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DDFB78" w:rsidR="002F76E3" w:rsidRPr="002D25A3"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314D27">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5617F2">
        <w:rPr>
          <w:rFonts w:ascii="GHEA Grapalat" w:hAnsi="GHEA Grapalat"/>
          <w:b/>
          <w:bCs/>
        </w:rPr>
        <w:t>ապրիլի</w:t>
      </w:r>
      <w:r w:rsidR="00314D27">
        <w:rPr>
          <w:rFonts w:ascii="GHEA Grapalat" w:hAnsi="GHEA Grapalat"/>
          <w:b/>
          <w:bCs/>
          <w:lang w:val="hy-AM"/>
        </w:rPr>
        <w:t xml:space="preserve"> </w:t>
      </w:r>
      <w:r w:rsidR="00CF62D0">
        <w:rPr>
          <w:rFonts w:ascii="GHEA Grapalat" w:hAnsi="GHEA Grapalat"/>
          <w:b/>
          <w:bCs/>
          <w:lang w:val="hy-AM"/>
        </w:rPr>
        <w:t>2</w:t>
      </w:r>
      <w:r w:rsidR="005617F2">
        <w:rPr>
          <w:rFonts w:ascii="GHEA Grapalat" w:hAnsi="GHEA Grapalat"/>
          <w:b/>
          <w:bCs/>
          <w:lang w:val="hy-AM"/>
        </w:rPr>
        <w:t>1</w:t>
      </w:r>
      <w:r w:rsidRPr="002F76E3">
        <w:rPr>
          <w:rFonts w:ascii="GHEA Grapalat" w:hAnsi="GHEA Grapalat"/>
          <w:b/>
          <w:bCs/>
          <w:lang w:val="hy-AM"/>
        </w:rPr>
        <w:t xml:space="preserve">-ին, ժամը՝ </w:t>
      </w:r>
      <w:r w:rsidR="00314D27">
        <w:rPr>
          <w:rFonts w:ascii="GHEA Grapalat" w:hAnsi="GHEA Grapalat"/>
          <w:b/>
          <w:bCs/>
          <w:lang w:val="hy-AM"/>
        </w:rPr>
        <w:t>9։30</w:t>
      </w:r>
      <w:r w:rsidRPr="002F76E3">
        <w:rPr>
          <w:rFonts w:ascii="GHEA Grapalat" w:hAnsi="GHEA Grapalat"/>
          <w:b/>
          <w:bCs/>
          <w:lang w:val="hy-AM"/>
        </w:rPr>
        <w:t xml:space="preserve">-ին </w:t>
      </w:r>
      <w:r w:rsidRPr="002D25A3">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20F73370" w:rsidR="002F76E3" w:rsidRPr="002D25A3"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9AC3EA9" w:rsidR="002F76E3" w:rsidRPr="00BF0B4B" w:rsidRDefault="00865C0A" w:rsidP="00BF0B4B">
      <w:pPr>
        <w:ind w:firstLine="720"/>
        <w:jc w:val="both"/>
        <w:rPr>
          <w:rFonts w:ascii="GHEA Grapalat" w:hAnsi="GHEA Grapalat"/>
          <w:b/>
          <w:bCs/>
          <w:lang w:val="hy-AM"/>
        </w:rPr>
      </w:pPr>
      <w:bookmarkStart w:id="0" w:name="_Hlk181692298"/>
      <w:bookmarkStart w:id="1" w:name="_Hlk181874982"/>
      <w:r w:rsidRPr="002D25A3">
        <w:rPr>
          <w:rFonts w:ascii="GHEA Grapalat" w:hAnsi="GHEA Grapalat"/>
          <w:b/>
          <w:bCs/>
          <w:lang w:val="hy-AM"/>
        </w:rPr>
        <w:t>Հ</w:t>
      </w:r>
      <w:r w:rsidRPr="002F76E3">
        <w:rPr>
          <w:rFonts w:ascii="GHEA Grapalat" w:hAnsi="GHEA Grapalat"/>
          <w:b/>
          <w:bCs/>
          <w:lang w:val="hy-AM"/>
        </w:rPr>
        <w:t>Հ կառավարության</w:t>
      </w:r>
      <w:r w:rsidRPr="001673A2">
        <w:rPr>
          <w:rFonts w:ascii="GHEA Grapalat" w:hAnsi="GHEA Grapalat"/>
          <w:b/>
          <w:bCs/>
          <w:lang w:val="hy-AM"/>
        </w:rPr>
        <w:t xml:space="preserve"> </w:t>
      </w:r>
      <w:r w:rsidR="00910762" w:rsidRPr="002F76E3">
        <w:rPr>
          <w:rFonts w:ascii="GHEA Grapalat" w:hAnsi="GHEA Grapalat"/>
          <w:b/>
          <w:bCs/>
          <w:lang w:val="hy-AM"/>
        </w:rPr>
        <w:t>2024թ</w:t>
      </w:r>
      <w:r w:rsidR="00910762" w:rsidRPr="002F76E3">
        <w:rPr>
          <w:rFonts w:ascii="Cambria Math" w:hAnsi="Cambria Math" w:cs="Cambria Math"/>
          <w:b/>
          <w:bCs/>
          <w:lang w:val="hy-AM"/>
        </w:rPr>
        <w:t>․</w:t>
      </w:r>
      <w:r w:rsidR="00910762" w:rsidRPr="002F76E3">
        <w:rPr>
          <w:rFonts w:ascii="GHEA Grapalat" w:hAnsi="GHEA Grapalat"/>
          <w:b/>
          <w:bCs/>
          <w:lang w:val="hy-AM"/>
        </w:rPr>
        <w:t xml:space="preserve"> օգոստոսի </w:t>
      </w:r>
      <w:r w:rsidR="00910762" w:rsidRPr="002D25A3">
        <w:rPr>
          <w:rFonts w:ascii="GHEA Grapalat" w:hAnsi="GHEA Grapalat"/>
          <w:b/>
          <w:bCs/>
          <w:lang w:val="hy-AM"/>
        </w:rPr>
        <w:t>22-</w:t>
      </w:r>
      <w:r w:rsidR="00910762" w:rsidRPr="002F76E3">
        <w:rPr>
          <w:rFonts w:ascii="GHEA Grapalat" w:hAnsi="GHEA Grapalat"/>
          <w:b/>
          <w:bCs/>
          <w:lang w:val="hy-AM"/>
        </w:rPr>
        <w:t>ի թիվ 1</w:t>
      </w:r>
      <w:r w:rsidR="00910762" w:rsidRPr="002D25A3">
        <w:rPr>
          <w:rFonts w:ascii="GHEA Grapalat" w:hAnsi="GHEA Grapalat"/>
          <w:b/>
          <w:bCs/>
          <w:lang w:val="hy-AM"/>
        </w:rPr>
        <w:t>349</w:t>
      </w:r>
      <w:r w:rsidR="00910762" w:rsidRPr="002F76E3">
        <w:rPr>
          <w:rFonts w:ascii="GHEA Grapalat" w:hAnsi="GHEA Grapalat"/>
          <w:b/>
          <w:bCs/>
          <w:lang w:val="hy-AM"/>
        </w:rPr>
        <w:t>-Ա</w:t>
      </w:r>
      <w:r w:rsidR="004F1560" w:rsidRPr="002F76E3">
        <w:rPr>
          <w:rFonts w:ascii="GHEA Grapalat" w:hAnsi="GHEA Grapalat"/>
          <w:b/>
          <w:bCs/>
          <w:lang w:val="hy-AM"/>
        </w:rPr>
        <w:t xml:space="preserve">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D25A3">
        <w:rPr>
          <w:rFonts w:ascii="GHEA Grapalat" w:hAnsi="GHEA Grapalat"/>
          <w:b/>
          <w:bCs/>
          <w:lang w:val="hy-AM"/>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968"/>
        <w:gridCol w:w="1590"/>
        <w:gridCol w:w="1624"/>
        <w:gridCol w:w="1217"/>
        <w:gridCol w:w="2268"/>
        <w:gridCol w:w="1134"/>
        <w:gridCol w:w="1134"/>
        <w:gridCol w:w="1134"/>
        <w:gridCol w:w="1276"/>
        <w:gridCol w:w="1417"/>
      </w:tblGrid>
      <w:tr w:rsidR="00475716" w:rsidRPr="00B846C0" w14:paraId="6573C837" w14:textId="77777777" w:rsidTr="005E5637">
        <w:trPr>
          <w:trHeight w:val="1035"/>
          <w:jc w:val="center"/>
        </w:trPr>
        <w:tc>
          <w:tcPr>
            <w:tcW w:w="550" w:type="dxa"/>
            <w:shd w:val="clear" w:color="auto" w:fill="auto"/>
            <w:vAlign w:val="center"/>
            <w:hideMark/>
          </w:tcPr>
          <w:bookmarkEnd w:id="1"/>
          <w:p w14:paraId="57E98A84"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62BEF4A6"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հերթական համարը</w:t>
            </w:r>
          </w:p>
        </w:tc>
        <w:tc>
          <w:tcPr>
            <w:tcW w:w="1590" w:type="dxa"/>
            <w:shd w:val="clear" w:color="auto" w:fill="auto"/>
            <w:vAlign w:val="center"/>
            <w:hideMark/>
          </w:tcPr>
          <w:p w14:paraId="353F3383"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Գույքի (լոտի) անվանումը</w:t>
            </w:r>
          </w:p>
        </w:tc>
        <w:tc>
          <w:tcPr>
            <w:tcW w:w="1624" w:type="dxa"/>
            <w:shd w:val="clear" w:color="auto" w:fill="auto"/>
            <w:vAlign w:val="center"/>
            <w:hideMark/>
          </w:tcPr>
          <w:p w14:paraId="54A80B7F"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217" w:type="dxa"/>
            <w:shd w:val="clear" w:color="auto" w:fill="auto"/>
            <w:vAlign w:val="center"/>
            <w:hideMark/>
          </w:tcPr>
          <w:p w14:paraId="4DCDD7FC" w14:textId="69680951"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Շենք-շինությունների </w:t>
            </w:r>
            <w:r w:rsidRPr="002F76E3">
              <w:rPr>
                <w:rFonts w:ascii="GHEA Grapalat" w:eastAsia="Times New Roman" w:hAnsi="GHEA Grapalat" w:cs="Calibri"/>
                <w:b/>
                <w:bCs/>
                <w:kern w:val="0"/>
                <w:sz w:val="14"/>
                <w:szCs w:val="14"/>
                <w14:ligatures w14:val="none"/>
              </w:rPr>
              <w:t>մակերեսը                         /քառ. մետր/</w:t>
            </w:r>
          </w:p>
        </w:tc>
        <w:tc>
          <w:tcPr>
            <w:tcW w:w="2268" w:type="dxa"/>
            <w:shd w:val="clear" w:color="auto" w:fill="auto"/>
            <w:vAlign w:val="center"/>
            <w:hideMark/>
          </w:tcPr>
          <w:p w14:paraId="6CE3B802" w14:textId="5EEC8EF2"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475716">
              <w:rPr>
                <w:rFonts w:ascii="GHEA Grapalat" w:eastAsia="Times New Roman" w:hAnsi="GHEA Grapalat" w:cs="Calibri"/>
                <w:b/>
                <w:bCs/>
                <w:kern w:val="0"/>
                <w:sz w:val="14"/>
                <w:szCs w:val="14"/>
                <w14:ligatures w14:val="none"/>
              </w:rPr>
              <w:t>Գույքի զբաղեցրած, օգտագործման ու սպասարկման համար հատկացված հողամասի մակերեսը (քառ</w:t>
            </w:r>
            <w:r w:rsidRPr="00475716">
              <w:rPr>
                <w:rFonts w:ascii="MS Mincho" w:eastAsia="MS Mincho" w:hAnsi="MS Mincho" w:cs="MS Mincho" w:hint="eastAsia"/>
                <w:b/>
                <w:bCs/>
                <w:kern w:val="0"/>
                <w:sz w:val="14"/>
                <w:szCs w:val="14"/>
                <w14:ligatures w14:val="none"/>
              </w:rPr>
              <w:t>․</w:t>
            </w:r>
            <w:r w:rsidRPr="00475716">
              <w:rPr>
                <w:rFonts w:ascii="GHEA Grapalat" w:eastAsia="Times New Roman" w:hAnsi="GHEA Grapalat" w:cs="Calibri"/>
                <w:b/>
                <w:bCs/>
                <w:kern w:val="0"/>
                <w:sz w:val="14"/>
                <w:szCs w:val="14"/>
                <w14:ligatures w14:val="none"/>
              </w:rPr>
              <w:t xml:space="preserve"> </w:t>
            </w:r>
            <w:r w:rsidRPr="00475716">
              <w:rPr>
                <w:rFonts w:ascii="GHEA Grapalat" w:eastAsia="Times New Roman" w:hAnsi="GHEA Grapalat" w:cs="GHEA Grapalat"/>
                <w:b/>
                <w:bCs/>
                <w:kern w:val="0"/>
                <w:sz w:val="14"/>
                <w:szCs w:val="14"/>
                <w14:ligatures w14:val="none"/>
              </w:rPr>
              <w:t>մետր</w:t>
            </w:r>
            <w:r w:rsidRPr="00475716">
              <w:rPr>
                <w:rFonts w:ascii="GHEA Grapalat" w:eastAsia="Times New Roman" w:hAnsi="GHEA Grapalat" w:cs="Calibri"/>
                <w:b/>
                <w:bCs/>
                <w:kern w:val="0"/>
                <w:sz w:val="14"/>
                <w:szCs w:val="14"/>
                <w14:ligatures w14:val="none"/>
              </w:rPr>
              <w:t>)</w:t>
            </w:r>
          </w:p>
        </w:tc>
        <w:tc>
          <w:tcPr>
            <w:tcW w:w="1134" w:type="dxa"/>
            <w:shd w:val="clear" w:color="auto" w:fill="auto"/>
            <w:vAlign w:val="center"/>
            <w:hideMark/>
          </w:tcPr>
          <w:p w14:paraId="77172048" w14:textId="3B8589B2"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Pr="002F76E3">
              <w:rPr>
                <w:rFonts w:ascii="GHEA Grapalat" w:eastAsia="Times New Roman" w:hAnsi="GHEA Grapalat" w:cs="Calibri"/>
                <w:b/>
                <w:bCs/>
                <w:kern w:val="0"/>
                <w:sz w:val="14"/>
                <w:szCs w:val="14"/>
                <w14:ligatures w14:val="none"/>
              </w:rPr>
              <w:t>ույքի գնահատված արժեքը                                /ՀՀ դրամ/</w:t>
            </w:r>
          </w:p>
        </w:tc>
        <w:tc>
          <w:tcPr>
            <w:tcW w:w="1134" w:type="dxa"/>
            <w:shd w:val="clear" w:color="auto" w:fill="auto"/>
            <w:vAlign w:val="center"/>
            <w:hideMark/>
          </w:tcPr>
          <w:p w14:paraId="4D3E583A" w14:textId="51949194"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34" w:type="dxa"/>
            <w:shd w:val="clear" w:color="auto" w:fill="auto"/>
            <w:vAlign w:val="center"/>
            <w:hideMark/>
          </w:tcPr>
          <w:p w14:paraId="6BCB7C77"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276" w:type="dxa"/>
            <w:vAlign w:val="center"/>
          </w:tcPr>
          <w:p w14:paraId="6E51605F" w14:textId="4E9452BF"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444DE0">
              <w:rPr>
                <w:rFonts w:ascii="GHEA Grapalat" w:eastAsia="Times New Roman" w:hAnsi="GHEA Grapalat" w:cs="Calibri"/>
                <w:b/>
                <w:bCs/>
                <w:kern w:val="0"/>
                <w:sz w:val="14"/>
                <w:szCs w:val="14"/>
                <w14:ligatures w14:val="none"/>
              </w:rPr>
              <w:t>վազագույն գնային հավելումի չափը</w:t>
            </w:r>
            <w:r w:rsidR="009F5A45">
              <w:rPr>
                <w:rFonts w:ascii="GHEA Grapalat" w:eastAsia="Times New Roman" w:hAnsi="GHEA Grapalat" w:cs="Calibri"/>
                <w:b/>
                <w:bCs/>
                <w:kern w:val="0"/>
                <w:sz w:val="14"/>
                <w:szCs w:val="14"/>
                <w14:ligatures w14:val="none"/>
              </w:rPr>
              <w:t xml:space="preserve"> </w:t>
            </w:r>
            <w:r w:rsidR="009F5A45" w:rsidRPr="002F76E3">
              <w:rPr>
                <w:rFonts w:ascii="GHEA Grapalat" w:eastAsia="Times New Roman" w:hAnsi="GHEA Grapalat" w:cs="Calibri"/>
                <w:b/>
                <w:bCs/>
                <w:kern w:val="0"/>
                <w:sz w:val="14"/>
                <w:szCs w:val="14"/>
                <w14:ligatures w14:val="none"/>
              </w:rPr>
              <w:t>/ՀՀ դրամ/</w:t>
            </w:r>
          </w:p>
        </w:tc>
        <w:tc>
          <w:tcPr>
            <w:tcW w:w="1417" w:type="dxa"/>
            <w:shd w:val="clear" w:color="auto" w:fill="auto"/>
            <w:vAlign w:val="center"/>
            <w:hideMark/>
          </w:tcPr>
          <w:p w14:paraId="7872C16F" w14:textId="34EFCB2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475716" w:rsidRPr="00B846C0" w14:paraId="00FAF59A" w14:textId="77777777" w:rsidTr="005E5637">
        <w:trPr>
          <w:trHeight w:val="2862"/>
          <w:jc w:val="center"/>
        </w:trPr>
        <w:tc>
          <w:tcPr>
            <w:tcW w:w="550" w:type="dxa"/>
            <w:shd w:val="clear" w:color="auto" w:fill="auto"/>
            <w:noWrap/>
            <w:vAlign w:val="center"/>
            <w:hideMark/>
          </w:tcPr>
          <w:p w14:paraId="25D4E0CA" w14:textId="77777777" w:rsidR="00475716" w:rsidRPr="002F76E3" w:rsidRDefault="00475716" w:rsidP="005E5637">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75716" w:rsidRPr="002F76E3" w:rsidRDefault="00475716" w:rsidP="005E5637">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1590" w:type="dxa"/>
            <w:shd w:val="clear" w:color="000000" w:fill="FFFFFF"/>
            <w:vAlign w:val="center"/>
            <w:hideMark/>
          </w:tcPr>
          <w:p w14:paraId="5C3132A6" w14:textId="529BBD54" w:rsidR="00475716" w:rsidRPr="007636D7" w:rsidRDefault="00475716" w:rsidP="005E5637">
            <w:pPr>
              <w:spacing w:after="0" w:line="240" w:lineRule="auto"/>
              <w:jc w:val="center"/>
              <w:rPr>
                <w:rFonts w:ascii="GHEA Grapalat" w:eastAsia="Times New Roman" w:hAnsi="GHEA Grapalat" w:cs="Calibri"/>
                <w:kern w:val="0"/>
                <w:sz w:val="16"/>
                <w:szCs w:val="16"/>
                <w:lang w:val="hy-AM"/>
                <w14:ligatures w14:val="none"/>
              </w:rPr>
            </w:pPr>
            <w:r w:rsidRPr="00CF62D0">
              <w:rPr>
                <w:rFonts w:ascii="GHEA Grapalat" w:eastAsia="Times New Roman" w:hAnsi="GHEA Grapalat" w:cs="Calibri"/>
                <w:kern w:val="0"/>
                <w:sz w:val="16"/>
                <w:szCs w:val="16"/>
                <w14:ligatures w14:val="none"/>
              </w:rPr>
              <w:t xml:space="preserve">Շենք-շինություններ և դրանց զբաղեցրած և </w:t>
            </w:r>
            <w:r w:rsidR="002D25A3">
              <w:rPr>
                <w:rFonts w:ascii="GHEA Grapalat" w:eastAsia="Times New Roman" w:hAnsi="GHEA Grapalat" w:cs="Calibri"/>
                <w:kern w:val="0"/>
                <w:sz w:val="16"/>
                <w:szCs w:val="16"/>
                <w14:ligatures w14:val="none"/>
              </w:rPr>
              <w:t>սպասարկման</w:t>
            </w:r>
            <w:r w:rsidRPr="00CF62D0">
              <w:rPr>
                <w:rFonts w:ascii="GHEA Grapalat" w:eastAsia="Times New Roman" w:hAnsi="GHEA Grapalat" w:cs="Calibri"/>
                <w:kern w:val="0"/>
                <w:sz w:val="16"/>
                <w:szCs w:val="16"/>
                <w14:ligatures w14:val="none"/>
              </w:rPr>
              <w:t xml:space="preserve"> համար անհրաժեշտ հողատարածք</w:t>
            </w:r>
          </w:p>
        </w:tc>
        <w:tc>
          <w:tcPr>
            <w:tcW w:w="1624" w:type="dxa"/>
            <w:shd w:val="clear" w:color="auto" w:fill="auto"/>
            <w:vAlign w:val="center"/>
            <w:hideMark/>
          </w:tcPr>
          <w:p w14:paraId="6670E3FE" w14:textId="34ECB91B" w:rsidR="00475716" w:rsidRPr="00865C0A" w:rsidRDefault="00475716" w:rsidP="005E5637">
            <w:pPr>
              <w:spacing w:after="0" w:line="240" w:lineRule="auto"/>
              <w:jc w:val="center"/>
              <w:rPr>
                <w:rFonts w:ascii="GHEA Grapalat" w:eastAsia="Times New Roman" w:hAnsi="GHEA Grapalat" w:cs="Calibri"/>
                <w:kern w:val="0"/>
                <w:sz w:val="16"/>
                <w:szCs w:val="16"/>
                <w:lang w:val="hy-AM"/>
                <w14:ligatures w14:val="none"/>
              </w:rPr>
            </w:pPr>
            <w:r w:rsidRPr="00865C0A">
              <w:rPr>
                <w:rFonts w:ascii="GHEA Grapalat" w:eastAsia="Times New Roman" w:hAnsi="GHEA Grapalat" w:cs="Calibri"/>
                <w:kern w:val="0"/>
                <w:sz w:val="16"/>
                <w:szCs w:val="16"/>
                <w:lang w:val="hy-AM"/>
                <w14:ligatures w14:val="none"/>
              </w:rPr>
              <w:t>ՀՀ ք</w:t>
            </w:r>
            <w:r>
              <w:rPr>
                <w:rFonts w:ascii="Microsoft JhengHei" w:eastAsia="Microsoft JhengHei" w:hAnsi="Microsoft JhengHei" w:cs="Microsoft JhengHei"/>
                <w:kern w:val="0"/>
                <w:sz w:val="16"/>
                <w:szCs w:val="16"/>
                <w:lang w:val="hy-AM"/>
                <w14:ligatures w14:val="none"/>
              </w:rPr>
              <w:t>․</w:t>
            </w:r>
            <w:r w:rsidRPr="00865C0A">
              <w:rPr>
                <w:rFonts w:ascii="GHEA Grapalat" w:eastAsia="Times New Roman" w:hAnsi="GHEA Grapalat" w:cs="Calibri"/>
                <w:kern w:val="0"/>
                <w:sz w:val="16"/>
                <w:szCs w:val="16"/>
                <w:lang w:val="hy-AM"/>
                <w14:ligatures w14:val="none"/>
              </w:rPr>
              <w:t xml:space="preserve">Երևան, Նոր Նորք, Հ. Գյուրջյան փողոց, 58 շենք, 98 </w:t>
            </w:r>
          </w:p>
        </w:tc>
        <w:tc>
          <w:tcPr>
            <w:tcW w:w="1217" w:type="dxa"/>
            <w:shd w:val="clear" w:color="auto" w:fill="auto"/>
            <w:vAlign w:val="center"/>
            <w:hideMark/>
          </w:tcPr>
          <w:p w14:paraId="0F45FE3A" w14:textId="52BC7F1D" w:rsidR="00475716" w:rsidRDefault="00475716" w:rsidP="005E5637">
            <w:pPr>
              <w:spacing w:after="0" w:line="240" w:lineRule="auto"/>
              <w:jc w:val="center"/>
              <w:rPr>
                <w:rFonts w:ascii="GHEA Grapalat" w:eastAsia="Times New Roman" w:hAnsi="GHEA Grapalat" w:cs="Calibri"/>
                <w:kern w:val="0"/>
                <w:sz w:val="16"/>
                <w:szCs w:val="16"/>
                <w14:ligatures w14:val="none"/>
              </w:rPr>
            </w:pPr>
            <w:r w:rsidRPr="007636D7">
              <w:rPr>
                <w:rFonts w:ascii="GHEA Grapalat" w:eastAsia="Times New Roman" w:hAnsi="GHEA Grapalat" w:cs="Calibri"/>
                <w:kern w:val="0"/>
                <w:sz w:val="16"/>
                <w:szCs w:val="16"/>
                <w14:ligatures w14:val="none"/>
              </w:rPr>
              <w:t>1182.5</w:t>
            </w:r>
          </w:p>
          <w:p w14:paraId="13E77160" w14:textId="270D7909" w:rsidR="00475716" w:rsidRPr="00BF0B4B" w:rsidRDefault="00475716" w:rsidP="005E5637">
            <w:pPr>
              <w:spacing w:after="0" w:line="240" w:lineRule="auto"/>
              <w:jc w:val="center"/>
              <w:rPr>
                <w:rFonts w:ascii="GHEA Grapalat" w:eastAsia="Times New Roman" w:hAnsi="GHEA Grapalat" w:cs="Calibri"/>
                <w:kern w:val="0"/>
                <w:sz w:val="16"/>
                <w:szCs w:val="16"/>
                <w14:ligatures w14:val="none"/>
              </w:rPr>
            </w:pPr>
          </w:p>
        </w:tc>
        <w:tc>
          <w:tcPr>
            <w:tcW w:w="2268" w:type="dxa"/>
            <w:shd w:val="clear" w:color="auto" w:fill="auto"/>
            <w:vAlign w:val="center"/>
            <w:hideMark/>
          </w:tcPr>
          <w:p w14:paraId="30F52B25" w14:textId="14472FDF" w:rsidR="00475716" w:rsidRPr="0088041F" w:rsidRDefault="00475716" w:rsidP="005E5637">
            <w:pPr>
              <w:spacing w:after="0" w:line="240" w:lineRule="auto"/>
              <w:jc w:val="center"/>
              <w:rPr>
                <w:rFonts w:ascii="GHEA Grapalat" w:eastAsia="Times New Roman" w:hAnsi="GHEA Grapalat" w:cs="Calibri"/>
                <w:kern w:val="0"/>
                <w:sz w:val="16"/>
                <w:szCs w:val="16"/>
                <w14:ligatures w14:val="none"/>
              </w:rPr>
            </w:pPr>
            <w:r w:rsidRPr="00B32F8E">
              <w:rPr>
                <w:rFonts w:ascii="GHEA Grapalat" w:eastAsia="Times New Roman" w:hAnsi="GHEA Grapalat" w:cs="Calibri"/>
                <w:kern w:val="0"/>
                <w:sz w:val="16"/>
                <w:szCs w:val="16"/>
                <w14:ligatures w14:val="none"/>
              </w:rPr>
              <w:t xml:space="preserve">Շենքի պահպանման և սպասարկման համար անհրաժեշտ /հատկացված/ 0.3495հա մակերեսով հողամասի և շենքի 2026.8քմ մակերեսով ընդհանուր բաժնային սեփականության </w:t>
            </w:r>
            <w:r w:rsidRPr="0088041F">
              <w:rPr>
                <w:rFonts w:ascii="GHEA Grapalat" w:eastAsia="Times New Roman" w:hAnsi="GHEA Grapalat" w:cs="Calibri"/>
                <w:kern w:val="0"/>
                <w:sz w:val="16"/>
                <w:szCs w:val="16"/>
                <w14:ligatures w14:val="none"/>
              </w:rPr>
              <w:t>հանդիսացող հողամասից 455</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Calibri"/>
                <w:kern w:val="0"/>
                <w:sz w:val="16"/>
                <w:szCs w:val="16"/>
                <w14:ligatures w14:val="none"/>
              </w:rPr>
              <w:t xml:space="preserve">99 </w:t>
            </w:r>
            <w:r w:rsidRPr="0088041F">
              <w:rPr>
                <w:rFonts w:ascii="GHEA Grapalat" w:eastAsia="Times New Roman" w:hAnsi="GHEA Grapalat" w:cs="GHEA Grapalat"/>
                <w:kern w:val="0"/>
                <w:sz w:val="16"/>
                <w:szCs w:val="16"/>
                <w14:ligatures w14:val="none"/>
              </w:rPr>
              <w:t>ք</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GHEA Grapalat"/>
                <w:kern w:val="0"/>
                <w:sz w:val="16"/>
                <w:szCs w:val="16"/>
                <w14:ligatures w14:val="none"/>
              </w:rPr>
              <w:t>մ</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Calibri"/>
                <w:kern w:val="0"/>
                <w:sz w:val="16"/>
                <w:szCs w:val="16"/>
                <w14:ligatures w14:val="none"/>
              </w:rPr>
              <w:t xml:space="preserve"> </w:t>
            </w:r>
            <w:r w:rsidRPr="0088041F">
              <w:rPr>
                <w:rFonts w:ascii="GHEA Grapalat" w:eastAsia="Times New Roman" w:hAnsi="GHEA Grapalat" w:cs="GHEA Grapalat"/>
                <w:kern w:val="0"/>
                <w:sz w:val="16"/>
                <w:szCs w:val="16"/>
                <w14:ligatures w14:val="none"/>
              </w:rPr>
              <w:t>բա</w:t>
            </w:r>
            <w:r w:rsidRPr="0088041F">
              <w:rPr>
                <w:rFonts w:ascii="GHEA Grapalat" w:eastAsia="Times New Roman" w:hAnsi="GHEA Grapalat" w:cs="Calibri"/>
                <w:kern w:val="0"/>
                <w:sz w:val="16"/>
                <w:szCs w:val="16"/>
                <w14:ligatures w14:val="none"/>
              </w:rPr>
              <w:t>ժնեմաս</w:t>
            </w:r>
            <w:r>
              <w:rPr>
                <w:rFonts w:ascii="GHEA Grapalat" w:eastAsia="Times New Roman" w:hAnsi="GHEA Grapalat" w:cs="Calibri"/>
                <w:kern w:val="0"/>
                <w:sz w:val="16"/>
                <w:szCs w:val="16"/>
                <w14:ligatures w14:val="none"/>
              </w:rPr>
              <w:t>ը կազմում է 118250/906350</w:t>
            </w:r>
          </w:p>
        </w:tc>
        <w:tc>
          <w:tcPr>
            <w:tcW w:w="1134" w:type="dxa"/>
            <w:shd w:val="clear" w:color="auto" w:fill="auto"/>
            <w:vAlign w:val="center"/>
            <w:hideMark/>
          </w:tcPr>
          <w:p w14:paraId="4884F7EB" w14:textId="4D5A862A" w:rsidR="00475716" w:rsidRPr="00475716" w:rsidRDefault="00475716" w:rsidP="005E5637">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375 800</w:t>
            </w:r>
            <w:r>
              <w:rPr>
                <w:rFonts w:ascii="Calibri" w:eastAsia="Times New Roman" w:hAnsi="Calibri" w:cs="Calibri"/>
                <w:kern w:val="0"/>
                <w:sz w:val="14"/>
                <w:szCs w:val="14"/>
                <w14:ligatures w14:val="none"/>
              </w:rPr>
              <w:t> </w:t>
            </w:r>
            <w:r w:rsidRPr="00B32F8E">
              <w:rPr>
                <w:rFonts w:ascii="GHEA Grapalat" w:eastAsia="Times New Roman" w:hAnsi="GHEA Grapalat" w:cs="Calibri"/>
                <w:kern w:val="0"/>
                <w:sz w:val="14"/>
                <w:szCs w:val="14"/>
                <w14:ligatures w14:val="none"/>
              </w:rPr>
              <w:t>000</w:t>
            </w:r>
          </w:p>
        </w:tc>
        <w:tc>
          <w:tcPr>
            <w:tcW w:w="1134" w:type="dxa"/>
            <w:shd w:val="clear" w:color="auto" w:fill="auto"/>
            <w:vAlign w:val="center"/>
            <w:hideMark/>
          </w:tcPr>
          <w:p w14:paraId="3027C52B" w14:textId="0A6C9497" w:rsidR="00475716" w:rsidRPr="00475716" w:rsidRDefault="00475716" w:rsidP="005E5637">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375 800</w:t>
            </w:r>
            <w:r>
              <w:rPr>
                <w:rFonts w:ascii="Calibri" w:eastAsia="Times New Roman" w:hAnsi="Calibri" w:cs="Calibri"/>
                <w:kern w:val="0"/>
                <w:sz w:val="14"/>
                <w:szCs w:val="14"/>
                <w14:ligatures w14:val="none"/>
              </w:rPr>
              <w:t> </w:t>
            </w:r>
            <w:r w:rsidRPr="00B32F8E">
              <w:rPr>
                <w:rFonts w:ascii="GHEA Grapalat" w:eastAsia="Times New Roman" w:hAnsi="GHEA Grapalat" w:cs="Calibri"/>
                <w:kern w:val="0"/>
                <w:sz w:val="14"/>
                <w:szCs w:val="14"/>
                <w14:ligatures w14:val="none"/>
              </w:rPr>
              <w:t>000</w:t>
            </w:r>
          </w:p>
        </w:tc>
        <w:tc>
          <w:tcPr>
            <w:tcW w:w="1134" w:type="dxa"/>
            <w:shd w:val="clear" w:color="auto" w:fill="auto"/>
            <w:vAlign w:val="center"/>
            <w:hideMark/>
          </w:tcPr>
          <w:p w14:paraId="00C3D173" w14:textId="74A6D97F" w:rsidR="00475716" w:rsidRPr="00475716" w:rsidRDefault="00475716" w:rsidP="005E5637">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37</w:t>
            </w:r>
            <w:r>
              <w:rPr>
                <w:rFonts w:ascii="GHEA Grapalat" w:eastAsia="Times New Roman" w:hAnsi="GHEA Grapalat" w:cs="Calibri"/>
                <w:kern w:val="0"/>
                <w:sz w:val="14"/>
                <w:szCs w:val="14"/>
                <w:lang w:val="hy-AM"/>
                <w14:ligatures w14:val="none"/>
              </w:rPr>
              <w:t xml:space="preserve"> </w:t>
            </w:r>
            <w:r w:rsidRPr="00B32F8E">
              <w:rPr>
                <w:rFonts w:ascii="GHEA Grapalat" w:eastAsia="Times New Roman" w:hAnsi="GHEA Grapalat" w:cs="Calibri"/>
                <w:kern w:val="0"/>
                <w:sz w:val="14"/>
                <w:szCs w:val="14"/>
                <w14:ligatures w14:val="none"/>
              </w:rPr>
              <w:t>580</w:t>
            </w:r>
            <w:r>
              <w:rPr>
                <w:rFonts w:ascii="Calibri" w:eastAsia="Times New Roman" w:hAnsi="Calibri" w:cs="Calibri"/>
                <w:kern w:val="0"/>
                <w:sz w:val="14"/>
                <w:szCs w:val="14"/>
                <w:lang w:val="hy-AM"/>
                <w14:ligatures w14:val="none"/>
              </w:rPr>
              <w:t> </w:t>
            </w:r>
            <w:r w:rsidRPr="00B32F8E">
              <w:rPr>
                <w:rFonts w:ascii="GHEA Grapalat" w:eastAsia="Times New Roman" w:hAnsi="GHEA Grapalat" w:cs="Calibri"/>
                <w:kern w:val="0"/>
                <w:sz w:val="14"/>
                <w:szCs w:val="14"/>
                <w14:ligatures w14:val="none"/>
              </w:rPr>
              <w:t>000</w:t>
            </w:r>
          </w:p>
        </w:tc>
        <w:tc>
          <w:tcPr>
            <w:tcW w:w="1276" w:type="dxa"/>
            <w:vAlign w:val="center"/>
          </w:tcPr>
          <w:p w14:paraId="4DA2EDB7" w14:textId="11E53DE8" w:rsidR="00475716" w:rsidRPr="0089563F" w:rsidRDefault="00475716" w:rsidP="005E5637">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3 758</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000</w:t>
            </w:r>
          </w:p>
        </w:tc>
        <w:tc>
          <w:tcPr>
            <w:tcW w:w="1417" w:type="dxa"/>
            <w:shd w:val="clear" w:color="auto" w:fill="auto"/>
            <w:vAlign w:val="center"/>
            <w:hideMark/>
          </w:tcPr>
          <w:p w14:paraId="7346DF8C" w14:textId="698F69C4" w:rsidR="00475716" w:rsidRPr="00475716" w:rsidRDefault="00475716" w:rsidP="005E563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481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800</w:t>
            </w:r>
          </w:p>
        </w:tc>
      </w:tr>
      <w:tr w:rsidR="00444DE0" w:rsidRPr="002F76E3" w14:paraId="1B0DC5E1" w14:textId="77777777" w:rsidTr="005E5637">
        <w:trPr>
          <w:trHeight w:val="825"/>
          <w:jc w:val="center"/>
        </w:trPr>
        <w:tc>
          <w:tcPr>
            <w:tcW w:w="14312" w:type="dxa"/>
            <w:gridSpan w:val="11"/>
          </w:tcPr>
          <w:p w14:paraId="36ACB7A3" w14:textId="260CD2D5" w:rsidR="00444DE0" w:rsidRPr="002F76E3" w:rsidRDefault="00475716" w:rsidP="00093697">
            <w:pPr>
              <w:spacing w:after="0" w:line="240" w:lineRule="auto"/>
              <w:jc w:val="center"/>
              <w:rPr>
                <w:rFonts w:ascii="GHEA Grapalat" w:eastAsia="Times New Roman" w:hAnsi="GHEA Grapalat" w:cs="Calibri"/>
                <w:kern w:val="0"/>
                <w:sz w:val="14"/>
                <w:szCs w:val="14"/>
                <w14:ligatures w14:val="none"/>
              </w:rPr>
            </w:pPr>
            <w:r w:rsidRPr="00093697">
              <w:rPr>
                <w:rFonts w:ascii="GHEA Grapalat" w:eastAsia="Times New Roman" w:hAnsi="GHEA Grapalat" w:cs="Calibri"/>
                <w:kern w:val="0"/>
                <w:sz w:val="16"/>
                <w:szCs w:val="16"/>
                <w14:ligatures w14:val="none"/>
              </w:rPr>
              <w:t xml:space="preserve">Բնութագիր՝ Կոմունալ հարմարությունները կոյուղի, հոսանք, ջուր։ Առկա </w:t>
            </w:r>
            <w:r w:rsidR="001A59AF" w:rsidRPr="00093697">
              <w:rPr>
                <w:rFonts w:ascii="GHEA Grapalat" w:eastAsia="Times New Roman" w:hAnsi="GHEA Grapalat" w:cs="Calibri"/>
                <w:kern w:val="0"/>
                <w:sz w:val="16"/>
                <w:szCs w:val="16"/>
                <w14:ligatures w14:val="none"/>
              </w:rPr>
              <w:t xml:space="preserve">են </w:t>
            </w:r>
            <w:r w:rsidRPr="00093697">
              <w:rPr>
                <w:rFonts w:ascii="GHEA Grapalat" w:eastAsia="Times New Roman" w:hAnsi="GHEA Grapalat" w:cs="Calibri"/>
                <w:kern w:val="0"/>
                <w:sz w:val="16"/>
                <w:szCs w:val="16"/>
                <w14:ligatures w14:val="none"/>
              </w:rPr>
              <w:t>եվրոդռներ, եվրոպատուհաններ</w:t>
            </w:r>
            <w:r w:rsidR="001A59AF" w:rsidRPr="00093697">
              <w:rPr>
                <w:rFonts w:ascii="GHEA Grapalat" w:eastAsia="Times New Roman" w:hAnsi="GHEA Grapalat" w:cs="Calibri"/>
                <w:kern w:val="0"/>
                <w:sz w:val="16"/>
                <w:szCs w:val="16"/>
                <w14:ligatures w14:val="none"/>
              </w:rPr>
              <w:t xml:space="preserve">։ Հատակը՝ բետոն, պատերը ՝ գաջ, քար։ </w:t>
            </w:r>
            <w:r w:rsidR="00444DE0" w:rsidRPr="00093697">
              <w:rPr>
                <w:rFonts w:ascii="GHEA Grapalat" w:eastAsia="Times New Roman" w:hAnsi="GHEA Grapalat" w:cs="Calibri"/>
                <w:kern w:val="0"/>
                <w:sz w:val="16"/>
                <w:szCs w:val="16"/>
                <w14:ligatures w14:val="none"/>
              </w:rPr>
              <w:t xml:space="preserve"> Շինության տիպ- </w:t>
            </w:r>
            <w:r w:rsidR="009018AE" w:rsidRPr="00093697">
              <w:rPr>
                <w:rFonts w:ascii="GHEA Grapalat" w:eastAsia="Times New Roman" w:hAnsi="GHEA Grapalat" w:cs="Calibri"/>
                <w:kern w:val="0"/>
                <w:sz w:val="16"/>
                <w:szCs w:val="16"/>
                <w14:ligatures w14:val="none"/>
              </w:rPr>
              <w:t>մոնոլիտ</w:t>
            </w:r>
            <w:r w:rsidR="00444DE0" w:rsidRPr="00093697">
              <w:rPr>
                <w:rFonts w:ascii="GHEA Grapalat" w:eastAsia="Times New Roman" w:hAnsi="GHEA Grapalat" w:cs="Calibri"/>
                <w:kern w:val="0"/>
                <w:sz w:val="16"/>
                <w:szCs w:val="16"/>
                <w14:ligatures w14:val="none"/>
              </w:rPr>
              <w:t>, Ընդհանուր մակերես-</w:t>
            </w:r>
            <w:r w:rsidR="009018AE" w:rsidRPr="00093697">
              <w:rPr>
                <w:rFonts w:ascii="GHEA Grapalat" w:eastAsia="Times New Roman" w:hAnsi="GHEA Grapalat" w:cs="Calibri"/>
                <w:kern w:val="0"/>
                <w:sz w:val="16"/>
                <w:szCs w:val="16"/>
                <w14:ligatures w14:val="none"/>
              </w:rPr>
              <w:t>1182.5</w:t>
            </w:r>
            <w:r w:rsidR="00444DE0" w:rsidRPr="00093697">
              <w:rPr>
                <w:rFonts w:ascii="GHEA Grapalat" w:eastAsia="Times New Roman" w:hAnsi="GHEA Grapalat" w:cs="Calibri"/>
                <w:kern w:val="0"/>
                <w:sz w:val="16"/>
                <w:szCs w:val="16"/>
                <w14:ligatures w14:val="none"/>
              </w:rPr>
              <w:t xml:space="preserve">քմ, Կահույքի և այլ գույքի </w:t>
            </w:r>
            <w:r w:rsidR="002D25A3">
              <w:rPr>
                <w:rFonts w:ascii="GHEA Grapalat" w:eastAsia="Times New Roman" w:hAnsi="GHEA Grapalat" w:cs="Calibri"/>
                <w:kern w:val="0"/>
                <w:sz w:val="16"/>
                <w:szCs w:val="16"/>
                <w14:ligatures w14:val="none"/>
              </w:rPr>
              <w:t>առկայություն</w:t>
            </w:r>
            <w:r w:rsidR="00444DE0" w:rsidRPr="00093697">
              <w:rPr>
                <w:rFonts w:ascii="GHEA Grapalat" w:eastAsia="Times New Roman" w:hAnsi="GHEA Grapalat" w:cs="Calibri"/>
                <w:kern w:val="0"/>
                <w:sz w:val="16"/>
                <w:szCs w:val="16"/>
                <w14:ligatures w14:val="none"/>
              </w:rPr>
              <w:t>- առկա չէ, Վերելակ- առկա չէ, Մուտք- Ընդհանուր  (փողոցից), Կայանատեղի- առկա է հնարավորություն:</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FFE3E30" w14:textId="34F06C09" w:rsidR="00C8335E" w:rsidRDefault="002F76E3" w:rsidP="00C8335E">
      <w:pPr>
        <w:spacing w:line="240" w:lineRule="auto"/>
        <w:ind w:left="-284"/>
        <w:jc w:val="both"/>
        <w:rPr>
          <w:rFonts w:ascii="GHEA Grapalat" w:hAnsi="GHEA Grapalat"/>
          <w:b/>
          <w:bCs/>
          <w:i/>
          <w:iCs/>
          <w:sz w:val="18"/>
          <w:szCs w:val="18"/>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C8335E"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sidR="00C8335E">
        <w:rPr>
          <w:rFonts w:ascii="GHEA Grapalat" w:hAnsi="GHEA Grapalat"/>
          <w:b/>
          <w:bCs/>
          <w:i/>
          <w:iCs/>
          <w:sz w:val="18"/>
          <w:szCs w:val="18"/>
          <w:lang w:val="hy-AM"/>
        </w:rPr>
        <w:t>18</w:t>
      </w:r>
      <w:r w:rsidR="00C8335E"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7A497F2" w14:textId="77777777" w:rsidR="00C8335E" w:rsidRPr="001911FA" w:rsidRDefault="00C8335E" w:rsidP="00C8335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0C655C61" w14:textId="4065F6F5" w:rsidR="002F76E3" w:rsidRPr="00C8335E"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1771B25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166F8D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w:t>
      </w:r>
      <w:r w:rsidR="00010A73" w:rsidRPr="00010A73">
        <w:rPr>
          <w:rFonts w:ascii="GHEA Grapalat" w:hAnsi="GHEA Grapalat"/>
          <w:b/>
          <w:bCs/>
          <w:i/>
          <w:iCs/>
          <w:sz w:val="16"/>
          <w:szCs w:val="16"/>
          <w:lang w:val="hy-AM"/>
        </w:rPr>
        <w:t>2024թ</w:t>
      </w:r>
      <w:r w:rsidR="00010A73" w:rsidRPr="00010A73">
        <w:rPr>
          <w:rFonts w:ascii="Microsoft JhengHei" w:eastAsia="Microsoft JhengHei" w:hAnsi="Microsoft JhengHei" w:cs="Microsoft JhengHei" w:hint="eastAsia"/>
          <w:b/>
          <w:bCs/>
          <w:i/>
          <w:iCs/>
          <w:sz w:val="16"/>
          <w:szCs w:val="16"/>
          <w:lang w:val="hy-AM"/>
        </w:rPr>
        <w:t>․</w:t>
      </w:r>
      <w:r w:rsidR="00010A73" w:rsidRPr="00010A73">
        <w:rPr>
          <w:rFonts w:ascii="GHEA Grapalat" w:hAnsi="GHEA Grapalat"/>
          <w:b/>
          <w:bCs/>
          <w:i/>
          <w:iCs/>
          <w:sz w:val="16"/>
          <w:szCs w:val="16"/>
          <w:lang w:val="hy-AM"/>
        </w:rPr>
        <w:t xml:space="preserve"> օգոստոսի 22-ի թիվ 1349-Ա</w:t>
      </w:r>
      <w:r w:rsidRPr="002F76E3">
        <w:rPr>
          <w:rFonts w:ascii="GHEA Grapalat" w:hAnsi="GHEA Grapalat"/>
          <w:b/>
          <w:bCs/>
          <w:i/>
          <w:iCs/>
          <w:sz w:val="16"/>
          <w:szCs w:val="16"/>
          <w:lang w:val="hy-AM"/>
        </w:rPr>
        <w:t xml:space="preserve">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0F05863E"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41358D">
      <w:pgSz w:w="15840" w:h="12240" w:orient="landscape"/>
      <w:pgMar w:top="540" w:right="1381"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0A73"/>
    <w:rsid w:val="00044070"/>
    <w:rsid w:val="00093697"/>
    <w:rsid w:val="000F26E2"/>
    <w:rsid w:val="00151B94"/>
    <w:rsid w:val="001673A2"/>
    <w:rsid w:val="00173AF7"/>
    <w:rsid w:val="001A59AF"/>
    <w:rsid w:val="002B0935"/>
    <w:rsid w:val="002D25A3"/>
    <w:rsid w:val="002F76E3"/>
    <w:rsid w:val="00314D27"/>
    <w:rsid w:val="003468F8"/>
    <w:rsid w:val="0041358D"/>
    <w:rsid w:val="00444DE0"/>
    <w:rsid w:val="00475716"/>
    <w:rsid w:val="00495BEA"/>
    <w:rsid w:val="004C3173"/>
    <w:rsid w:val="004F1560"/>
    <w:rsid w:val="005617F2"/>
    <w:rsid w:val="005C3A53"/>
    <w:rsid w:val="005E5637"/>
    <w:rsid w:val="00636E79"/>
    <w:rsid w:val="0069729F"/>
    <w:rsid w:val="007636D7"/>
    <w:rsid w:val="007A5862"/>
    <w:rsid w:val="00800F07"/>
    <w:rsid w:val="00865C0A"/>
    <w:rsid w:val="0088041F"/>
    <w:rsid w:val="0089563F"/>
    <w:rsid w:val="009018AE"/>
    <w:rsid w:val="00910762"/>
    <w:rsid w:val="009F5A45"/>
    <w:rsid w:val="00A53AF7"/>
    <w:rsid w:val="00A64324"/>
    <w:rsid w:val="00AA133E"/>
    <w:rsid w:val="00B02AAE"/>
    <w:rsid w:val="00B32F8E"/>
    <w:rsid w:val="00B53FD0"/>
    <w:rsid w:val="00B846C0"/>
    <w:rsid w:val="00BF0B4B"/>
    <w:rsid w:val="00C8335E"/>
    <w:rsid w:val="00CD2678"/>
    <w:rsid w:val="00CF62D0"/>
    <w:rsid w:val="00D03955"/>
    <w:rsid w:val="00E22626"/>
    <w:rsid w:val="00F160E6"/>
    <w:rsid w:val="00FE73F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1432</Words>
  <Characters>8165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2024-11-07T07:54:00Z</dcterms:created>
  <dcterms:modified xsi:type="dcterms:W3CDTF">2025-04-01T08:40:00Z</dcterms:modified>
</cp:coreProperties>
</file>