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896EF4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7972D5" w:rsidRPr="009F2AAE">
        <w:rPr>
          <w:rFonts w:ascii="GHEA Grapalat" w:hAnsi="GHEA Grapalat"/>
          <w:b/>
          <w:bCs/>
          <w:lang w:val="hy-AM"/>
        </w:rPr>
        <w:t>ապրիլ</w:t>
      </w:r>
      <w:r w:rsidR="00F54676" w:rsidRPr="009F2AAE">
        <w:rPr>
          <w:rFonts w:ascii="GHEA Grapalat" w:hAnsi="GHEA Grapalat"/>
          <w:b/>
          <w:bCs/>
          <w:lang w:val="hy-AM"/>
        </w:rPr>
        <w:t>ի</w:t>
      </w:r>
      <w:r w:rsidR="00594B24" w:rsidRPr="009F2AAE">
        <w:rPr>
          <w:rFonts w:ascii="GHEA Grapalat" w:hAnsi="GHEA Grapalat"/>
          <w:b/>
          <w:bCs/>
          <w:lang w:val="hy-AM"/>
        </w:rPr>
        <w:t xml:space="preserve"> </w:t>
      </w:r>
      <w:r w:rsidR="009F2AAE" w:rsidRPr="009F2AAE">
        <w:rPr>
          <w:rFonts w:ascii="GHEA Grapalat" w:hAnsi="GHEA Grapalat"/>
          <w:b/>
          <w:bCs/>
          <w:lang w:val="hy-AM"/>
        </w:rPr>
        <w:t>21</w:t>
      </w:r>
      <w:r w:rsidRPr="009F2AAE">
        <w:rPr>
          <w:rFonts w:ascii="GHEA Grapalat" w:hAnsi="GHEA Grapalat"/>
          <w:b/>
          <w:bCs/>
          <w:lang w:val="hy-AM"/>
        </w:rPr>
        <w:t xml:space="preserve">-ին, ժամը՝ </w:t>
      </w:r>
      <w:r w:rsidR="00F54676" w:rsidRPr="009F2AAE">
        <w:rPr>
          <w:rFonts w:ascii="GHEA Grapalat" w:hAnsi="GHEA Grapalat"/>
          <w:b/>
          <w:bCs/>
          <w:lang w:val="hy-AM"/>
        </w:rPr>
        <w:t>09</w:t>
      </w:r>
      <w:r w:rsidRPr="009F2AAE">
        <w:rPr>
          <w:rFonts w:ascii="GHEA Grapalat" w:hAnsi="GHEA Grapalat"/>
          <w:b/>
          <w:bCs/>
          <w:lang w:val="hy-AM"/>
        </w:rPr>
        <w:t>:</w:t>
      </w:r>
      <w:r w:rsidR="009F2AAE" w:rsidRPr="009F2AAE">
        <w:rPr>
          <w:rFonts w:ascii="GHEA Grapalat" w:hAnsi="GHEA Grapalat"/>
          <w:b/>
          <w:bCs/>
          <w:lang w:val="hy-AM"/>
        </w:rPr>
        <w:t>40</w:t>
      </w:r>
      <w:r w:rsidRPr="009F2AAE">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C78CD1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AB4026">
        <w:rPr>
          <w:rFonts w:ascii="GHEA Grapalat" w:hAnsi="GHEA Grapalat"/>
          <w:b/>
          <w:bCs/>
          <w:lang w:val="hy-AM"/>
        </w:rPr>
        <w:t>31</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AB4026" w:rsidRPr="00AB4026">
        <w:rPr>
          <w:rFonts w:ascii="GHEA Grapalat" w:hAnsi="GHEA Grapalat"/>
          <w:b/>
          <w:bCs/>
          <w:lang w:val="hy-AM"/>
        </w:rPr>
        <w:t>137-Ա</w:t>
      </w:r>
      <w:r w:rsidR="00AB402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98"/>
        <w:gridCol w:w="1252"/>
        <w:gridCol w:w="1399"/>
        <w:gridCol w:w="1068"/>
        <w:gridCol w:w="1236"/>
        <w:gridCol w:w="1236"/>
        <w:gridCol w:w="1280"/>
        <w:gridCol w:w="1259"/>
        <w:gridCol w:w="1192"/>
        <w:gridCol w:w="1368"/>
      </w:tblGrid>
      <w:tr w:rsidR="008350B2"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01561E31" w:rsidR="002F100A" w:rsidRPr="00C33523" w:rsidRDefault="00C33523" w:rsidP="006453A4">
            <w:pPr>
              <w:jc w:val="center"/>
              <w:rPr>
                <w:rFonts w:ascii="GHEA Grapalat" w:eastAsia="Times New Roman" w:hAnsi="GHEA Grapalat" w:cs="Calibri"/>
                <w:kern w:val="0"/>
                <w:sz w:val="16"/>
                <w:szCs w:val="16"/>
                <w:lang w:val="hy-AM"/>
                <w14:ligatures w14:val="none"/>
              </w:rPr>
            </w:pPr>
            <w:r w:rsidRPr="00C33523">
              <w:rPr>
                <w:rFonts w:ascii="GHEA Grapalat" w:eastAsia="Times New Roman" w:hAnsi="GHEA Grapalat" w:cs="Calibri"/>
                <w:kern w:val="0"/>
                <w:sz w:val="16"/>
                <w:szCs w:val="16"/>
                <w14:ligatures w14:val="none"/>
              </w:rPr>
              <w:t>շինություն</w:t>
            </w:r>
          </w:p>
        </w:tc>
        <w:tc>
          <w:tcPr>
            <w:tcW w:w="1900" w:type="dxa"/>
            <w:shd w:val="clear" w:color="auto" w:fill="auto"/>
            <w:vAlign w:val="center"/>
            <w:hideMark/>
          </w:tcPr>
          <w:p w14:paraId="6670E3FE" w14:textId="3AC3CAD6" w:rsidR="002F100A" w:rsidRPr="00C33523" w:rsidRDefault="00C33523" w:rsidP="00F9477F">
            <w:pPr>
              <w:jc w:val="center"/>
              <w:rPr>
                <w:rFonts w:ascii="GHEA Grapalat" w:eastAsia="Times New Roman" w:hAnsi="GHEA Grapalat" w:cs="Calibri"/>
                <w:kern w:val="0"/>
                <w:sz w:val="16"/>
                <w:szCs w:val="16"/>
                <w:lang w:val="hy-AM"/>
                <w14:ligatures w14:val="none"/>
              </w:rPr>
            </w:pPr>
            <w:r w:rsidRPr="00C33523">
              <w:rPr>
                <w:rFonts w:ascii="GHEA Grapalat" w:eastAsia="Times New Roman" w:hAnsi="GHEA Grapalat" w:cs="Calibri"/>
                <w:kern w:val="0"/>
                <w:sz w:val="16"/>
                <w:szCs w:val="16"/>
                <w:lang w:val="hy-AM"/>
                <w14:ligatures w14:val="none"/>
              </w:rPr>
              <w:t>Մարզ Սյունիք, համայնք Մեղրի գյուղ Լեհվազ 6-րդ փողոց 15/1</w:t>
            </w:r>
            <w:r w:rsidRPr="00C33523">
              <w:rPr>
                <w:rFonts w:ascii="GHEA Grapalat" w:eastAsia="Times New Roman" w:hAnsi="GHEA Grapalat" w:cs="Calibri"/>
                <w:kern w:val="0"/>
                <w:sz w:val="16"/>
                <w:szCs w:val="16"/>
                <w:lang w:val="hy-AM"/>
                <w14:ligatures w14:val="none"/>
              </w:rPr>
              <w:t xml:space="preserve"> </w:t>
            </w:r>
            <w:r w:rsidR="00566486" w:rsidRPr="00C33523">
              <w:rPr>
                <w:rFonts w:ascii="GHEA Grapalat" w:eastAsia="Times New Roman" w:hAnsi="GHEA Grapalat" w:cs="Calibri"/>
                <w:kern w:val="0"/>
                <w:sz w:val="16"/>
                <w:szCs w:val="16"/>
                <w:lang w:val="hy-AM"/>
                <w14:ligatures w14:val="none"/>
              </w:rPr>
              <w:t xml:space="preserve">(Վկայական N </w:t>
            </w:r>
            <w:r w:rsidRPr="001C6860">
              <w:rPr>
                <w:rFonts w:ascii="GHEA Grapalat" w:eastAsia="Times New Roman" w:hAnsi="GHEA Grapalat" w:cs="Calibri"/>
                <w:kern w:val="0"/>
                <w:sz w:val="16"/>
                <w:szCs w:val="16"/>
                <w:lang w:val="hy-AM"/>
                <w14:ligatures w14:val="none"/>
              </w:rPr>
              <w:t>22092022-09-0021</w:t>
            </w:r>
            <w:r w:rsidR="00566486" w:rsidRPr="00C33523">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366F3E60" w:rsidR="002F100A" w:rsidRPr="00DB05F6" w:rsidRDefault="001C6860"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C6860">
              <w:rPr>
                <w:rFonts w:ascii="GHEA Grapalat" w:eastAsia="Times New Roman" w:hAnsi="GHEA Grapalat" w:cs="Calibri"/>
                <w:kern w:val="0"/>
                <w:sz w:val="16"/>
                <w:szCs w:val="16"/>
                <w:lang w:val="hy-AM"/>
                <w14:ligatures w14:val="none"/>
              </w:rPr>
              <w:t>373.18</w:t>
            </w:r>
          </w:p>
        </w:tc>
        <w:tc>
          <w:tcPr>
            <w:tcW w:w="962" w:type="dxa"/>
            <w:shd w:val="clear" w:color="auto" w:fill="auto"/>
            <w:vAlign w:val="center"/>
            <w:hideMark/>
          </w:tcPr>
          <w:p w14:paraId="30F52B25" w14:textId="08B0CE70" w:rsidR="002F100A" w:rsidRPr="00DB05F6" w:rsidRDefault="001C6860"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C6860">
              <w:rPr>
                <w:rFonts w:ascii="GHEA Grapalat" w:eastAsia="Times New Roman" w:hAnsi="GHEA Grapalat" w:cs="Calibri"/>
                <w:kern w:val="0"/>
                <w:sz w:val="16"/>
                <w:szCs w:val="16"/>
                <w:lang w:val="hy-AM"/>
                <w14:ligatures w14:val="none"/>
              </w:rPr>
              <w:t>0.213</w:t>
            </w:r>
          </w:p>
        </w:tc>
        <w:tc>
          <w:tcPr>
            <w:tcW w:w="1108" w:type="dxa"/>
            <w:shd w:val="clear" w:color="auto" w:fill="auto"/>
            <w:vAlign w:val="center"/>
            <w:hideMark/>
          </w:tcPr>
          <w:p w14:paraId="4884F7EB" w14:textId="1E4B3873" w:rsidR="002F100A" w:rsidRPr="00DB05F6" w:rsidRDefault="001C6860"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1C6860">
              <w:rPr>
                <w:rFonts w:ascii="GHEA Grapalat" w:eastAsia="Times New Roman" w:hAnsi="GHEA Grapalat" w:cs="Calibri"/>
                <w:kern w:val="0"/>
                <w:sz w:val="16"/>
                <w:szCs w:val="16"/>
                <w:lang w:val="hy-AM"/>
                <w14:ligatures w14:val="none"/>
              </w:rPr>
              <w:t>22</w:t>
            </w:r>
            <w:r>
              <w:rPr>
                <w:rFonts w:ascii="GHEA Grapalat" w:eastAsia="Times New Roman" w:hAnsi="GHEA Grapalat" w:cs="Calibri"/>
                <w:kern w:val="0"/>
                <w:sz w:val="16"/>
                <w:szCs w:val="16"/>
                <w:lang w:val="hy-AM"/>
                <w14:ligatures w14:val="none"/>
              </w:rPr>
              <w:t xml:space="preserve"> </w:t>
            </w:r>
            <w:r w:rsidRPr="001C6860">
              <w:rPr>
                <w:rFonts w:ascii="GHEA Grapalat" w:eastAsia="Times New Roman" w:hAnsi="GHEA Grapalat" w:cs="Calibri"/>
                <w:kern w:val="0"/>
                <w:sz w:val="16"/>
                <w:szCs w:val="16"/>
                <w:lang w:val="hy-AM"/>
                <w14:ligatures w14:val="none"/>
              </w:rPr>
              <w:t>300</w:t>
            </w:r>
            <w:r>
              <w:rPr>
                <w:rFonts w:ascii="GHEA Grapalat" w:eastAsia="Times New Roman" w:hAnsi="GHEA Grapalat" w:cs="Calibri"/>
                <w:kern w:val="0"/>
                <w:sz w:val="16"/>
                <w:szCs w:val="16"/>
                <w:lang w:val="hy-AM"/>
                <w14:ligatures w14:val="none"/>
              </w:rPr>
              <w:t xml:space="preserve"> </w:t>
            </w:r>
            <w:r w:rsidRPr="001C6860">
              <w:rPr>
                <w:rFonts w:ascii="GHEA Grapalat" w:eastAsia="Times New Roman" w:hAnsi="GHEA Grapalat" w:cs="Calibri"/>
                <w:kern w:val="0"/>
                <w:sz w:val="16"/>
                <w:szCs w:val="16"/>
                <w:lang w:val="hy-AM"/>
                <w14:ligatures w14:val="none"/>
              </w:rPr>
              <w:t>000</w:t>
            </w:r>
          </w:p>
        </w:tc>
        <w:tc>
          <w:tcPr>
            <w:tcW w:w="1230" w:type="dxa"/>
            <w:vAlign w:val="center"/>
          </w:tcPr>
          <w:p w14:paraId="03DC9E7A" w14:textId="171E8FF4" w:rsidR="002F100A" w:rsidRPr="001C6860" w:rsidRDefault="001C6860" w:rsidP="002F100A">
            <w:pPr>
              <w:spacing w:after="0" w:line="240" w:lineRule="auto"/>
              <w:jc w:val="center"/>
              <w:rPr>
                <w:rFonts w:ascii="GHEA Grapalat" w:eastAsia="Times New Roman" w:hAnsi="GHEA Grapalat" w:cs="Calibri"/>
                <w:kern w:val="0"/>
                <w:sz w:val="16"/>
                <w:szCs w:val="16"/>
                <w:lang w:val="hy-AM"/>
                <w14:ligatures w14:val="none"/>
              </w:rPr>
            </w:pPr>
            <w:r w:rsidRPr="001C6860">
              <w:rPr>
                <w:rFonts w:ascii="GHEA Grapalat" w:eastAsia="Times New Roman" w:hAnsi="GHEA Grapalat" w:cs="Calibri"/>
                <w:kern w:val="0"/>
                <w:sz w:val="16"/>
                <w:szCs w:val="16"/>
                <w:lang w:val="hy-AM"/>
                <w14:ligatures w14:val="none"/>
              </w:rPr>
              <w:t>7</w:t>
            </w:r>
            <w:r w:rsidRPr="001C6860">
              <w:rPr>
                <w:rFonts w:ascii="Calibri" w:eastAsia="Times New Roman" w:hAnsi="Calibri" w:cs="Calibri"/>
                <w:kern w:val="0"/>
                <w:sz w:val="16"/>
                <w:szCs w:val="16"/>
                <w:lang w:val="hy-AM"/>
                <w14:ligatures w14:val="none"/>
              </w:rPr>
              <w:t> </w:t>
            </w:r>
            <w:r w:rsidRPr="001C6860">
              <w:rPr>
                <w:rFonts w:ascii="GHEA Grapalat" w:eastAsia="Times New Roman" w:hAnsi="GHEA Grapalat" w:cs="Calibri"/>
                <w:kern w:val="0"/>
                <w:sz w:val="16"/>
                <w:szCs w:val="16"/>
                <w:lang w:val="hy-AM"/>
                <w14:ligatures w14:val="none"/>
              </w:rPr>
              <w:t>200 000</w:t>
            </w:r>
          </w:p>
        </w:tc>
        <w:tc>
          <w:tcPr>
            <w:tcW w:w="1147" w:type="dxa"/>
            <w:shd w:val="clear" w:color="auto" w:fill="auto"/>
            <w:vAlign w:val="center"/>
            <w:hideMark/>
          </w:tcPr>
          <w:p w14:paraId="3027C52B" w14:textId="76BDC8D3" w:rsidR="002F100A" w:rsidRPr="001C6860" w:rsidRDefault="001C6860" w:rsidP="002F100A">
            <w:pPr>
              <w:spacing w:after="0" w:line="240" w:lineRule="auto"/>
              <w:jc w:val="center"/>
              <w:rPr>
                <w:rFonts w:ascii="GHEA Grapalat" w:eastAsia="Times New Roman" w:hAnsi="GHEA Grapalat" w:cs="Calibri"/>
                <w:kern w:val="0"/>
                <w:sz w:val="16"/>
                <w:szCs w:val="16"/>
                <w:lang w:val="hy-AM"/>
                <w14:ligatures w14:val="none"/>
              </w:rPr>
            </w:pPr>
            <w:r w:rsidRPr="001C6860">
              <w:rPr>
                <w:rFonts w:ascii="GHEA Grapalat" w:eastAsia="Times New Roman" w:hAnsi="GHEA Grapalat" w:cs="Calibri"/>
                <w:kern w:val="0"/>
                <w:sz w:val="16"/>
                <w:szCs w:val="16"/>
                <w:lang w:val="hy-AM"/>
                <w14:ligatures w14:val="none"/>
              </w:rPr>
              <w:t>22</w:t>
            </w:r>
            <w:r w:rsidRPr="001C6860">
              <w:rPr>
                <w:rFonts w:ascii="Calibri" w:eastAsia="Times New Roman" w:hAnsi="Calibri" w:cs="Calibri"/>
                <w:kern w:val="0"/>
                <w:sz w:val="16"/>
                <w:szCs w:val="16"/>
                <w:lang w:val="hy-AM"/>
                <w14:ligatures w14:val="none"/>
              </w:rPr>
              <w:t> </w:t>
            </w:r>
            <w:r w:rsidRPr="001C6860">
              <w:rPr>
                <w:rFonts w:ascii="GHEA Grapalat" w:eastAsia="Times New Roman" w:hAnsi="GHEA Grapalat" w:cs="Calibri"/>
                <w:kern w:val="0"/>
                <w:sz w:val="16"/>
                <w:szCs w:val="16"/>
                <w:lang w:val="hy-AM"/>
                <w14:ligatures w14:val="none"/>
              </w:rPr>
              <w:t>300 000</w:t>
            </w:r>
          </w:p>
        </w:tc>
        <w:tc>
          <w:tcPr>
            <w:tcW w:w="1128" w:type="dxa"/>
            <w:shd w:val="clear" w:color="auto" w:fill="auto"/>
            <w:vAlign w:val="center"/>
            <w:hideMark/>
          </w:tcPr>
          <w:p w14:paraId="00C3D173" w14:textId="403E936F" w:rsidR="002F100A" w:rsidRPr="00DB05F6" w:rsidRDefault="002E7E50" w:rsidP="002F100A">
            <w:pPr>
              <w:spacing w:after="0" w:line="240" w:lineRule="auto"/>
              <w:jc w:val="center"/>
              <w:rPr>
                <w:rFonts w:ascii="GHEA Grapalat" w:eastAsia="Times New Roman" w:hAnsi="GHEA Grapalat" w:cs="Calibri"/>
                <w:kern w:val="0"/>
                <w:sz w:val="16"/>
                <w:szCs w:val="16"/>
                <w:highlight w:val="yellow"/>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460 000</w:t>
            </w:r>
          </w:p>
        </w:tc>
        <w:tc>
          <w:tcPr>
            <w:tcW w:w="1043" w:type="dxa"/>
            <w:vAlign w:val="center"/>
          </w:tcPr>
          <w:p w14:paraId="4DA2EDB7" w14:textId="3637A019" w:rsidR="002F100A" w:rsidRPr="00DB05F6" w:rsidRDefault="002E7E50"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2E7E50">
              <w:rPr>
                <w:rFonts w:ascii="GHEA Grapalat" w:eastAsia="Times New Roman" w:hAnsi="GHEA Grapalat" w:cs="Calibri"/>
                <w:kern w:val="0"/>
                <w:sz w:val="16"/>
                <w:szCs w:val="16"/>
                <w:lang w:val="hy-AM"/>
                <w14:ligatures w14:val="none"/>
              </w:rPr>
              <w:t>223 000</w:t>
            </w:r>
          </w:p>
        </w:tc>
        <w:tc>
          <w:tcPr>
            <w:tcW w:w="1384" w:type="dxa"/>
            <w:shd w:val="clear" w:color="auto" w:fill="auto"/>
            <w:vAlign w:val="center"/>
            <w:hideMark/>
          </w:tcPr>
          <w:p w14:paraId="7346DF8C" w14:textId="22AB8687" w:rsidR="002F100A" w:rsidRPr="00A66558" w:rsidRDefault="00A66558" w:rsidP="002F100A">
            <w:pPr>
              <w:spacing w:after="0" w:line="240" w:lineRule="auto"/>
              <w:jc w:val="center"/>
              <w:rPr>
                <w:rFonts w:ascii="GHEA Grapalat" w:eastAsia="Times New Roman" w:hAnsi="GHEA Grapalat" w:cs="Calibri"/>
                <w:kern w:val="0"/>
                <w:sz w:val="16"/>
                <w:szCs w:val="16"/>
                <w:lang w:val="hy-AM"/>
                <w14:ligatures w14:val="none"/>
              </w:rPr>
            </w:pPr>
            <w:r w:rsidRPr="00A66558">
              <w:rPr>
                <w:rFonts w:ascii="GHEA Grapalat" w:eastAsia="Times New Roman" w:hAnsi="GHEA Grapalat" w:cs="Calibri"/>
                <w:kern w:val="0"/>
                <w:sz w:val="16"/>
                <w:szCs w:val="16"/>
                <w:lang w:val="hy-AM"/>
                <w14:ligatures w14:val="none"/>
              </w:rPr>
              <w:t>136 685</w:t>
            </w:r>
          </w:p>
        </w:tc>
      </w:tr>
      <w:tr w:rsidR="002F100A" w:rsidRPr="007972D5" w14:paraId="1B0DC5E1" w14:textId="77777777" w:rsidTr="00C473D6">
        <w:trPr>
          <w:trHeight w:val="825"/>
          <w:jc w:val="center"/>
        </w:trPr>
        <w:tc>
          <w:tcPr>
            <w:tcW w:w="14085" w:type="dxa"/>
            <w:gridSpan w:val="12"/>
            <w:vAlign w:val="center"/>
          </w:tcPr>
          <w:p w14:paraId="36ACB7A3" w14:textId="76A419DE" w:rsidR="002F100A" w:rsidRPr="003A0F4B" w:rsidRDefault="00B71100" w:rsidP="006453A4">
            <w:pPr>
              <w:jc w:val="center"/>
              <w:rPr>
                <w:rFonts w:ascii="GHEA Grapalat" w:eastAsia="Times New Roman" w:hAnsi="GHEA Grapalat" w:cs="Calibri"/>
                <w:kern w:val="0"/>
                <w:sz w:val="18"/>
                <w:szCs w:val="18"/>
                <w:lang w:val="hy-AM"/>
                <w14:ligatures w14:val="none"/>
              </w:rPr>
            </w:pPr>
            <w:r w:rsidRPr="003A0F4B">
              <w:rPr>
                <w:rFonts w:ascii="GHEA Grapalat" w:eastAsia="Times New Roman" w:hAnsi="GHEA Grapalat" w:cs="Calibri"/>
                <w:kern w:val="0"/>
                <w:sz w:val="18"/>
                <w:szCs w:val="18"/>
                <w:lang w:val="hy-AM"/>
                <w14:ligatures w14:val="none"/>
              </w:rPr>
              <w:t xml:space="preserve">Բնութագիր՝ </w:t>
            </w:r>
            <w:r w:rsidR="00F16831" w:rsidRPr="003A0F4B">
              <w:rPr>
                <w:rFonts w:ascii="GHEA Grapalat" w:eastAsia="Times New Roman" w:hAnsi="GHEA Grapalat" w:cs="Calibri"/>
                <w:kern w:val="0"/>
                <w:sz w:val="18"/>
                <w:szCs w:val="18"/>
                <w:lang w:val="hy-AM"/>
                <w14:ligatures w14:val="none"/>
              </w:rPr>
              <w:t xml:space="preserve">նպատակային նշանակությունը </w:t>
            </w:r>
            <w:r w:rsidR="00FB44B3" w:rsidRPr="003A0F4B">
              <w:rPr>
                <w:rFonts w:ascii="GHEA Grapalat" w:eastAsia="Times New Roman" w:hAnsi="GHEA Grapalat" w:cs="Calibri"/>
                <w:kern w:val="0"/>
                <w:sz w:val="18"/>
                <w:szCs w:val="18"/>
                <w:lang w:val="hy-AM"/>
                <w14:ligatures w14:val="none"/>
              </w:rPr>
              <w:t>արդյունաբերական, ընդերքօգտագործման և այլ արտադրական նշանակության</w:t>
            </w:r>
            <w:r w:rsidR="00F16831" w:rsidRPr="003A0F4B">
              <w:rPr>
                <w:rFonts w:ascii="GHEA Grapalat" w:eastAsia="Times New Roman" w:hAnsi="GHEA Grapalat" w:cs="Calibri"/>
                <w:kern w:val="0"/>
                <w:sz w:val="18"/>
                <w:szCs w:val="18"/>
                <w:lang w:val="hy-AM"/>
                <w14:ligatures w14:val="none"/>
              </w:rPr>
              <w:t xml:space="preserve">, գործառնական նշանակությունը </w:t>
            </w:r>
            <w:r w:rsidR="00FB44B3" w:rsidRPr="003A0F4B">
              <w:rPr>
                <w:rFonts w:ascii="GHEA Grapalat" w:eastAsia="Times New Roman" w:hAnsi="GHEA Grapalat" w:cs="Calibri"/>
                <w:kern w:val="0"/>
                <w:sz w:val="18"/>
                <w:szCs w:val="18"/>
                <w:lang w:val="hy-AM"/>
                <w14:ligatures w14:val="none"/>
              </w:rPr>
              <w:t>պահեստարան</w:t>
            </w:r>
            <w:r w:rsidR="00F16831" w:rsidRPr="003A0F4B">
              <w:rPr>
                <w:rFonts w:ascii="GHEA Grapalat" w:eastAsia="Times New Roman" w:hAnsi="GHEA Grapalat" w:cs="Calibri"/>
                <w:kern w:val="0"/>
                <w:sz w:val="18"/>
                <w:szCs w:val="18"/>
                <w:lang w:val="hy-AM"/>
                <w14:ligatures w14:val="none"/>
              </w:rPr>
              <w:t>, հողամասի երկրաչափական տեսքը ուղղանկյուն</w:t>
            </w:r>
            <w:r w:rsidR="003A0F4B" w:rsidRPr="003A0F4B">
              <w:rPr>
                <w:rFonts w:ascii="GHEA Grapalat" w:eastAsia="Times New Roman" w:hAnsi="GHEA Grapalat" w:cs="Calibri"/>
                <w:kern w:val="0"/>
                <w:sz w:val="18"/>
                <w:szCs w:val="18"/>
                <w:lang w:val="hy-AM"/>
                <w14:ligatures w14:val="none"/>
              </w:rPr>
              <w:t xml:space="preserve">։ </w:t>
            </w:r>
            <w:r w:rsidR="00D87A28" w:rsidRPr="003A0F4B">
              <w:rPr>
                <w:rFonts w:ascii="GHEA Grapalat" w:eastAsia="Times New Roman" w:hAnsi="GHEA Grapalat" w:cs="Calibri"/>
                <w:kern w:val="0"/>
                <w:sz w:val="18"/>
                <w:szCs w:val="18"/>
                <w:lang w:val="hy-AM"/>
                <w14:ligatures w14:val="none"/>
              </w:rPr>
              <w:t>Տրանսպորտային մատչելիությունը՝</w:t>
            </w:r>
            <w:r w:rsidR="00F16831" w:rsidRPr="003A0F4B">
              <w:rPr>
                <w:rFonts w:ascii="GHEA Grapalat" w:eastAsia="Times New Roman" w:hAnsi="GHEA Grapalat" w:cs="Calibri"/>
                <w:kern w:val="0"/>
                <w:sz w:val="18"/>
                <w:szCs w:val="18"/>
                <w:lang w:val="hy-AM"/>
                <w14:ligatures w14:val="none"/>
              </w:rPr>
              <w:t xml:space="preserve"> </w:t>
            </w:r>
            <w:r w:rsidR="003A0F4B" w:rsidRPr="003A0F4B">
              <w:rPr>
                <w:rFonts w:ascii="GHEA Grapalat" w:eastAsia="Times New Roman" w:hAnsi="GHEA Grapalat" w:cs="Calibri"/>
                <w:kern w:val="0"/>
                <w:sz w:val="18"/>
                <w:szCs w:val="18"/>
                <w:lang w:val="hy-AM"/>
                <w14:ligatures w14:val="none"/>
              </w:rPr>
              <w:t>ասֆալտապատ</w:t>
            </w:r>
            <w:r w:rsidR="00D87A28" w:rsidRPr="003A0F4B">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693CDCC"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AE6FCD" w:rsidRPr="00AB4026">
        <w:rPr>
          <w:rFonts w:ascii="GHEA Grapalat" w:hAnsi="GHEA Grapalat"/>
          <w:b/>
          <w:bCs/>
          <w:i/>
          <w:iCs/>
          <w:sz w:val="16"/>
          <w:szCs w:val="16"/>
          <w:lang w:val="hy-AM"/>
        </w:rPr>
        <w:t>մարտի</w:t>
      </w:r>
      <w:r w:rsidR="002F100A" w:rsidRPr="00AB4026">
        <w:rPr>
          <w:rFonts w:ascii="GHEA Grapalat" w:hAnsi="GHEA Grapalat"/>
          <w:b/>
          <w:bCs/>
          <w:i/>
          <w:iCs/>
          <w:sz w:val="16"/>
          <w:szCs w:val="16"/>
          <w:lang w:val="hy-AM"/>
        </w:rPr>
        <w:t xml:space="preserve"> </w:t>
      </w:r>
      <w:r w:rsidR="00AB4026" w:rsidRPr="00AB4026">
        <w:rPr>
          <w:rFonts w:ascii="GHEA Grapalat" w:hAnsi="GHEA Grapalat"/>
          <w:b/>
          <w:bCs/>
          <w:i/>
          <w:iCs/>
          <w:sz w:val="16"/>
          <w:szCs w:val="16"/>
          <w:lang w:val="hy-AM"/>
        </w:rPr>
        <w:t>31</w:t>
      </w:r>
      <w:r w:rsidR="002F100A" w:rsidRPr="00AB4026">
        <w:rPr>
          <w:rFonts w:ascii="GHEA Grapalat" w:hAnsi="GHEA Grapalat"/>
          <w:b/>
          <w:bCs/>
          <w:i/>
          <w:iCs/>
          <w:sz w:val="16"/>
          <w:szCs w:val="16"/>
          <w:lang w:val="hy-AM"/>
        </w:rPr>
        <w:t xml:space="preserve">-ի  թիվ </w:t>
      </w:r>
      <w:r w:rsidR="00AB4026" w:rsidRPr="00AB4026">
        <w:rPr>
          <w:rFonts w:ascii="GHEA Grapalat" w:hAnsi="GHEA Grapalat"/>
          <w:b/>
          <w:bCs/>
          <w:i/>
          <w:iCs/>
          <w:sz w:val="16"/>
          <w:szCs w:val="16"/>
          <w:lang w:val="hy-AM"/>
        </w:rPr>
        <w:t>137</w:t>
      </w:r>
      <w:r w:rsidR="00AE6FCD" w:rsidRPr="00AB4026">
        <w:rPr>
          <w:rFonts w:ascii="GHEA Grapalat" w:hAnsi="GHEA Grapalat"/>
          <w:b/>
          <w:bCs/>
          <w:i/>
          <w:iCs/>
          <w:sz w:val="16"/>
          <w:szCs w:val="16"/>
          <w:lang w:val="hy-AM"/>
        </w:rPr>
        <w:t>-</w:t>
      </w:r>
      <w:r w:rsidR="002F100A" w:rsidRPr="00AB4026">
        <w:rPr>
          <w:rFonts w:ascii="GHEA Grapalat" w:hAnsi="GHEA Grapalat"/>
          <w:b/>
          <w:bCs/>
          <w:i/>
          <w:iCs/>
          <w:sz w:val="16"/>
          <w:szCs w:val="16"/>
          <w:lang w:val="hy-AM"/>
        </w:rPr>
        <w:t>Ա 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02F02"/>
    <w:rsid w:val="00173AF7"/>
    <w:rsid w:val="00183631"/>
    <w:rsid w:val="001A0E84"/>
    <w:rsid w:val="001C6860"/>
    <w:rsid w:val="0026524F"/>
    <w:rsid w:val="002C6C93"/>
    <w:rsid w:val="002D2588"/>
    <w:rsid w:val="002E7E50"/>
    <w:rsid w:val="002F100A"/>
    <w:rsid w:val="002F76E3"/>
    <w:rsid w:val="003468F8"/>
    <w:rsid w:val="003566C0"/>
    <w:rsid w:val="003A0F4B"/>
    <w:rsid w:val="004427C9"/>
    <w:rsid w:val="00444DE0"/>
    <w:rsid w:val="00470081"/>
    <w:rsid w:val="00495BEA"/>
    <w:rsid w:val="004961A5"/>
    <w:rsid w:val="004C3173"/>
    <w:rsid w:val="004D674E"/>
    <w:rsid w:val="00566486"/>
    <w:rsid w:val="00594B24"/>
    <w:rsid w:val="005C16F3"/>
    <w:rsid w:val="00601EBE"/>
    <w:rsid w:val="006453A4"/>
    <w:rsid w:val="00667BB4"/>
    <w:rsid w:val="00691B96"/>
    <w:rsid w:val="00695679"/>
    <w:rsid w:val="0069729F"/>
    <w:rsid w:val="006B13E7"/>
    <w:rsid w:val="006F6116"/>
    <w:rsid w:val="0070481B"/>
    <w:rsid w:val="00707EDC"/>
    <w:rsid w:val="0071019C"/>
    <w:rsid w:val="007347D7"/>
    <w:rsid w:val="00737E4A"/>
    <w:rsid w:val="007972D5"/>
    <w:rsid w:val="007E57D3"/>
    <w:rsid w:val="0082141D"/>
    <w:rsid w:val="008350B2"/>
    <w:rsid w:val="009A1E02"/>
    <w:rsid w:val="009E5EB8"/>
    <w:rsid w:val="009F2AAE"/>
    <w:rsid w:val="009F74A0"/>
    <w:rsid w:val="00A53AF7"/>
    <w:rsid w:val="00A66558"/>
    <w:rsid w:val="00A67D35"/>
    <w:rsid w:val="00A90301"/>
    <w:rsid w:val="00AA133E"/>
    <w:rsid w:val="00AB4026"/>
    <w:rsid w:val="00AE6FCD"/>
    <w:rsid w:val="00B42775"/>
    <w:rsid w:val="00B71100"/>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1450</Words>
  <Characters>8269</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2024-12-26T12:44:00Z</dcterms:created>
  <dcterms:modified xsi:type="dcterms:W3CDTF">2025-04-02T08:27:00Z</dcterms:modified>
</cp:coreProperties>
</file>