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5C8588F" w:rsidR="002F76E3" w:rsidRPr="009A25DB"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w:t>
      </w:r>
      <w:r w:rsidRPr="00AE5317">
        <w:rPr>
          <w:rFonts w:ascii="GHEA Grapalat" w:hAnsi="GHEA Grapalat"/>
          <w:b/>
          <w:bCs/>
          <w:lang w:val="hy-AM"/>
        </w:rPr>
        <w:t xml:space="preserve">ենթակառուցվածքների նախարարության պետական գույքի կառավարման կոմիտեն հրավիրում է աճուրդի, որը </w:t>
      </w:r>
      <w:r w:rsidRPr="00E53ADB">
        <w:rPr>
          <w:rFonts w:ascii="GHEA Grapalat" w:hAnsi="GHEA Grapalat"/>
          <w:b/>
          <w:bCs/>
          <w:lang w:val="hy-AM"/>
        </w:rPr>
        <w:t xml:space="preserve">տեղի </w:t>
      </w:r>
      <w:r w:rsidRPr="000D232F">
        <w:rPr>
          <w:rFonts w:ascii="GHEA Grapalat" w:hAnsi="GHEA Grapalat"/>
          <w:b/>
          <w:bCs/>
          <w:lang w:val="hy-AM"/>
        </w:rPr>
        <w:t>կունենա 202</w:t>
      </w:r>
      <w:r w:rsidR="002F100A" w:rsidRPr="000D232F">
        <w:rPr>
          <w:rFonts w:ascii="GHEA Grapalat" w:hAnsi="GHEA Grapalat"/>
          <w:b/>
          <w:bCs/>
          <w:lang w:val="hy-AM"/>
        </w:rPr>
        <w:t>5</w:t>
      </w:r>
      <w:r w:rsidRPr="000D232F">
        <w:rPr>
          <w:rFonts w:ascii="GHEA Grapalat" w:hAnsi="GHEA Grapalat"/>
          <w:b/>
          <w:bCs/>
          <w:lang w:val="hy-AM"/>
        </w:rPr>
        <w:t>թ</w:t>
      </w:r>
      <w:r w:rsidRPr="000D232F">
        <w:rPr>
          <w:rFonts w:ascii="GHEA Grapalat" w:hAnsi="GHEA Grapalat"/>
          <w:b/>
          <w:bCs/>
        </w:rPr>
        <w:t xml:space="preserve">. </w:t>
      </w:r>
      <w:r w:rsidR="000D232F" w:rsidRPr="000D232F">
        <w:rPr>
          <w:rFonts w:ascii="GHEA Grapalat" w:hAnsi="GHEA Grapalat"/>
          <w:b/>
          <w:bCs/>
          <w:lang w:val="hy-AM"/>
        </w:rPr>
        <w:t>սեպտեմբերի 3</w:t>
      </w:r>
      <w:r w:rsidRPr="000D232F">
        <w:rPr>
          <w:rFonts w:ascii="GHEA Grapalat" w:hAnsi="GHEA Grapalat"/>
          <w:b/>
          <w:bCs/>
          <w:lang w:val="hy-AM"/>
        </w:rPr>
        <w:t xml:space="preserve">-ին, ժամը՝ </w:t>
      </w:r>
      <w:r w:rsidR="00F54676" w:rsidRPr="000D232F">
        <w:rPr>
          <w:rFonts w:ascii="GHEA Grapalat" w:hAnsi="GHEA Grapalat"/>
          <w:b/>
          <w:bCs/>
          <w:lang w:val="hy-AM"/>
        </w:rPr>
        <w:t>09</w:t>
      </w:r>
      <w:r w:rsidRPr="000D232F">
        <w:rPr>
          <w:rFonts w:ascii="GHEA Grapalat" w:hAnsi="GHEA Grapalat"/>
          <w:b/>
          <w:bCs/>
          <w:lang w:val="hy-AM"/>
        </w:rPr>
        <w:t>:</w:t>
      </w:r>
      <w:r w:rsidR="000D232F" w:rsidRPr="000D232F">
        <w:rPr>
          <w:rFonts w:ascii="GHEA Grapalat" w:hAnsi="GHEA Grapalat"/>
          <w:b/>
          <w:bCs/>
          <w:lang w:val="hy-AM"/>
        </w:rPr>
        <w:t>30</w:t>
      </w:r>
      <w:r w:rsidRPr="000D232F">
        <w:rPr>
          <w:rFonts w:ascii="GHEA Grapalat" w:hAnsi="GHEA Grapalat"/>
          <w:b/>
          <w:bCs/>
          <w:lang w:val="hy-AM"/>
        </w:rPr>
        <w:t xml:space="preserve">-ին </w:t>
      </w:r>
      <w:r w:rsidRPr="000D232F">
        <w:rPr>
          <w:rFonts w:ascii="GHEA Grapalat" w:hAnsi="GHEA Grapalat"/>
          <w:b/>
          <w:bCs/>
        </w:rPr>
        <w:t>https://www.e-auctions</w:t>
      </w:r>
      <w:r w:rsidRPr="00AE5317">
        <w:rPr>
          <w:rFonts w:ascii="GHEA Grapalat" w:hAnsi="GHEA Grapalat"/>
          <w:b/>
          <w:bCs/>
        </w:rPr>
        <w:t>.am</w:t>
      </w:r>
      <w:r w:rsidRPr="00AE5317">
        <w:rPr>
          <w:rFonts w:ascii="GHEA Grapalat" w:hAnsi="GHEA Grapalat"/>
          <w:b/>
          <w:bCs/>
          <w:lang w:val="hy-AM"/>
        </w:rPr>
        <w:t xml:space="preserve"> կայքի միջոցով։</w:t>
      </w:r>
    </w:p>
    <w:p w14:paraId="79AD7BDE" w14:textId="20F73370" w:rsidR="002F76E3" w:rsidRPr="009A25DB"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10EFBC69"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661546">
        <w:rPr>
          <w:rFonts w:ascii="GHEA Grapalat" w:hAnsi="GHEA Grapalat"/>
          <w:b/>
          <w:bCs/>
          <w:lang w:val="hy-AM"/>
        </w:rPr>
        <w:t>կառավարության</w:t>
      </w:r>
      <w:r w:rsidR="002F7CDF">
        <w:rPr>
          <w:rFonts w:ascii="GHEA Grapalat" w:hAnsi="GHEA Grapalat"/>
          <w:b/>
          <w:bCs/>
          <w:lang w:val="hy-AM"/>
        </w:rPr>
        <w:t xml:space="preserve"> </w:t>
      </w:r>
      <w:r w:rsidR="00EA0079" w:rsidRPr="00EA0079">
        <w:rPr>
          <w:rFonts w:ascii="GHEA Grapalat" w:hAnsi="GHEA Grapalat"/>
          <w:b/>
          <w:bCs/>
          <w:lang w:val="hy-AM"/>
        </w:rPr>
        <w:t xml:space="preserve">2025 թվականի հուլիսի 31-ի N 1062-Ա </w:t>
      </w:r>
      <w:r w:rsidR="008D5F96" w:rsidRPr="008D5F96">
        <w:rPr>
          <w:rFonts w:ascii="GHEA Grapalat" w:hAnsi="GHEA Grapalat"/>
          <w:b/>
          <w:bCs/>
          <w:lang w:val="hy-AM"/>
        </w:rPr>
        <w:t xml:space="preserve">որոշման </w:t>
      </w:r>
      <w:r w:rsidR="00661546" w:rsidRPr="00661546">
        <w:rPr>
          <w:rFonts w:ascii="GHEA Grapalat" w:hAnsi="GHEA Grapalat"/>
          <w:b/>
          <w:bCs/>
          <w:lang w:val="hy-AM"/>
        </w:rPr>
        <w:t>համաձայն</w:t>
      </w:r>
      <w:r w:rsidR="00661546" w:rsidRPr="00661546">
        <w:rPr>
          <w:rFonts w:ascii="GHEA Grapalat" w:hAnsi="GHEA Grapalat"/>
          <w:b/>
          <w:bCs/>
          <w:highlight w:val="yellow"/>
          <w:lang w:val="hy-AM"/>
        </w:rPr>
        <w:t xml:space="preserve"> </w:t>
      </w:r>
      <w:bookmarkEnd w:id="0"/>
      <w:r w:rsidRPr="002F76E3">
        <w:rPr>
          <w:rFonts w:ascii="GHEA Grapalat" w:hAnsi="GHEA Grapalat"/>
          <w:b/>
          <w:bCs/>
          <w:lang w:val="hy-AM"/>
        </w:rPr>
        <w:t xml:space="preserve">օտարման </w:t>
      </w:r>
      <w:r w:rsidRPr="00661546">
        <w:rPr>
          <w:rFonts w:ascii="GHEA Grapalat" w:hAnsi="GHEA Grapalat"/>
          <w:b/>
          <w:bCs/>
          <w:lang w:val="hy-AM"/>
        </w:rPr>
        <w:t xml:space="preserve">ենթակա </w:t>
      </w:r>
      <w:r w:rsidR="00A4715B" w:rsidRPr="00A4715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00661546" w:rsidRPr="00661546">
        <w:rPr>
          <w:rFonts w:ascii="GHEA Grapalat" w:hAnsi="GHEA Grapalat"/>
          <w:b/>
          <w:bCs/>
          <w:lang w:val="hy-AM"/>
        </w:rPr>
        <w:t>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076"/>
        <w:gridCol w:w="1194"/>
        <w:gridCol w:w="1204"/>
        <w:gridCol w:w="1399"/>
        <w:gridCol w:w="1776"/>
        <w:gridCol w:w="1236"/>
        <w:gridCol w:w="1236"/>
        <w:gridCol w:w="1396"/>
        <w:gridCol w:w="1387"/>
        <w:gridCol w:w="1192"/>
        <w:gridCol w:w="1366"/>
        <w:gridCol w:w="12"/>
      </w:tblGrid>
      <w:tr w:rsidR="008350B2" w:rsidRPr="00B846C0" w14:paraId="6573C837" w14:textId="77777777" w:rsidTr="009822CB">
        <w:trPr>
          <w:gridAfter w:val="1"/>
          <w:wAfter w:w="12" w:type="dxa"/>
          <w:trHeight w:val="2327"/>
          <w:jc w:val="center"/>
        </w:trPr>
        <w:tc>
          <w:tcPr>
            <w:tcW w:w="522"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194"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204"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12278729"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 xml:space="preserve">Շենք-շինությունների մակերեսը                         </w:t>
            </w:r>
            <w:r w:rsidR="00AE36FB">
              <w:rPr>
                <w:rFonts w:ascii="GHEA Grapalat" w:eastAsia="Times New Roman" w:hAnsi="GHEA Grapalat" w:cs="Calibri"/>
                <w:b/>
                <w:bCs/>
                <w:kern w:val="0"/>
                <w:sz w:val="16"/>
                <w:szCs w:val="16"/>
                <w14:ligatures w14:val="none"/>
              </w:rPr>
              <w:t>(</w:t>
            </w:r>
            <w:r w:rsidRPr="001C6860">
              <w:rPr>
                <w:rFonts w:ascii="GHEA Grapalat" w:eastAsia="Times New Roman" w:hAnsi="GHEA Grapalat" w:cs="Calibri"/>
                <w:b/>
                <w:bCs/>
                <w:kern w:val="0"/>
                <w:sz w:val="16"/>
                <w:szCs w:val="16"/>
                <w14:ligatures w14:val="none"/>
              </w:rPr>
              <w:t>քառ. մետր</w:t>
            </w:r>
            <w:r w:rsidR="00AE36FB">
              <w:rPr>
                <w:rFonts w:ascii="GHEA Grapalat" w:eastAsia="Times New Roman" w:hAnsi="GHEA Grapalat" w:cs="Calibri"/>
                <w:b/>
                <w:bCs/>
                <w:kern w:val="0"/>
                <w:sz w:val="16"/>
                <w:szCs w:val="16"/>
                <w14:ligatures w14:val="none"/>
              </w:rPr>
              <w:t>)</w:t>
            </w:r>
          </w:p>
        </w:tc>
        <w:tc>
          <w:tcPr>
            <w:tcW w:w="1776" w:type="dxa"/>
            <w:shd w:val="clear" w:color="auto" w:fill="auto"/>
            <w:vAlign w:val="center"/>
            <w:hideMark/>
          </w:tcPr>
          <w:p w14:paraId="6CE3B802" w14:textId="5F9D5AD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Հողամասի մակերեսը                                                              </w:t>
            </w:r>
            <w:r w:rsidR="00AE36FB">
              <w:rPr>
                <w:rFonts w:ascii="GHEA Grapalat" w:eastAsia="Times New Roman" w:hAnsi="GHEA Grapalat" w:cs="Calibri"/>
                <w:b/>
                <w:bCs/>
                <w:kern w:val="0"/>
                <w:sz w:val="16"/>
                <w:szCs w:val="16"/>
                <w14:ligatures w14:val="none"/>
              </w:rPr>
              <w:t>(</w:t>
            </w:r>
            <w:r w:rsidR="00A1483C">
              <w:rPr>
                <w:rFonts w:ascii="GHEA Grapalat" w:eastAsia="Times New Roman" w:hAnsi="GHEA Grapalat" w:cs="Calibri"/>
                <w:b/>
                <w:bCs/>
                <w:kern w:val="0"/>
                <w:sz w:val="16"/>
                <w:szCs w:val="16"/>
                <w14:ligatures w14:val="none"/>
              </w:rPr>
              <w:t>հեկտար</w:t>
            </w:r>
            <w:r w:rsidR="00AE36FB">
              <w:rPr>
                <w:rFonts w:ascii="GHEA Grapalat" w:eastAsia="Times New Roman" w:hAnsi="GHEA Grapalat" w:cs="Calibri"/>
                <w:b/>
                <w:bCs/>
                <w:kern w:val="0"/>
                <w:sz w:val="16"/>
                <w:szCs w:val="16"/>
                <w14:ligatures w14:val="none"/>
              </w:rPr>
              <w:t>)</w:t>
            </w:r>
          </w:p>
        </w:tc>
        <w:tc>
          <w:tcPr>
            <w:tcW w:w="1236"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1EC857C6"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գնահատված արժեքը                                </w:t>
            </w:r>
            <w:r w:rsidR="00AE36FB">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04A8B654"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AE36FB">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396" w:type="dxa"/>
            <w:shd w:val="clear" w:color="auto" w:fill="auto"/>
            <w:vAlign w:val="center"/>
            <w:hideMark/>
          </w:tcPr>
          <w:p w14:paraId="4D3E583A" w14:textId="55471A66"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r>
            <w:r w:rsidR="00AE36FB">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387" w:type="dxa"/>
            <w:shd w:val="clear" w:color="auto" w:fill="auto"/>
            <w:vAlign w:val="center"/>
            <w:hideMark/>
          </w:tcPr>
          <w:p w14:paraId="6BCB7C77" w14:textId="3D7B01F3"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Նախավճարը                   </w:t>
            </w:r>
            <w:r w:rsidR="00AE36FB">
              <w:rPr>
                <w:rFonts w:ascii="GHEA Grapalat" w:eastAsia="Times New Roman" w:hAnsi="GHEA Grapalat" w:cs="Calibri"/>
                <w:b/>
                <w:bCs/>
                <w:kern w:val="0"/>
                <w:sz w:val="16"/>
                <w:szCs w:val="16"/>
                <w14:ligatures w14:val="none"/>
              </w:rPr>
              <w:t>(</w:t>
            </w:r>
            <w:r w:rsidR="00AE36FB"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28762090" w:rsidR="00444DE0" w:rsidRPr="00FB7D11" w:rsidRDefault="00AE36FB"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Pr>
                <w:rFonts w:ascii="GHEA Grapalat" w:eastAsia="Times New Roman" w:hAnsi="GHEA Grapalat" w:cs="Calibri"/>
                <w:b/>
                <w:bCs/>
                <w:kern w:val="0"/>
                <w:sz w:val="16"/>
                <w:szCs w:val="16"/>
                <w14:ligatures w14:val="none"/>
              </w:rPr>
              <w:t>)</w:t>
            </w:r>
          </w:p>
        </w:tc>
        <w:tc>
          <w:tcPr>
            <w:tcW w:w="1366" w:type="dxa"/>
            <w:shd w:val="clear" w:color="auto" w:fill="auto"/>
            <w:vAlign w:val="center"/>
            <w:hideMark/>
          </w:tcPr>
          <w:p w14:paraId="7872C16F" w14:textId="1F74182D"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r>
            <w:r w:rsidR="00AE36FB">
              <w:rPr>
                <w:rFonts w:ascii="GHEA Grapalat" w:eastAsia="Times New Roman" w:hAnsi="GHEA Grapalat" w:cs="Calibri"/>
                <w:b/>
                <w:bCs/>
                <w:kern w:val="0"/>
                <w:sz w:val="16"/>
                <w:szCs w:val="16"/>
                <w14:ligatures w14:val="none"/>
              </w:rPr>
              <w:t>(</w:t>
            </w:r>
            <w:r w:rsidR="00AE36FB"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r>
      <w:tr w:rsidR="009822CB" w:rsidRPr="00B846C0" w14:paraId="00FAF59A" w14:textId="77777777" w:rsidTr="009822CB">
        <w:trPr>
          <w:gridAfter w:val="1"/>
          <w:wAfter w:w="12" w:type="dxa"/>
          <w:trHeight w:val="2145"/>
          <w:jc w:val="center"/>
        </w:trPr>
        <w:tc>
          <w:tcPr>
            <w:tcW w:w="522" w:type="dxa"/>
            <w:shd w:val="clear" w:color="auto" w:fill="auto"/>
            <w:noWrap/>
            <w:vAlign w:val="center"/>
            <w:hideMark/>
          </w:tcPr>
          <w:p w14:paraId="25D4E0CA" w14:textId="77777777" w:rsidR="009822CB" w:rsidRPr="006453A4" w:rsidRDefault="009822CB" w:rsidP="009822CB">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9822CB" w:rsidRPr="006453A4" w:rsidRDefault="009822CB" w:rsidP="009822CB">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194" w:type="dxa"/>
            <w:shd w:val="clear" w:color="000000" w:fill="FFFFFF"/>
            <w:vAlign w:val="center"/>
            <w:hideMark/>
          </w:tcPr>
          <w:p w14:paraId="5C3132A6" w14:textId="52D99A7E" w:rsidR="009822CB" w:rsidRPr="005D3321" w:rsidRDefault="009822CB" w:rsidP="009822CB">
            <w:pPr>
              <w:jc w:val="center"/>
              <w:rPr>
                <w:rFonts w:ascii="GHEA Grapalat" w:eastAsia="Times New Roman" w:hAnsi="GHEA Grapalat" w:cs="Calibri"/>
                <w:kern w:val="0"/>
                <w:sz w:val="16"/>
                <w:szCs w:val="16"/>
                <w:lang w:val="hy-AM"/>
                <w14:ligatures w14:val="none"/>
              </w:rPr>
            </w:pPr>
            <w:r w:rsidRPr="005D3321">
              <w:rPr>
                <w:rFonts w:ascii="GHEA Grapalat" w:eastAsia="Times New Roman" w:hAnsi="GHEA Grapalat" w:cs="Calibri"/>
                <w:kern w:val="0"/>
                <w:sz w:val="16"/>
                <w:szCs w:val="16"/>
                <w:lang w:val="hy-AM"/>
                <w14:ligatures w14:val="none"/>
              </w:rPr>
              <w:t>Պոլիկլինիկա</w:t>
            </w:r>
          </w:p>
        </w:tc>
        <w:tc>
          <w:tcPr>
            <w:tcW w:w="1204" w:type="dxa"/>
            <w:shd w:val="clear" w:color="auto" w:fill="auto"/>
            <w:vAlign w:val="center"/>
            <w:hideMark/>
          </w:tcPr>
          <w:p w14:paraId="6670E3FE" w14:textId="3105A20A" w:rsidR="009822CB" w:rsidRPr="005D3321" w:rsidRDefault="009822CB" w:rsidP="009822CB">
            <w:pPr>
              <w:jc w:val="center"/>
              <w:rPr>
                <w:rFonts w:ascii="GHEA Grapalat" w:eastAsia="Times New Roman" w:hAnsi="GHEA Grapalat" w:cs="Calibri"/>
                <w:kern w:val="0"/>
                <w:sz w:val="16"/>
                <w:szCs w:val="16"/>
                <w:lang w:val="hy-AM"/>
                <w14:ligatures w14:val="none"/>
              </w:rPr>
            </w:pPr>
            <w:r w:rsidRPr="005D3321">
              <w:rPr>
                <w:rFonts w:ascii="GHEA Grapalat" w:eastAsia="Times New Roman" w:hAnsi="GHEA Grapalat" w:cs="Calibri"/>
                <w:kern w:val="0"/>
                <w:sz w:val="16"/>
                <w:szCs w:val="16"/>
                <w:lang w:val="hy-AM"/>
                <w14:ligatures w14:val="none"/>
              </w:rPr>
              <w:t>Մարզ Սյունիք, համայնք Մեղրի Մեղրի ք. Մ. Օհանջանյան փողոց 4/1 (Վկայական N 04062025-09-0005)</w:t>
            </w:r>
          </w:p>
        </w:tc>
        <w:tc>
          <w:tcPr>
            <w:tcW w:w="1399" w:type="dxa"/>
            <w:shd w:val="clear" w:color="auto" w:fill="auto"/>
            <w:vAlign w:val="center"/>
            <w:hideMark/>
          </w:tcPr>
          <w:p w14:paraId="13E77160" w14:textId="0D6E0F33" w:rsidR="009822CB" w:rsidRPr="005D3321" w:rsidRDefault="009822CB" w:rsidP="009822CB">
            <w:pPr>
              <w:spacing w:after="0" w:line="240" w:lineRule="auto"/>
              <w:jc w:val="center"/>
              <w:rPr>
                <w:rFonts w:ascii="GHEA Grapalat" w:eastAsia="Times New Roman" w:hAnsi="GHEA Grapalat" w:cs="Calibri"/>
                <w:kern w:val="0"/>
                <w:sz w:val="16"/>
                <w:szCs w:val="16"/>
                <w:lang w:val="hy-AM"/>
                <w14:ligatures w14:val="none"/>
              </w:rPr>
            </w:pPr>
            <w:r w:rsidRPr="00350930">
              <w:rPr>
                <w:rFonts w:ascii="GHEA Grapalat" w:eastAsia="Times New Roman" w:hAnsi="GHEA Grapalat" w:cs="Calibri"/>
                <w:kern w:val="0"/>
                <w:sz w:val="16"/>
                <w:szCs w:val="16"/>
                <w:lang w:val="hy-AM"/>
                <w14:ligatures w14:val="none"/>
              </w:rPr>
              <w:t>1368.6</w:t>
            </w:r>
          </w:p>
        </w:tc>
        <w:tc>
          <w:tcPr>
            <w:tcW w:w="1776" w:type="dxa"/>
            <w:shd w:val="clear" w:color="auto" w:fill="auto"/>
            <w:vAlign w:val="center"/>
          </w:tcPr>
          <w:p w14:paraId="30F52B25" w14:textId="18C99B78" w:rsidR="009822CB" w:rsidRPr="002E22EB" w:rsidRDefault="009822CB" w:rsidP="009822CB">
            <w:pPr>
              <w:spacing w:after="0" w:line="240" w:lineRule="auto"/>
              <w:jc w:val="center"/>
              <w:rPr>
                <w:rFonts w:ascii="GHEA Grapalat" w:eastAsia="Times New Roman" w:hAnsi="GHEA Grapalat" w:cs="Calibri"/>
                <w:kern w:val="0"/>
                <w:sz w:val="16"/>
                <w:szCs w:val="16"/>
                <w:highlight w:val="yellow"/>
                <w:lang w:val="hy-AM"/>
                <w14:ligatures w14:val="none"/>
              </w:rPr>
            </w:pPr>
            <w:r w:rsidRPr="00630928">
              <w:rPr>
                <w:rFonts w:ascii="GHEA Grapalat" w:eastAsia="Times New Roman" w:hAnsi="GHEA Grapalat" w:cs="Calibri"/>
                <w:kern w:val="0"/>
                <w:sz w:val="16"/>
                <w:szCs w:val="16"/>
                <w:lang w:val="hy-AM"/>
                <w14:ligatures w14:val="none"/>
              </w:rPr>
              <w:t>0.0564 հա մակերեսով հողամասի ընդհանուր բաժնային սեփականության 13686/20684 բաժնեմասը</w:t>
            </w:r>
          </w:p>
        </w:tc>
        <w:tc>
          <w:tcPr>
            <w:tcW w:w="1236" w:type="dxa"/>
            <w:shd w:val="clear" w:color="auto" w:fill="auto"/>
            <w:vAlign w:val="center"/>
          </w:tcPr>
          <w:p w14:paraId="4884F7EB" w14:textId="79E65E56" w:rsidR="009822CB" w:rsidRPr="002E22EB" w:rsidRDefault="009822CB" w:rsidP="009822CB">
            <w:pPr>
              <w:spacing w:after="0" w:line="240" w:lineRule="auto"/>
              <w:jc w:val="center"/>
              <w:rPr>
                <w:rFonts w:ascii="GHEA Grapalat" w:eastAsia="Times New Roman" w:hAnsi="GHEA Grapalat" w:cs="Calibri"/>
                <w:kern w:val="0"/>
                <w:sz w:val="16"/>
                <w:szCs w:val="16"/>
                <w:highlight w:val="yellow"/>
                <w:lang w:val="hy-AM"/>
                <w14:ligatures w14:val="none"/>
              </w:rPr>
            </w:pPr>
            <w:r w:rsidRPr="00161CDE">
              <w:rPr>
                <w:rFonts w:ascii="GHEA Grapalat" w:eastAsia="Times New Roman" w:hAnsi="GHEA Grapalat" w:cs="Calibri"/>
                <w:kern w:val="0"/>
                <w:sz w:val="16"/>
                <w:szCs w:val="16"/>
                <w:lang w:val="hy-AM"/>
                <w14:ligatures w14:val="none"/>
              </w:rPr>
              <w:t>73 200 000</w:t>
            </w:r>
          </w:p>
        </w:tc>
        <w:tc>
          <w:tcPr>
            <w:tcW w:w="1236" w:type="dxa"/>
            <w:vAlign w:val="center"/>
          </w:tcPr>
          <w:p w14:paraId="03DC9E7A" w14:textId="12E5EEBA" w:rsidR="009822CB" w:rsidRPr="00BD3049" w:rsidRDefault="009822CB" w:rsidP="009822CB">
            <w:pPr>
              <w:spacing w:after="0" w:line="240" w:lineRule="auto"/>
              <w:jc w:val="center"/>
              <w:rPr>
                <w:rFonts w:ascii="GHEA Grapalat" w:eastAsia="Times New Roman" w:hAnsi="GHEA Grapalat" w:cs="Calibri"/>
                <w:kern w:val="0"/>
                <w:sz w:val="16"/>
                <w:szCs w:val="16"/>
                <w:lang w:val="hy-AM"/>
                <w14:ligatures w14:val="none"/>
              </w:rPr>
            </w:pPr>
            <w:r w:rsidRPr="00BD3049">
              <w:rPr>
                <w:rFonts w:ascii="GHEA Grapalat" w:eastAsia="Times New Roman" w:hAnsi="GHEA Grapalat" w:cs="Calibri"/>
                <w:kern w:val="0"/>
                <w:sz w:val="16"/>
                <w:szCs w:val="16"/>
                <w:lang w:val="hy-AM"/>
                <w14:ligatures w14:val="none"/>
              </w:rPr>
              <w:t>2</w:t>
            </w:r>
            <w:r w:rsidRPr="00BD3049">
              <w:rPr>
                <w:rFonts w:ascii="Calibri" w:eastAsia="Times New Roman" w:hAnsi="Calibri" w:cs="Calibri"/>
                <w:kern w:val="0"/>
                <w:sz w:val="16"/>
                <w:szCs w:val="16"/>
                <w:lang w:val="hy-AM"/>
                <w14:ligatures w14:val="none"/>
              </w:rPr>
              <w:t> </w:t>
            </w:r>
            <w:r w:rsidRPr="00BD3049">
              <w:rPr>
                <w:rFonts w:ascii="GHEA Grapalat" w:eastAsia="Times New Roman" w:hAnsi="GHEA Grapalat" w:cs="Calibri"/>
                <w:kern w:val="0"/>
                <w:sz w:val="16"/>
                <w:szCs w:val="16"/>
                <w:lang w:val="hy-AM"/>
                <w14:ligatures w14:val="none"/>
              </w:rPr>
              <w:t>600 000</w:t>
            </w:r>
          </w:p>
        </w:tc>
        <w:tc>
          <w:tcPr>
            <w:tcW w:w="1396" w:type="dxa"/>
            <w:shd w:val="clear" w:color="auto" w:fill="auto"/>
            <w:vAlign w:val="center"/>
            <w:hideMark/>
          </w:tcPr>
          <w:p w14:paraId="3027C52B" w14:textId="0BE4E14F" w:rsidR="009822CB" w:rsidRPr="002E22EB" w:rsidRDefault="009822CB" w:rsidP="009822CB">
            <w:pPr>
              <w:spacing w:after="0" w:line="240" w:lineRule="auto"/>
              <w:jc w:val="center"/>
              <w:rPr>
                <w:rFonts w:ascii="GHEA Grapalat" w:eastAsia="Times New Roman" w:hAnsi="GHEA Grapalat" w:cs="Calibri"/>
                <w:kern w:val="0"/>
                <w:sz w:val="16"/>
                <w:szCs w:val="16"/>
                <w:highlight w:val="yellow"/>
                <w:lang w:val="hy-AM"/>
                <w14:ligatures w14:val="none"/>
              </w:rPr>
            </w:pPr>
            <w:r w:rsidRPr="00161CDE">
              <w:rPr>
                <w:rFonts w:ascii="GHEA Grapalat" w:eastAsia="Times New Roman" w:hAnsi="GHEA Grapalat" w:cs="Calibri"/>
                <w:kern w:val="0"/>
                <w:sz w:val="16"/>
                <w:szCs w:val="16"/>
                <w:lang w:val="hy-AM"/>
                <w14:ligatures w14:val="none"/>
              </w:rPr>
              <w:t>73 200 000</w:t>
            </w:r>
          </w:p>
        </w:tc>
        <w:tc>
          <w:tcPr>
            <w:tcW w:w="1387" w:type="dxa"/>
            <w:shd w:val="clear" w:color="auto" w:fill="auto"/>
            <w:vAlign w:val="center"/>
            <w:hideMark/>
          </w:tcPr>
          <w:p w14:paraId="00C3D173" w14:textId="478F5E82" w:rsidR="009822CB" w:rsidRPr="002E22EB" w:rsidRDefault="009822CB" w:rsidP="009822CB">
            <w:pPr>
              <w:spacing w:after="0" w:line="240" w:lineRule="auto"/>
              <w:jc w:val="center"/>
              <w:rPr>
                <w:rFonts w:ascii="GHEA Grapalat" w:eastAsia="Times New Roman" w:hAnsi="GHEA Grapalat" w:cs="Calibri"/>
                <w:kern w:val="0"/>
                <w:sz w:val="16"/>
                <w:szCs w:val="16"/>
                <w:highlight w:val="yellow"/>
                <w:lang w:val="hy-AM"/>
                <w14:ligatures w14:val="none"/>
              </w:rPr>
            </w:pPr>
            <w:r w:rsidRPr="009822CB">
              <w:rPr>
                <w:rFonts w:ascii="GHEA Grapalat" w:eastAsia="Times New Roman" w:hAnsi="GHEA Grapalat" w:cs="Calibri"/>
                <w:kern w:val="0"/>
                <w:sz w:val="16"/>
                <w:szCs w:val="16"/>
                <w:lang w:val="hy-AM"/>
                <w14:ligatures w14:val="none"/>
              </w:rPr>
              <w:t>14</w:t>
            </w:r>
            <w:r>
              <w:rPr>
                <w:rFonts w:ascii="GHEA Grapalat" w:eastAsia="Times New Roman" w:hAnsi="GHEA Grapalat" w:cs="Calibri"/>
                <w:kern w:val="0"/>
                <w:sz w:val="16"/>
                <w:szCs w:val="16"/>
                <w:lang w:val="hy-AM"/>
                <w14:ligatures w14:val="none"/>
              </w:rPr>
              <w:t xml:space="preserve"> </w:t>
            </w:r>
            <w:r w:rsidRPr="009822CB">
              <w:rPr>
                <w:rFonts w:ascii="GHEA Grapalat" w:eastAsia="Times New Roman" w:hAnsi="GHEA Grapalat" w:cs="Calibri"/>
                <w:kern w:val="0"/>
                <w:sz w:val="16"/>
                <w:szCs w:val="16"/>
                <w:lang w:val="hy-AM"/>
                <w14:ligatures w14:val="none"/>
              </w:rPr>
              <w:t>640</w:t>
            </w:r>
            <w:r>
              <w:rPr>
                <w:rFonts w:ascii="GHEA Grapalat" w:eastAsia="Times New Roman" w:hAnsi="GHEA Grapalat" w:cs="Calibri"/>
                <w:kern w:val="0"/>
                <w:sz w:val="16"/>
                <w:szCs w:val="16"/>
                <w:lang w:val="hy-AM"/>
                <w14:ligatures w14:val="none"/>
              </w:rPr>
              <w:t xml:space="preserve"> </w:t>
            </w:r>
            <w:r w:rsidRPr="009822CB">
              <w:rPr>
                <w:rFonts w:ascii="GHEA Grapalat" w:eastAsia="Times New Roman" w:hAnsi="GHEA Grapalat" w:cs="Calibri"/>
                <w:kern w:val="0"/>
                <w:sz w:val="16"/>
                <w:szCs w:val="16"/>
                <w:lang w:val="hy-AM"/>
                <w14:ligatures w14:val="none"/>
              </w:rPr>
              <w:t>000</w:t>
            </w:r>
          </w:p>
        </w:tc>
        <w:tc>
          <w:tcPr>
            <w:tcW w:w="1192" w:type="dxa"/>
            <w:vAlign w:val="center"/>
          </w:tcPr>
          <w:p w14:paraId="4DA2EDB7" w14:textId="6AD7919E" w:rsidR="009822CB" w:rsidRPr="002E22EB" w:rsidRDefault="00DC5DF8" w:rsidP="009822CB">
            <w:pPr>
              <w:spacing w:after="0" w:line="240" w:lineRule="auto"/>
              <w:jc w:val="center"/>
              <w:rPr>
                <w:rFonts w:ascii="GHEA Grapalat" w:eastAsia="Times New Roman" w:hAnsi="GHEA Grapalat" w:cs="Calibri"/>
                <w:kern w:val="0"/>
                <w:sz w:val="16"/>
                <w:szCs w:val="16"/>
                <w:highlight w:val="yellow"/>
                <w:lang w:val="hy-AM"/>
                <w14:ligatures w14:val="none"/>
              </w:rPr>
            </w:pPr>
            <w:r w:rsidRPr="00DC5DF8">
              <w:rPr>
                <w:rFonts w:ascii="GHEA Grapalat" w:eastAsia="Times New Roman" w:hAnsi="GHEA Grapalat" w:cs="Calibri"/>
                <w:kern w:val="0"/>
                <w:sz w:val="16"/>
                <w:szCs w:val="16"/>
                <w:lang w:val="hy-AM"/>
                <w14:ligatures w14:val="none"/>
              </w:rPr>
              <w:t>732</w:t>
            </w:r>
            <w:r>
              <w:rPr>
                <w:rFonts w:ascii="GHEA Grapalat" w:eastAsia="Times New Roman" w:hAnsi="GHEA Grapalat" w:cs="Calibri"/>
                <w:kern w:val="0"/>
                <w:sz w:val="16"/>
                <w:szCs w:val="16"/>
                <w:lang w:val="hy-AM"/>
                <w14:ligatures w14:val="none"/>
              </w:rPr>
              <w:t xml:space="preserve"> </w:t>
            </w:r>
            <w:r w:rsidRPr="00DC5DF8">
              <w:rPr>
                <w:rFonts w:ascii="GHEA Grapalat" w:eastAsia="Times New Roman" w:hAnsi="GHEA Grapalat" w:cs="Calibri"/>
                <w:kern w:val="0"/>
                <w:sz w:val="16"/>
                <w:szCs w:val="16"/>
                <w:lang w:val="hy-AM"/>
                <w14:ligatures w14:val="none"/>
              </w:rPr>
              <w:t>000</w:t>
            </w:r>
          </w:p>
        </w:tc>
        <w:tc>
          <w:tcPr>
            <w:tcW w:w="1366" w:type="dxa"/>
            <w:shd w:val="clear" w:color="auto" w:fill="auto"/>
            <w:vAlign w:val="center"/>
            <w:hideMark/>
          </w:tcPr>
          <w:p w14:paraId="7346DF8C" w14:textId="2D21625C" w:rsidR="009822CB" w:rsidRPr="002E22EB" w:rsidRDefault="00EF69F3" w:rsidP="009822CB">
            <w:pPr>
              <w:spacing w:after="0" w:line="240" w:lineRule="auto"/>
              <w:jc w:val="center"/>
              <w:rPr>
                <w:rFonts w:ascii="GHEA Grapalat" w:eastAsia="Times New Roman" w:hAnsi="GHEA Grapalat" w:cs="Calibri"/>
                <w:kern w:val="0"/>
                <w:sz w:val="16"/>
                <w:szCs w:val="16"/>
                <w:highlight w:val="yellow"/>
                <w:lang w:val="hy-AM"/>
                <w14:ligatures w14:val="none"/>
              </w:rPr>
            </w:pPr>
            <w:r w:rsidRPr="00EF69F3">
              <w:rPr>
                <w:rFonts w:ascii="GHEA Grapalat" w:eastAsia="Times New Roman" w:hAnsi="GHEA Grapalat" w:cs="Calibri"/>
                <w:kern w:val="0"/>
                <w:sz w:val="16"/>
                <w:szCs w:val="16"/>
                <w:lang w:val="hy-AM"/>
                <w14:ligatures w14:val="none"/>
              </w:rPr>
              <w:t>526 464</w:t>
            </w:r>
          </w:p>
        </w:tc>
      </w:tr>
      <w:tr w:rsidR="002568BF" w:rsidRPr="00F86D1D" w14:paraId="1B0DC5E1" w14:textId="77777777" w:rsidTr="00721886">
        <w:trPr>
          <w:trHeight w:val="825"/>
          <w:jc w:val="center"/>
        </w:trPr>
        <w:tc>
          <w:tcPr>
            <w:tcW w:w="14996" w:type="dxa"/>
            <w:gridSpan w:val="13"/>
            <w:vAlign w:val="center"/>
          </w:tcPr>
          <w:p w14:paraId="36ACB7A3" w14:textId="2C8B2B57" w:rsidR="002568BF" w:rsidRPr="00787A69" w:rsidRDefault="002568BF" w:rsidP="00571B60">
            <w:pPr>
              <w:jc w:val="center"/>
              <w:rPr>
                <w:rFonts w:ascii="GHEA Grapalat" w:eastAsia="Times New Roman" w:hAnsi="GHEA Grapalat" w:cs="Calibri"/>
                <w:kern w:val="0"/>
                <w:sz w:val="18"/>
                <w:szCs w:val="18"/>
                <w:lang w:val="hy-AM"/>
                <w14:ligatures w14:val="none"/>
              </w:rPr>
            </w:pPr>
            <w:r w:rsidRPr="00787A69">
              <w:rPr>
                <w:rFonts w:ascii="GHEA Grapalat" w:eastAsia="Times New Roman" w:hAnsi="GHEA Grapalat" w:cs="Calibri"/>
                <w:kern w:val="0"/>
                <w:sz w:val="18"/>
                <w:szCs w:val="18"/>
                <w:lang w:val="hy-AM"/>
                <w14:ligatures w14:val="none"/>
              </w:rPr>
              <w:t xml:space="preserve">Բնութագիր՝ նպատակային </w:t>
            </w:r>
            <w:r w:rsidRPr="00913612">
              <w:rPr>
                <w:rFonts w:ascii="GHEA Grapalat" w:eastAsia="Times New Roman" w:hAnsi="GHEA Grapalat" w:cs="Calibri"/>
                <w:kern w:val="0"/>
                <w:sz w:val="18"/>
                <w:szCs w:val="18"/>
                <w:lang w:val="hy-AM"/>
                <w14:ligatures w14:val="none"/>
              </w:rPr>
              <w:t xml:space="preserve">նշանակությունը </w:t>
            </w:r>
            <w:r w:rsidR="002B43E2" w:rsidRPr="00913612">
              <w:rPr>
                <w:rFonts w:ascii="GHEA Grapalat" w:eastAsia="Times New Roman" w:hAnsi="GHEA Grapalat" w:cs="Calibri"/>
                <w:kern w:val="0"/>
                <w:sz w:val="18"/>
                <w:szCs w:val="18"/>
                <w:lang w:val="hy-AM"/>
                <w14:ligatures w14:val="none"/>
              </w:rPr>
              <w:t>բնակավայրերի</w:t>
            </w:r>
            <w:r w:rsidRPr="00913612">
              <w:rPr>
                <w:rFonts w:ascii="GHEA Grapalat" w:eastAsia="Times New Roman" w:hAnsi="GHEA Grapalat" w:cs="Calibri"/>
                <w:kern w:val="0"/>
                <w:sz w:val="18"/>
                <w:szCs w:val="18"/>
                <w:lang w:val="hy-AM"/>
                <w14:ligatures w14:val="none"/>
              </w:rPr>
              <w:t>, գործառնական նշանակությունը</w:t>
            </w:r>
            <w:r w:rsidR="00744621" w:rsidRPr="00913612">
              <w:rPr>
                <w:rFonts w:ascii="GHEA Grapalat" w:eastAsia="Times New Roman" w:hAnsi="GHEA Grapalat" w:cs="Calibri"/>
                <w:kern w:val="0"/>
                <w:sz w:val="18"/>
                <w:szCs w:val="18"/>
                <w:lang w:val="hy-AM"/>
                <w14:ligatures w14:val="none"/>
              </w:rPr>
              <w:t>՝</w:t>
            </w:r>
            <w:r w:rsidRPr="00913612">
              <w:rPr>
                <w:rFonts w:ascii="GHEA Grapalat" w:eastAsia="Times New Roman" w:hAnsi="GHEA Grapalat" w:cs="Calibri"/>
                <w:kern w:val="0"/>
                <w:sz w:val="18"/>
                <w:szCs w:val="18"/>
                <w:lang w:val="hy-AM"/>
                <w14:ligatures w14:val="none"/>
              </w:rPr>
              <w:t xml:space="preserve"> </w:t>
            </w:r>
            <w:r w:rsidR="002B43E2" w:rsidRPr="00913612">
              <w:rPr>
                <w:rFonts w:ascii="GHEA Grapalat" w:eastAsia="Times New Roman" w:hAnsi="GHEA Grapalat" w:cs="Calibri"/>
                <w:kern w:val="0"/>
                <w:sz w:val="18"/>
                <w:szCs w:val="18"/>
                <w:lang w:val="hy-AM"/>
                <w14:ligatures w14:val="none"/>
              </w:rPr>
              <w:t>Հասարակական կառուցապատման</w:t>
            </w:r>
            <w:r w:rsidRPr="00913612">
              <w:rPr>
                <w:rFonts w:ascii="GHEA Grapalat" w:eastAsia="Times New Roman" w:hAnsi="GHEA Grapalat" w:cs="Calibri"/>
                <w:kern w:val="0"/>
                <w:sz w:val="18"/>
                <w:szCs w:val="18"/>
                <w:lang w:val="hy-AM"/>
                <w14:ligatures w14:val="none"/>
              </w:rPr>
              <w:t xml:space="preserve">, </w:t>
            </w:r>
            <w:r w:rsidR="00560142" w:rsidRPr="00913612">
              <w:rPr>
                <w:rFonts w:ascii="GHEA Grapalat" w:eastAsia="Times New Roman" w:hAnsi="GHEA Grapalat" w:cs="Calibri"/>
                <w:kern w:val="0"/>
                <w:sz w:val="18"/>
                <w:szCs w:val="18"/>
                <w:lang w:val="hy-AM"/>
                <w14:ligatures w14:val="none"/>
              </w:rPr>
              <w:t>տ</w:t>
            </w:r>
            <w:r w:rsidRPr="00913612">
              <w:rPr>
                <w:rFonts w:ascii="GHEA Grapalat" w:eastAsia="Times New Roman" w:hAnsi="GHEA Grapalat" w:cs="Calibri"/>
                <w:kern w:val="0"/>
                <w:sz w:val="18"/>
                <w:szCs w:val="18"/>
                <w:lang w:val="hy-AM"/>
                <w14:ligatures w14:val="none"/>
              </w:rPr>
              <w:t>րանսպորտային</w:t>
            </w:r>
            <w:r w:rsidRPr="00787A69">
              <w:rPr>
                <w:rFonts w:ascii="GHEA Grapalat" w:eastAsia="Times New Roman" w:hAnsi="GHEA Grapalat" w:cs="Calibri"/>
                <w:kern w:val="0"/>
                <w:sz w:val="18"/>
                <w:szCs w:val="18"/>
                <w:lang w:val="hy-AM"/>
                <w14:ligatures w14:val="none"/>
              </w:rPr>
              <w:t xml:space="preserve"> մատչելիությունը՝ </w:t>
            </w:r>
            <w:r w:rsidR="00176334">
              <w:rPr>
                <w:rFonts w:ascii="GHEA Grapalat" w:eastAsia="Times New Roman" w:hAnsi="GHEA Grapalat" w:cs="Calibri"/>
                <w:kern w:val="0"/>
                <w:sz w:val="18"/>
                <w:szCs w:val="18"/>
                <w:lang w:val="hy-AM"/>
                <w14:ligatures w14:val="none"/>
              </w:rPr>
              <w:t>ասֆալտապատ</w:t>
            </w:r>
            <w:r w:rsidRPr="00787A69">
              <w:rPr>
                <w:rFonts w:ascii="GHEA Grapalat" w:eastAsia="Times New Roman" w:hAnsi="GHEA Grapalat" w:cs="Calibri"/>
                <w:kern w:val="0"/>
                <w:sz w:val="18"/>
                <w:szCs w:val="18"/>
                <w:lang w:val="hy-AM"/>
                <w14:ligatures w14:val="none"/>
              </w:rPr>
              <w:t>։</w:t>
            </w:r>
          </w:p>
        </w:tc>
      </w:tr>
    </w:tbl>
    <w:p w14:paraId="5711AF44" w14:textId="77777777" w:rsidR="00FF60A6" w:rsidRPr="00571B60" w:rsidRDefault="00FF60A6">
      <w:pPr>
        <w:rPr>
          <w:rFonts w:ascii="GHEA Grapalat" w:hAnsi="GHEA Grapalat"/>
          <w:lang w:val="hy-AM"/>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FAC08D" w14:textId="77777777" w:rsidR="007260E3"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0C655C61" w14:textId="6C6CCCD4" w:rsidR="002F76E3" w:rsidRPr="00C473D6" w:rsidRDefault="002F76E3" w:rsidP="00FC7B31">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3119EC4A" w14:textId="77777777" w:rsidR="007B260A" w:rsidRPr="00D50329" w:rsidRDefault="007B260A" w:rsidP="007B260A">
      <w:pPr>
        <w:spacing w:line="240" w:lineRule="auto"/>
        <w:ind w:left="-284" w:firstLine="284"/>
        <w:jc w:val="both"/>
        <w:rPr>
          <w:rFonts w:ascii="GHEA Grapalat" w:hAnsi="GHEA Grapalat"/>
          <w:sz w:val="16"/>
          <w:szCs w:val="16"/>
          <w:lang w:val="hy-AM"/>
        </w:rPr>
      </w:pPr>
      <w:bookmarkStart w:id="2" w:name="_Hlk204255994"/>
      <w:r w:rsidRPr="00D50329">
        <w:rPr>
          <w:rFonts w:ascii="GHEA Grapalat" w:hAnsi="GHEA Grapalat"/>
          <w:b/>
          <w:bCs/>
          <w:i/>
          <w:iCs/>
          <w:sz w:val="16"/>
          <w:szCs w:val="16"/>
          <w:lang w:val="hy-AM"/>
        </w:rPr>
        <w:t xml:space="preserve">Աճուրդի մասնակցության հայտերի ներկայացնելը և պայմանները՝ </w:t>
      </w:r>
    </w:p>
    <w:p w14:paraId="4A8AAD05" w14:textId="77777777" w:rsidR="007B260A" w:rsidRPr="00D50329" w:rsidRDefault="007B260A" w:rsidP="007B260A">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451C865D" w14:textId="77777777" w:rsidR="007B260A" w:rsidRPr="00D50329" w:rsidRDefault="007B260A" w:rsidP="007B260A">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725B66B0" w14:textId="77777777" w:rsidR="007B260A" w:rsidRDefault="007B260A" w:rsidP="007B260A">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3"/>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bookmarkEnd w:id="2"/>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04C3508"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w:t>
      </w:r>
      <w:r w:rsidRPr="0064329D">
        <w:rPr>
          <w:rFonts w:ascii="GHEA Grapalat" w:hAnsi="GHEA Grapalat"/>
          <w:b/>
          <w:bCs/>
          <w:i/>
          <w:iCs/>
          <w:sz w:val="16"/>
          <w:szCs w:val="16"/>
          <w:lang w:val="hy-AM"/>
        </w:rPr>
        <w:t>N1667-Ն</w:t>
      </w:r>
      <w:r w:rsidR="002F100A" w:rsidRPr="0064329D">
        <w:rPr>
          <w:rFonts w:ascii="GHEA Grapalat" w:hAnsi="GHEA Grapalat"/>
          <w:b/>
          <w:bCs/>
          <w:i/>
          <w:iCs/>
          <w:sz w:val="16"/>
          <w:szCs w:val="16"/>
          <w:lang w:val="hy-AM"/>
        </w:rPr>
        <w:t xml:space="preserve"> </w:t>
      </w:r>
      <w:r w:rsidR="002F100A" w:rsidRPr="00102BFA">
        <w:rPr>
          <w:rFonts w:ascii="GHEA Grapalat" w:hAnsi="GHEA Grapalat"/>
          <w:b/>
          <w:bCs/>
          <w:i/>
          <w:iCs/>
          <w:sz w:val="16"/>
          <w:szCs w:val="16"/>
          <w:lang w:val="hy-AM"/>
        </w:rPr>
        <w:t>որոշման</w:t>
      </w:r>
      <w:r w:rsidRPr="00102BFA">
        <w:rPr>
          <w:rFonts w:ascii="GHEA Grapalat" w:hAnsi="GHEA Grapalat"/>
          <w:b/>
          <w:bCs/>
          <w:i/>
          <w:iCs/>
          <w:sz w:val="16"/>
          <w:szCs w:val="16"/>
          <w:lang w:val="hy-AM"/>
        </w:rPr>
        <w:t xml:space="preserve">  և</w:t>
      </w:r>
      <w:r w:rsidR="002F100A" w:rsidRPr="00102BFA">
        <w:rPr>
          <w:rFonts w:ascii="GHEA Grapalat" w:hAnsi="GHEA Grapalat"/>
          <w:b/>
          <w:bCs/>
          <w:i/>
          <w:iCs/>
          <w:sz w:val="16"/>
          <w:szCs w:val="16"/>
          <w:lang w:val="hy-AM"/>
        </w:rPr>
        <w:t xml:space="preserve"> ՀՀ </w:t>
      </w:r>
      <w:r w:rsidR="0064329D" w:rsidRPr="00102BFA">
        <w:rPr>
          <w:rFonts w:ascii="GHEA Grapalat" w:hAnsi="GHEA Grapalat"/>
          <w:b/>
          <w:bCs/>
          <w:i/>
          <w:iCs/>
          <w:sz w:val="16"/>
          <w:szCs w:val="16"/>
          <w:lang w:val="hy-AM"/>
        </w:rPr>
        <w:t xml:space="preserve">կառավարության </w:t>
      </w:r>
      <w:r w:rsidR="00102BFA" w:rsidRPr="00102BFA">
        <w:rPr>
          <w:rFonts w:ascii="GHEA Grapalat" w:hAnsi="GHEA Grapalat"/>
          <w:b/>
          <w:bCs/>
          <w:i/>
          <w:iCs/>
          <w:sz w:val="16"/>
          <w:szCs w:val="16"/>
          <w:lang w:val="hy-AM"/>
        </w:rPr>
        <w:t xml:space="preserve">2025 թվականի հուլիսի 31-ի N 1062-Ա </w:t>
      </w:r>
      <w:r w:rsidR="000E5E11" w:rsidRPr="00102BFA">
        <w:rPr>
          <w:rFonts w:ascii="GHEA Grapalat" w:hAnsi="GHEA Grapalat"/>
          <w:b/>
          <w:bCs/>
          <w:i/>
          <w:iCs/>
          <w:sz w:val="16"/>
          <w:szCs w:val="16"/>
          <w:lang w:val="hy-AM"/>
        </w:rPr>
        <w:t>որոշման</w:t>
      </w:r>
      <w:r w:rsidRPr="0064329D">
        <w:rPr>
          <w:rFonts w:ascii="GHEA Grapalat" w:hAnsi="GHEA Grapalat"/>
          <w:b/>
          <w:bCs/>
          <w:i/>
          <w:iCs/>
          <w:sz w:val="16"/>
          <w:szCs w:val="16"/>
          <w:lang w:val="hy-AM"/>
        </w:rPr>
        <w:t>՝</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0D232F"/>
    <w:rsid w:val="000E5E11"/>
    <w:rsid w:val="000F123F"/>
    <w:rsid w:val="000F4031"/>
    <w:rsid w:val="00102BFA"/>
    <w:rsid w:val="00102F02"/>
    <w:rsid w:val="001230CC"/>
    <w:rsid w:val="00123D01"/>
    <w:rsid w:val="001435FF"/>
    <w:rsid w:val="00161CDE"/>
    <w:rsid w:val="00173AF7"/>
    <w:rsid w:val="00176334"/>
    <w:rsid w:val="00183631"/>
    <w:rsid w:val="001A0E84"/>
    <w:rsid w:val="001B7098"/>
    <w:rsid w:val="001C6860"/>
    <w:rsid w:val="00205B89"/>
    <w:rsid w:val="00232FFD"/>
    <w:rsid w:val="002568BF"/>
    <w:rsid w:val="0026524F"/>
    <w:rsid w:val="002A7400"/>
    <w:rsid w:val="002B43E2"/>
    <w:rsid w:val="002C6C93"/>
    <w:rsid w:val="002D2588"/>
    <w:rsid w:val="002D2DF2"/>
    <w:rsid w:val="002E22EB"/>
    <w:rsid w:val="002E7E50"/>
    <w:rsid w:val="002F100A"/>
    <w:rsid w:val="002F76E3"/>
    <w:rsid w:val="002F7CDF"/>
    <w:rsid w:val="0030041C"/>
    <w:rsid w:val="003468F8"/>
    <w:rsid w:val="00350930"/>
    <w:rsid w:val="003566C0"/>
    <w:rsid w:val="003A0F4B"/>
    <w:rsid w:val="003B3796"/>
    <w:rsid w:val="003F0D2D"/>
    <w:rsid w:val="003F4AFF"/>
    <w:rsid w:val="004427C9"/>
    <w:rsid w:val="00444CCD"/>
    <w:rsid w:val="00444DE0"/>
    <w:rsid w:val="00470081"/>
    <w:rsid w:val="00495BEA"/>
    <w:rsid w:val="004961A5"/>
    <w:rsid w:val="00497C1E"/>
    <w:rsid w:val="004B6CF7"/>
    <w:rsid w:val="004C2761"/>
    <w:rsid w:val="004C3173"/>
    <w:rsid w:val="004D26AD"/>
    <w:rsid w:val="004D674E"/>
    <w:rsid w:val="004E0F50"/>
    <w:rsid w:val="00560142"/>
    <w:rsid w:val="00566486"/>
    <w:rsid w:val="00571B60"/>
    <w:rsid w:val="00594B24"/>
    <w:rsid w:val="00595FF3"/>
    <w:rsid w:val="00596D2A"/>
    <w:rsid w:val="005B4BA2"/>
    <w:rsid w:val="005B643C"/>
    <w:rsid w:val="005C16F3"/>
    <w:rsid w:val="005D3321"/>
    <w:rsid w:val="00601EBE"/>
    <w:rsid w:val="00610BE6"/>
    <w:rsid w:val="00630928"/>
    <w:rsid w:val="0064329D"/>
    <w:rsid w:val="006453A4"/>
    <w:rsid w:val="006557AE"/>
    <w:rsid w:val="00661546"/>
    <w:rsid w:val="00667BB4"/>
    <w:rsid w:val="006723D0"/>
    <w:rsid w:val="006800FF"/>
    <w:rsid w:val="00691B96"/>
    <w:rsid w:val="00695679"/>
    <w:rsid w:val="0069729F"/>
    <w:rsid w:val="006B13E7"/>
    <w:rsid w:val="006F6116"/>
    <w:rsid w:val="0070481B"/>
    <w:rsid w:val="00707EDC"/>
    <w:rsid w:val="0071019C"/>
    <w:rsid w:val="00715CAD"/>
    <w:rsid w:val="00720FC1"/>
    <w:rsid w:val="00721886"/>
    <w:rsid w:val="007260E3"/>
    <w:rsid w:val="007347D7"/>
    <w:rsid w:val="00737E4A"/>
    <w:rsid w:val="00744621"/>
    <w:rsid w:val="0077017E"/>
    <w:rsid w:val="00787A69"/>
    <w:rsid w:val="007972D5"/>
    <w:rsid w:val="007A2DC5"/>
    <w:rsid w:val="007B260A"/>
    <w:rsid w:val="007D2D53"/>
    <w:rsid w:val="007E57D3"/>
    <w:rsid w:val="0082141D"/>
    <w:rsid w:val="008350B2"/>
    <w:rsid w:val="00874E5E"/>
    <w:rsid w:val="008A494F"/>
    <w:rsid w:val="008C4A70"/>
    <w:rsid w:val="008D5F96"/>
    <w:rsid w:val="00913612"/>
    <w:rsid w:val="00941D8F"/>
    <w:rsid w:val="00972AB1"/>
    <w:rsid w:val="009822CB"/>
    <w:rsid w:val="009A1E02"/>
    <w:rsid w:val="009A25DB"/>
    <w:rsid w:val="009A5980"/>
    <w:rsid w:val="009C2638"/>
    <w:rsid w:val="009D5C39"/>
    <w:rsid w:val="009E5EB8"/>
    <w:rsid w:val="009F2AAE"/>
    <w:rsid w:val="009F74A0"/>
    <w:rsid w:val="00A1483C"/>
    <w:rsid w:val="00A4715B"/>
    <w:rsid w:val="00A53AF7"/>
    <w:rsid w:val="00A66558"/>
    <w:rsid w:val="00A67D35"/>
    <w:rsid w:val="00A90301"/>
    <w:rsid w:val="00AA133E"/>
    <w:rsid w:val="00AB4026"/>
    <w:rsid w:val="00AE36FB"/>
    <w:rsid w:val="00AE5317"/>
    <w:rsid w:val="00AE6FCD"/>
    <w:rsid w:val="00B06F79"/>
    <w:rsid w:val="00B42775"/>
    <w:rsid w:val="00B617A1"/>
    <w:rsid w:val="00B71100"/>
    <w:rsid w:val="00B73B56"/>
    <w:rsid w:val="00B7414D"/>
    <w:rsid w:val="00B846C0"/>
    <w:rsid w:val="00BA09C6"/>
    <w:rsid w:val="00BA5EC5"/>
    <w:rsid w:val="00BD3049"/>
    <w:rsid w:val="00BE3A9B"/>
    <w:rsid w:val="00BF0B4B"/>
    <w:rsid w:val="00C020F0"/>
    <w:rsid w:val="00C218C4"/>
    <w:rsid w:val="00C33523"/>
    <w:rsid w:val="00C473D6"/>
    <w:rsid w:val="00C513FA"/>
    <w:rsid w:val="00C6450F"/>
    <w:rsid w:val="00C81335"/>
    <w:rsid w:val="00CC3045"/>
    <w:rsid w:val="00CD2678"/>
    <w:rsid w:val="00CE3818"/>
    <w:rsid w:val="00D11AD8"/>
    <w:rsid w:val="00D20113"/>
    <w:rsid w:val="00D21BF9"/>
    <w:rsid w:val="00D261AA"/>
    <w:rsid w:val="00D3646A"/>
    <w:rsid w:val="00D650E3"/>
    <w:rsid w:val="00D87A28"/>
    <w:rsid w:val="00DB05F6"/>
    <w:rsid w:val="00DC2DB8"/>
    <w:rsid w:val="00DC5DF8"/>
    <w:rsid w:val="00DF16F9"/>
    <w:rsid w:val="00DF5CF8"/>
    <w:rsid w:val="00E047A9"/>
    <w:rsid w:val="00E22626"/>
    <w:rsid w:val="00E53ADB"/>
    <w:rsid w:val="00E829D2"/>
    <w:rsid w:val="00E873E7"/>
    <w:rsid w:val="00E94A58"/>
    <w:rsid w:val="00EA0079"/>
    <w:rsid w:val="00ED7C8A"/>
    <w:rsid w:val="00EF4741"/>
    <w:rsid w:val="00EF69F3"/>
    <w:rsid w:val="00F16831"/>
    <w:rsid w:val="00F16B1D"/>
    <w:rsid w:val="00F54676"/>
    <w:rsid w:val="00F77423"/>
    <w:rsid w:val="00F86D1D"/>
    <w:rsid w:val="00F9477F"/>
    <w:rsid w:val="00FB2FF1"/>
    <w:rsid w:val="00FB3B34"/>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26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3</Pages>
  <Words>1444</Words>
  <Characters>8237</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286</cp:revision>
  <dcterms:created xsi:type="dcterms:W3CDTF">2024-12-26T12:44:00Z</dcterms:created>
  <dcterms:modified xsi:type="dcterms:W3CDTF">2025-08-04T08:24:00Z</dcterms:modified>
</cp:coreProperties>
</file>