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77252B" w:rsidRDefault="002F76E3" w:rsidP="002F76E3">
      <w:pPr>
        <w:jc w:val="center"/>
        <w:rPr>
          <w:rFonts w:ascii="GHEA Grapalat" w:hAnsi="GHEA Grapalat"/>
        </w:rPr>
      </w:pPr>
      <w:r w:rsidRPr="0077252B">
        <w:rPr>
          <w:rFonts w:ascii="GHEA Grapalat" w:hAnsi="GHEA Grapalat"/>
          <w:b/>
          <w:bCs/>
          <w:lang w:val="hy-AM"/>
        </w:rPr>
        <w:t>ՀՐԱՊԱՐԱԿԱՅԻՆ  ԾԱՆՈւՑՈւՄ</w:t>
      </w:r>
    </w:p>
    <w:p w14:paraId="5A4A911A" w14:textId="1F4B7D01" w:rsidR="002F76E3" w:rsidRPr="0077252B" w:rsidRDefault="002F76E3" w:rsidP="002F76E3">
      <w:pPr>
        <w:ind w:firstLine="720"/>
        <w:jc w:val="both"/>
        <w:rPr>
          <w:rFonts w:ascii="GHEA Grapalat" w:hAnsi="GHEA Grapalat"/>
        </w:rPr>
      </w:pPr>
      <w:r w:rsidRPr="0077252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D49EF">
        <w:rPr>
          <w:rFonts w:ascii="GHEA Grapalat" w:hAnsi="GHEA Grapalat"/>
          <w:b/>
          <w:bCs/>
          <w:lang w:val="hy-AM"/>
        </w:rPr>
        <w:t>202</w:t>
      </w:r>
      <w:r w:rsidR="00B71801" w:rsidRPr="001D49EF">
        <w:rPr>
          <w:rFonts w:ascii="GHEA Grapalat" w:hAnsi="GHEA Grapalat"/>
          <w:b/>
          <w:bCs/>
          <w:lang w:val="hy-AM"/>
        </w:rPr>
        <w:t>5</w:t>
      </w:r>
      <w:r w:rsidRPr="001D49EF">
        <w:rPr>
          <w:rFonts w:ascii="GHEA Grapalat" w:hAnsi="GHEA Grapalat"/>
          <w:b/>
          <w:bCs/>
          <w:lang w:val="hy-AM"/>
        </w:rPr>
        <w:t>թ</w:t>
      </w:r>
      <w:r w:rsidRPr="001D49EF">
        <w:rPr>
          <w:rFonts w:ascii="GHEA Grapalat" w:hAnsi="GHEA Grapalat"/>
          <w:b/>
          <w:bCs/>
        </w:rPr>
        <w:t>.</w:t>
      </w:r>
      <w:r w:rsidR="009405A1">
        <w:rPr>
          <w:rFonts w:ascii="GHEA Grapalat" w:hAnsi="GHEA Grapalat"/>
          <w:b/>
          <w:bCs/>
        </w:rPr>
        <w:t xml:space="preserve"> հու</w:t>
      </w:r>
      <w:r w:rsidR="001F49AB">
        <w:rPr>
          <w:rFonts w:ascii="GHEA Grapalat" w:hAnsi="GHEA Grapalat"/>
          <w:b/>
          <w:bCs/>
          <w:lang w:val="hy-AM"/>
        </w:rPr>
        <w:t>լ</w:t>
      </w:r>
      <w:r w:rsidR="009405A1">
        <w:rPr>
          <w:rFonts w:ascii="GHEA Grapalat" w:hAnsi="GHEA Grapalat"/>
          <w:b/>
          <w:bCs/>
        </w:rPr>
        <w:t>իսի</w:t>
      </w:r>
      <w:r w:rsidR="00C72A92" w:rsidRPr="001D49EF">
        <w:rPr>
          <w:rFonts w:ascii="GHEA Grapalat" w:hAnsi="GHEA Grapalat"/>
          <w:b/>
          <w:bCs/>
          <w:lang w:val="hy-AM"/>
        </w:rPr>
        <w:t xml:space="preserve"> </w:t>
      </w:r>
      <w:r w:rsidR="001F49AB">
        <w:rPr>
          <w:rFonts w:ascii="GHEA Grapalat" w:hAnsi="GHEA Grapalat"/>
          <w:b/>
          <w:bCs/>
          <w:lang w:val="hy-AM"/>
        </w:rPr>
        <w:t>8</w:t>
      </w:r>
      <w:r w:rsidR="00D250DC">
        <w:rPr>
          <w:rFonts w:ascii="GHEA Grapalat" w:hAnsi="GHEA Grapalat"/>
          <w:b/>
          <w:bCs/>
          <w:lang w:val="hy-AM"/>
        </w:rPr>
        <w:t>-</w:t>
      </w:r>
      <w:r w:rsidR="00C72A92" w:rsidRPr="001D49EF">
        <w:rPr>
          <w:rFonts w:ascii="GHEA Grapalat" w:hAnsi="GHEA Grapalat"/>
          <w:b/>
          <w:bCs/>
          <w:lang w:val="hy-AM"/>
        </w:rPr>
        <w:t>ին</w:t>
      </w:r>
      <w:r w:rsidRPr="001D49EF">
        <w:rPr>
          <w:rFonts w:ascii="GHEA Grapalat" w:hAnsi="GHEA Grapalat"/>
          <w:b/>
          <w:bCs/>
          <w:lang w:val="hy-AM"/>
        </w:rPr>
        <w:t xml:space="preserve">, ժամը՝ </w:t>
      </w:r>
      <w:r w:rsidR="009405A1">
        <w:rPr>
          <w:rFonts w:ascii="GHEA Grapalat" w:hAnsi="GHEA Grapalat"/>
          <w:b/>
          <w:bCs/>
          <w:lang w:val="hy-AM"/>
        </w:rPr>
        <w:t>9</w:t>
      </w:r>
      <w:r w:rsidR="001D49EF">
        <w:rPr>
          <w:rFonts w:ascii="GHEA Grapalat" w:hAnsi="GHEA Grapalat"/>
          <w:b/>
          <w:bCs/>
          <w:lang w:val="hy-AM"/>
        </w:rPr>
        <w:t>։</w:t>
      </w:r>
      <w:r w:rsidR="001F49AB">
        <w:rPr>
          <w:rFonts w:ascii="GHEA Grapalat" w:hAnsi="GHEA Grapalat"/>
          <w:b/>
          <w:bCs/>
          <w:lang w:val="hy-AM"/>
        </w:rPr>
        <w:t>3</w:t>
      </w:r>
      <w:r w:rsidR="001D49EF">
        <w:rPr>
          <w:rFonts w:ascii="GHEA Grapalat" w:hAnsi="GHEA Grapalat"/>
          <w:b/>
          <w:bCs/>
          <w:lang w:val="hy-AM"/>
        </w:rPr>
        <w:t>0</w:t>
      </w:r>
      <w:r w:rsidRPr="0077252B">
        <w:rPr>
          <w:rFonts w:ascii="GHEA Grapalat" w:hAnsi="GHEA Grapalat"/>
          <w:b/>
          <w:bCs/>
          <w:lang w:val="hy-AM"/>
        </w:rPr>
        <w:t xml:space="preserve">-ին </w:t>
      </w:r>
      <w:r w:rsidRPr="0077252B">
        <w:rPr>
          <w:rFonts w:ascii="GHEA Grapalat" w:hAnsi="GHEA Grapalat"/>
          <w:b/>
          <w:bCs/>
        </w:rPr>
        <w:t>https://www.e-auctions.am</w:t>
      </w:r>
      <w:r w:rsidRPr="0077252B">
        <w:rPr>
          <w:rFonts w:ascii="GHEA Grapalat" w:hAnsi="GHEA Grapalat"/>
          <w:b/>
          <w:bCs/>
          <w:lang w:val="hy-AM"/>
        </w:rPr>
        <w:t xml:space="preserve"> կայքի միջոցով։</w:t>
      </w:r>
    </w:p>
    <w:p w14:paraId="79AD7BDE" w14:textId="175263EA" w:rsidR="002F76E3" w:rsidRPr="0077252B" w:rsidRDefault="008930B1" w:rsidP="002F76E3">
      <w:pPr>
        <w:jc w:val="center"/>
        <w:rPr>
          <w:rFonts w:ascii="GHEA Grapalat" w:hAnsi="GHEA Grapalat"/>
        </w:rPr>
      </w:pPr>
      <w:r w:rsidRPr="0077252B">
        <w:rPr>
          <w:rFonts w:ascii="GHEA Grapalat" w:hAnsi="GHEA Grapalat"/>
          <w:b/>
          <w:bCs/>
          <w:lang w:val="hy-AM"/>
        </w:rPr>
        <w:t xml:space="preserve">ԴԱՍԱԿԱՆ </w:t>
      </w:r>
      <w:r w:rsidR="002F76E3" w:rsidRPr="0077252B">
        <w:rPr>
          <w:rFonts w:ascii="GHEA Grapalat" w:hAnsi="GHEA Grapalat"/>
          <w:b/>
          <w:bCs/>
          <w:lang w:val="hy-AM"/>
        </w:rPr>
        <w:t>ԱՃՈւՐԴՈՎ ՎԱՃԱՌՎՈւՄ Է</w:t>
      </w:r>
    </w:p>
    <w:p w14:paraId="0F75E34B" w14:textId="105C64C3" w:rsidR="002F76E3" w:rsidRPr="0077252B" w:rsidRDefault="0002374C" w:rsidP="002F76E3">
      <w:pPr>
        <w:ind w:firstLine="720"/>
        <w:jc w:val="both"/>
        <w:rPr>
          <w:rFonts w:ascii="GHEA Grapalat" w:hAnsi="GHEA Grapalat"/>
          <w:b/>
          <w:bCs/>
        </w:rPr>
      </w:pPr>
      <w:bookmarkStart w:id="0" w:name="_Hlk181692298"/>
      <w:r w:rsidRPr="0077252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C45C9F">
        <w:rPr>
          <w:rFonts w:ascii="GHEA Grapalat" w:hAnsi="GHEA Grapalat"/>
          <w:b/>
          <w:bCs/>
          <w:lang w:val="hy-AM"/>
        </w:rPr>
        <w:t>կոմիտեի</w:t>
      </w:r>
      <w:r w:rsidR="002F76E3" w:rsidRPr="00C45C9F">
        <w:rPr>
          <w:rFonts w:ascii="GHEA Grapalat" w:hAnsi="GHEA Grapalat"/>
          <w:b/>
          <w:bCs/>
          <w:lang w:val="hy-AM"/>
        </w:rPr>
        <w:t xml:space="preserve"> </w:t>
      </w:r>
      <w:r w:rsidR="00EF4D93" w:rsidRPr="00EF4D93">
        <w:rPr>
          <w:rFonts w:ascii="GHEA Grapalat" w:hAnsi="GHEA Grapalat"/>
          <w:b/>
          <w:bCs/>
          <w:lang w:val="hy-AM"/>
        </w:rPr>
        <w:t xml:space="preserve">նախագահի </w:t>
      </w:r>
      <w:r w:rsidR="00C45C9F" w:rsidRPr="00C45C9F">
        <w:rPr>
          <w:rFonts w:ascii="GHEA Grapalat" w:hAnsi="GHEA Grapalat"/>
          <w:b/>
          <w:bCs/>
          <w:lang w:val="hy-AM"/>
        </w:rPr>
        <w:t>2025թ</w:t>
      </w:r>
      <w:r w:rsidR="00C45C9F" w:rsidRPr="00C45C9F">
        <w:rPr>
          <w:rFonts w:ascii="MS Mincho" w:eastAsia="MS Mincho" w:hAnsi="MS Mincho" w:cs="MS Mincho" w:hint="eastAsia"/>
          <w:b/>
          <w:bCs/>
          <w:lang w:val="hy-AM"/>
        </w:rPr>
        <w:t>․</w:t>
      </w:r>
      <w:r w:rsidR="00C45C9F" w:rsidRPr="00C45C9F">
        <w:rPr>
          <w:rFonts w:ascii="GHEA Grapalat" w:hAnsi="GHEA Grapalat"/>
          <w:b/>
          <w:bCs/>
          <w:lang w:val="hy-AM"/>
        </w:rPr>
        <w:t xml:space="preserve"> հունվարի 24-ի թիվ 22-Ա հրաման</w:t>
      </w:r>
      <w:r w:rsidRPr="00C45C9F">
        <w:rPr>
          <w:rFonts w:ascii="GHEA Grapalat" w:hAnsi="GHEA Grapalat"/>
          <w:b/>
          <w:bCs/>
          <w:lang w:val="hy-AM"/>
        </w:rPr>
        <w:t>ով</w:t>
      </w:r>
      <w:r w:rsidR="002F76E3" w:rsidRPr="0077252B">
        <w:rPr>
          <w:rFonts w:ascii="GHEA Grapalat" w:hAnsi="GHEA Grapalat"/>
          <w:b/>
          <w:bCs/>
          <w:lang w:val="hy-AM"/>
        </w:rPr>
        <w:t xml:space="preserve"> </w:t>
      </w:r>
      <w:bookmarkEnd w:id="0"/>
      <w:r w:rsidR="006B7ECF" w:rsidRPr="006B7ECF">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77252B"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41"/>
        <w:gridCol w:w="1228"/>
        <w:gridCol w:w="1286"/>
        <w:gridCol w:w="1889"/>
        <w:gridCol w:w="1108"/>
        <w:gridCol w:w="1147"/>
        <w:gridCol w:w="1128"/>
        <w:gridCol w:w="1219"/>
        <w:gridCol w:w="1488"/>
      </w:tblGrid>
      <w:tr w:rsidR="00F10D07" w:rsidRPr="0077252B" w14:paraId="2BFDB83A" w14:textId="77777777" w:rsidTr="007725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9DE6978"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77252B">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70E3BF36"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Լոտի</w:t>
            </w:r>
          </w:p>
          <w:p w14:paraId="6C2B7858"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lang w:val="hy-AM"/>
                <w14:ligatures w14:val="none"/>
              </w:rPr>
              <w:t>հ</w:t>
            </w:r>
            <w:r w:rsidRPr="0077252B">
              <w:rPr>
                <w:rFonts w:ascii="GHEA Grapalat" w:eastAsia="Times New Roman" w:hAnsi="GHEA Grapalat" w:cs="Calibri"/>
                <w:b/>
                <w:bCs/>
                <w:kern w:val="0"/>
                <w:sz w:val="14"/>
                <w:szCs w:val="14"/>
                <w14:ligatures w14:val="none"/>
              </w:rPr>
              <w:t>երթական</w:t>
            </w:r>
          </w:p>
          <w:p w14:paraId="77260FE7" w14:textId="5AB4C061"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համարը </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A3D1326" w14:textId="6DCA0EA9"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Գույքի (լոտի) անվանումը / նույն</w:t>
            </w:r>
            <w:r w:rsidRPr="0077252B">
              <w:rPr>
                <w:rFonts w:ascii="MS Mincho" w:eastAsia="MS Mincho" w:hAnsi="MS Mincho" w:cs="MS Mincho" w:hint="eastAsia"/>
                <w:b/>
                <w:bCs/>
                <w:kern w:val="0"/>
                <w:sz w:val="14"/>
                <w:szCs w:val="14"/>
                <w14:ligatures w14:val="none"/>
              </w:rPr>
              <w:t>․</w:t>
            </w:r>
            <w:r w:rsidRPr="0077252B">
              <w:rPr>
                <w:rFonts w:ascii="GHEA Grapalat" w:eastAsia="Times New Roman" w:hAnsi="GHEA Grapalat" w:cs="Calibri"/>
                <w:b/>
                <w:bCs/>
                <w:kern w:val="0"/>
                <w:sz w:val="14"/>
                <w:szCs w:val="14"/>
                <w14:ligatures w14:val="none"/>
              </w:rPr>
              <w:t xml:space="preserve"> </w:t>
            </w:r>
            <w:r w:rsidRPr="0077252B">
              <w:rPr>
                <w:rFonts w:ascii="GHEA Grapalat" w:eastAsia="Times New Roman" w:hAnsi="GHEA Grapalat" w:cs="Sylfaen"/>
                <w:b/>
                <w:bCs/>
                <w:kern w:val="0"/>
                <w:sz w:val="14"/>
                <w:szCs w:val="14"/>
                <w14:ligatures w14:val="none"/>
              </w:rPr>
              <w:t>համ</w:t>
            </w:r>
            <w:r w:rsidRPr="0077252B">
              <w:rPr>
                <w:rFonts w:ascii="GHEA Grapalat" w:eastAsia="Times New Roman" w:hAnsi="GHEA Grapalat" w:cs="Sylfaen"/>
                <w:b/>
                <w:bCs/>
                <w:kern w:val="0"/>
                <w:sz w:val="14"/>
                <w:szCs w:val="14"/>
                <w:lang w:val="hy-AM"/>
                <w14:ligatures w14:val="none"/>
              </w:rPr>
              <w:t>ար</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7EA408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Գույքի (լոտի) գտնվելու</w:t>
            </w:r>
          </w:p>
          <w:p w14:paraId="64144097" w14:textId="70BA1EC8"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վայրը</w:t>
            </w:r>
          </w:p>
        </w:tc>
        <w:tc>
          <w:tcPr>
            <w:tcW w:w="1286" w:type="dxa"/>
            <w:tcBorders>
              <w:top w:val="single" w:sz="4" w:space="0" w:color="auto"/>
              <w:left w:val="single" w:sz="4" w:space="0" w:color="auto"/>
              <w:bottom w:val="single" w:sz="4" w:space="0" w:color="auto"/>
              <w:right w:val="single" w:sz="4" w:space="0" w:color="auto"/>
            </w:tcBorders>
            <w:vAlign w:val="center"/>
            <w:hideMark/>
          </w:tcPr>
          <w:p w14:paraId="24D6473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Գույքի (լոտի) տեխնիկական</w:t>
            </w:r>
          </w:p>
          <w:p w14:paraId="77FECC00" w14:textId="4B768B61"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վիճակը</w:t>
            </w:r>
          </w:p>
        </w:tc>
        <w:tc>
          <w:tcPr>
            <w:tcW w:w="1889" w:type="dxa"/>
            <w:tcBorders>
              <w:top w:val="single" w:sz="4" w:space="0" w:color="auto"/>
              <w:left w:val="single" w:sz="4" w:space="0" w:color="auto"/>
              <w:bottom w:val="single" w:sz="4" w:space="0" w:color="auto"/>
              <w:right w:val="single" w:sz="4" w:space="0" w:color="auto"/>
            </w:tcBorders>
            <w:vAlign w:val="center"/>
            <w:hideMark/>
          </w:tcPr>
          <w:p w14:paraId="7D52F759"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Գույքի (լոտի) վերաբերյալ</w:t>
            </w:r>
          </w:p>
          <w:p w14:paraId="04E51277" w14:textId="72E81D12"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B92098B"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Գույքի գնահատված արժեքը </w:t>
            </w:r>
          </w:p>
          <w:p w14:paraId="63021973" w14:textId="2C852444"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6A433FF"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Լոտի մեկնարկային գինը</w:t>
            </w:r>
          </w:p>
          <w:p w14:paraId="62972FC9" w14:textId="146BC0B0"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E73ED67"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Նախավճարը</w:t>
            </w:r>
          </w:p>
          <w:p w14:paraId="5D111825" w14:textId="60673A65"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9755EDC"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0476425" w14:textId="77777777"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DD9C3C6" w:rsidR="00F10D07" w:rsidRPr="0077252B" w:rsidRDefault="00F10D07" w:rsidP="00F10D07">
            <w:pPr>
              <w:spacing w:after="0" w:line="240" w:lineRule="auto"/>
              <w:jc w:val="center"/>
              <w:rPr>
                <w:rFonts w:ascii="GHEA Grapalat" w:eastAsia="Times New Roman" w:hAnsi="GHEA Grapalat" w:cs="Calibri"/>
                <w:b/>
                <w:bCs/>
                <w:kern w:val="0"/>
                <w:sz w:val="14"/>
                <w:szCs w:val="14"/>
                <w14:ligatures w14:val="none"/>
              </w:rPr>
            </w:pPr>
            <w:r w:rsidRPr="0077252B">
              <w:rPr>
                <w:rFonts w:ascii="GHEA Grapalat" w:eastAsia="Times New Roman" w:hAnsi="GHEA Grapalat" w:cs="Calibri"/>
                <w:b/>
                <w:bCs/>
                <w:kern w:val="0"/>
                <w:sz w:val="14"/>
                <w:szCs w:val="14"/>
                <w14:ligatures w14:val="none"/>
              </w:rPr>
              <w:t>(ՀՀ դրամ)</w:t>
            </w:r>
          </w:p>
        </w:tc>
      </w:tr>
      <w:bookmarkEnd w:id="1"/>
      <w:tr w:rsidR="0082119E" w:rsidRPr="0077252B" w14:paraId="2C43B4ED" w14:textId="77777777" w:rsidTr="0077252B">
        <w:trPr>
          <w:trHeight w:val="930"/>
        </w:trPr>
        <w:tc>
          <w:tcPr>
            <w:tcW w:w="483" w:type="dxa"/>
            <w:shd w:val="clear" w:color="auto" w:fill="auto"/>
            <w:noWrap/>
            <w:vAlign w:val="center"/>
            <w:hideMark/>
          </w:tcPr>
          <w:p w14:paraId="3F9159B2" w14:textId="77777777" w:rsidR="0082119E" w:rsidRPr="0077252B" w:rsidRDefault="0082119E" w:rsidP="0082119E">
            <w:pPr>
              <w:spacing w:after="0" w:line="240" w:lineRule="auto"/>
              <w:jc w:val="center"/>
              <w:rPr>
                <w:rFonts w:ascii="GHEA Grapalat" w:eastAsia="Times New Roman" w:hAnsi="GHEA Grapalat" w:cs="Calibri"/>
                <w:kern w:val="0"/>
                <w:sz w:val="14"/>
                <w:szCs w:val="14"/>
                <w:lang w:val="hy-AM"/>
                <w14:ligatures w14:val="none"/>
              </w:rPr>
            </w:pPr>
            <w:r w:rsidRPr="0077252B">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68330137"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46</w:t>
            </w:r>
          </w:p>
        </w:tc>
        <w:tc>
          <w:tcPr>
            <w:tcW w:w="1641" w:type="dxa"/>
            <w:shd w:val="clear" w:color="auto" w:fill="auto"/>
            <w:vAlign w:val="center"/>
            <w:hideMark/>
          </w:tcPr>
          <w:p w14:paraId="54A570D4" w14:textId="77777777" w:rsidR="0082119E" w:rsidRPr="0077252B" w:rsidRDefault="0082119E" w:rsidP="0082119E">
            <w:pPr>
              <w:spacing w:after="0" w:line="240" w:lineRule="auto"/>
              <w:jc w:val="center"/>
              <w:rPr>
                <w:rFonts w:ascii="GHEA Grapalat" w:eastAsia="Times New Roman" w:hAnsi="GHEA Grapalat" w:cs="Calibri"/>
                <w:kern w:val="0"/>
                <w:sz w:val="14"/>
                <w:szCs w:val="14"/>
                <w:lang w:val="hy-AM"/>
                <w14:ligatures w14:val="none"/>
              </w:rPr>
            </w:pPr>
            <w:r w:rsidRPr="0077252B">
              <w:rPr>
                <w:rFonts w:ascii="GHEA Grapalat" w:eastAsia="Times New Roman" w:hAnsi="GHEA Grapalat" w:cs="Calibri"/>
                <w:kern w:val="0"/>
                <w:sz w:val="14"/>
                <w:szCs w:val="14"/>
                <w14:ligatures w14:val="none"/>
              </w:rPr>
              <w:t>PEUGEOT 206 1.4</w:t>
            </w:r>
            <w:r w:rsidRPr="0077252B">
              <w:rPr>
                <w:rFonts w:ascii="GHEA Grapalat" w:eastAsia="Times New Roman" w:hAnsi="GHEA Grapalat" w:cs="Calibri"/>
                <w:kern w:val="0"/>
                <w:sz w:val="14"/>
                <w:szCs w:val="14"/>
                <w:lang w:val="hy-AM"/>
                <w14:ligatures w14:val="none"/>
              </w:rPr>
              <w:t xml:space="preserve"> </w:t>
            </w:r>
          </w:p>
          <w:p w14:paraId="72035A43" w14:textId="473D4D42" w:rsidR="0082119E" w:rsidRPr="0077252B" w:rsidRDefault="0082119E" w:rsidP="0082119E">
            <w:pPr>
              <w:spacing w:after="0" w:line="240" w:lineRule="auto"/>
              <w:jc w:val="center"/>
              <w:rPr>
                <w:rFonts w:ascii="GHEA Grapalat" w:eastAsia="MS Mincho" w:hAnsi="GHEA Grapalat" w:cs="MS Mincho"/>
                <w:kern w:val="0"/>
                <w:sz w:val="14"/>
                <w:szCs w:val="14"/>
                <w14:ligatures w14:val="none"/>
              </w:rPr>
            </w:pPr>
            <w:r w:rsidRPr="0077252B">
              <w:rPr>
                <w:rFonts w:ascii="GHEA Grapalat" w:eastAsia="Times New Roman" w:hAnsi="GHEA Grapalat" w:cs="Calibri"/>
                <w:kern w:val="0"/>
                <w:sz w:val="14"/>
                <w:szCs w:val="14"/>
                <w:lang w:val="hy-AM"/>
                <w14:ligatures w14:val="none"/>
              </w:rPr>
              <w:t>նույն</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xml:space="preserve"> համ</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VF32AKFWU43882704</w:t>
            </w:r>
          </w:p>
        </w:tc>
        <w:tc>
          <w:tcPr>
            <w:tcW w:w="1228" w:type="dxa"/>
            <w:shd w:val="clear" w:color="auto" w:fill="auto"/>
            <w:vAlign w:val="center"/>
          </w:tcPr>
          <w:p w14:paraId="05AAA937" w14:textId="1B44431C" w:rsidR="0082119E" w:rsidRPr="0077252B" w:rsidRDefault="0082119E" w:rsidP="0082119E">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86" w:type="dxa"/>
            <w:shd w:val="clear" w:color="auto" w:fill="auto"/>
            <w:vAlign w:val="center"/>
            <w:hideMark/>
          </w:tcPr>
          <w:p w14:paraId="7F2A539B" w14:textId="26D84D62" w:rsidR="0082119E" w:rsidRPr="00697553" w:rsidRDefault="002A6133" w:rsidP="0082119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97553">
              <w:rPr>
                <w:rFonts w:ascii="GHEA Grapalat" w:eastAsia="Times New Roman" w:hAnsi="GHEA Grapalat" w:cs="Calibri"/>
                <w:color w:val="000000" w:themeColor="text1"/>
                <w:kern w:val="0"/>
                <w:sz w:val="14"/>
                <w:szCs w:val="14"/>
                <w:lang w:val="hy-AM"/>
                <w14:ligatures w14:val="none"/>
              </w:rPr>
              <w:t>Վազքը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առկա չէ, շարժիչը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անբավարար, փոխ. տուփը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բավարար, թափքը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697553" w:rsidRPr="00697553">
              <w:rPr>
                <w:rFonts w:ascii="GHEA Grapalat" w:eastAsia="Times New Roman" w:hAnsi="GHEA Grapalat" w:cs="Calibri"/>
                <w:color w:val="000000" w:themeColor="text1"/>
                <w:kern w:val="0"/>
                <w:sz w:val="14"/>
                <w:szCs w:val="14"/>
                <w:lang w:val="hy-AM"/>
                <w14:ligatures w14:val="none"/>
              </w:rPr>
              <w:t>՝</w:t>
            </w:r>
            <w:r w:rsidRPr="00697553">
              <w:rPr>
                <w:rFonts w:ascii="GHEA Grapalat" w:eastAsia="Times New Roman" w:hAnsi="GHEA Grapalat" w:cs="Calibri"/>
                <w:color w:val="000000" w:themeColor="text1"/>
                <w:kern w:val="0"/>
                <w:sz w:val="14"/>
                <w:szCs w:val="14"/>
                <w:lang w:val="hy-AM"/>
                <w14:ligatures w14:val="none"/>
              </w:rPr>
              <w:t xml:space="preserve"> առկա են տեխ. խնդիրներ</w:t>
            </w:r>
          </w:p>
        </w:tc>
        <w:tc>
          <w:tcPr>
            <w:tcW w:w="1889" w:type="dxa"/>
            <w:shd w:val="clear" w:color="auto" w:fill="auto"/>
            <w:vAlign w:val="center"/>
            <w:hideMark/>
          </w:tcPr>
          <w:p w14:paraId="15D65D18" w14:textId="01651E2A" w:rsidR="0082119E" w:rsidRPr="0077252B" w:rsidRDefault="0082119E" w:rsidP="0082119E">
            <w:pPr>
              <w:spacing w:after="0" w:line="240" w:lineRule="auto"/>
              <w:jc w:val="center"/>
              <w:rPr>
                <w:rFonts w:ascii="GHEA Grapalat" w:eastAsia="Times New Roman" w:hAnsi="GHEA Grapalat" w:cs="Calibri"/>
                <w:color w:val="FF0000"/>
                <w:kern w:val="0"/>
                <w:sz w:val="14"/>
                <w:szCs w:val="14"/>
                <w:lang w:val="hy-AM"/>
                <w14:ligatures w14:val="none"/>
              </w:rPr>
            </w:pPr>
            <w:r w:rsidRPr="0077252B">
              <w:rPr>
                <w:rFonts w:ascii="GHEA Grapalat" w:eastAsia="Times New Roman" w:hAnsi="GHEA Grapalat" w:cs="Calibri"/>
                <w:kern w:val="0"/>
                <w:sz w:val="14"/>
                <w:szCs w:val="14"/>
                <w:lang w:val="hy-AM"/>
                <w14:ligatures w14:val="none"/>
              </w:rPr>
              <w:t>Թող</w:t>
            </w:r>
            <w:r w:rsidRPr="0077252B">
              <w:rPr>
                <w:rFonts w:ascii="MS Mincho" w:eastAsia="MS Mincho" w:hAnsi="MS Mincho" w:cs="MS Mincho" w:hint="eastAsia"/>
                <w:kern w:val="0"/>
                <w:sz w:val="14"/>
                <w:szCs w:val="14"/>
                <w:lang w:val="hy-AM"/>
                <w14:ligatures w14:val="none"/>
              </w:rPr>
              <w:t>․</w:t>
            </w:r>
            <w:r w:rsidRPr="0077252B">
              <w:rPr>
                <w:rFonts w:ascii="GHEA Grapalat" w:eastAsia="Times New Roman" w:hAnsi="GHEA Grapalat" w:cs="Calibri"/>
                <w:kern w:val="0"/>
                <w:sz w:val="14"/>
                <w:szCs w:val="14"/>
                <w:lang w:val="hy-AM"/>
                <w14:ligatures w14:val="none"/>
              </w:rPr>
              <w:t xml:space="preserve"> </w:t>
            </w:r>
            <w:r w:rsidRPr="0077252B">
              <w:rPr>
                <w:rFonts w:ascii="GHEA Grapalat" w:eastAsia="Times New Roman" w:hAnsi="GHEA Grapalat" w:cs="GHEA Grapalat"/>
                <w:kern w:val="0"/>
                <w:sz w:val="14"/>
                <w:szCs w:val="14"/>
                <w:lang w:val="hy-AM"/>
                <w14:ligatures w14:val="none"/>
              </w:rPr>
              <w:t>տարեթիվը</w:t>
            </w:r>
            <w:r w:rsidRPr="0077252B">
              <w:rPr>
                <w:rFonts w:ascii="GHEA Grapalat" w:eastAsia="Times New Roman" w:hAnsi="GHEA Grapalat" w:cs="Calibri"/>
                <w:kern w:val="0"/>
                <w:sz w:val="14"/>
                <w:szCs w:val="14"/>
                <w:lang w:val="hy-AM"/>
                <w14:ligatures w14:val="none"/>
              </w:rPr>
              <w:t>` 2005թ</w:t>
            </w:r>
            <w:r w:rsidRPr="0077252B">
              <w:rPr>
                <w:rFonts w:ascii="GHEA Grapalat" w:eastAsia="Microsoft JhengHei" w:hAnsi="GHEA Grapalat" w:cs="Microsoft JhengHei"/>
                <w:kern w:val="0"/>
                <w:sz w:val="14"/>
                <w:szCs w:val="14"/>
                <w:lang w:val="hy-AM"/>
                <w14:ligatures w14:val="none"/>
              </w:rPr>
              <w:t xml:space="preserve">, </w:t>
            </w:r>
            <w:r w:rsidRPr="0077252B">
              <w:rPr>
                <w:rFonts w:ascii="GHEA Grapalat" w:eastAsia="Times New Roman" w:hAnsi="GHEA Grapalat" w:cs="Cambria Math"/>
                <w:kern w:val="0"/>
                <w:sz w:val="14"/>
                <w:szCs w:val="14"/>
                <w:lang w:val="hy-AM"/>
                <w14:ligatures w14:val="none"/>
              </w:rPr>
              <w:t>ՏՄՍԻՊԳՎ՝ 01AB002762</w:t>
            </w:r>
          </w:p>
        </w:tc>
        <w:tc>
          <w:tcPr>
            <w:tcW w:w="1108" w:type="dxa"/>
            <w:shd w:val="clear" w:color="auto" w:fill="auto"/>
            <w:vAlign w:val="center"/>
            <w:hideMark/>
          </w:tcPr>
          <w:p w14:paraId="5BBE17E4" w14:textId="7053C72C" w:rsidR="0082119E" w:rsidRPr="0077252B" w:rsidRDefault="001F49AB"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639 000</w:t>
            </w:r>
          </w:p>
        </w:tc>
        <w:tc>
          <w:tcPr>
            <w:tcW w:w="1147" w:type="dxa"/>
            <w:shd w:val="clear" w:color="auto" w:fill="auto"/>
            <w:vAlign w:val="center"/>
          </w:tcPr>
          <w:p w14:paraId="26A76C2F" w14:textId="50299B09" w:rsidR="0082119E" w:rsidRPr="0077252B" w:rsidRDefault="001F49AB" w:rsidP="0082119E">
            <w:pPr>
              <w:spacing w:after="0" w:line="240" w:lineRule="auto"/>
              <w:jc w:val="center"/>
              <w:rPr>
                <w:rFonts w:ascii="GHEA Grapalat" w:eastAsia="Times New Roman" w:hAnsi="GHEA Grapalat" w:cs="Calibri"/>
                <w:kern w:val="0"/>
                <w:sz w:val="14"/>
                <w:szCs w:val="14"/>
                <w14:ligatures w14:val="none"/>
              </w:rPr>
            </w:pPr>
            <w:r w:rsidRPr="001F49AB">
              <w:rPr>
                <w:rFonts w:ascii="GHEA Grapalat" w:eastAsia="Times New Roman" w:hAnsi="GHEA Grapalat" w:cs="Calibri"/>
                <w:kern w:val="0"/>
                <w:sz w:val="14"/>
                <w:szCs w:val="14"/>
                <w14:ligatures w14:val="none"/>
              </w:rPr>
              <w:t>333</w:t>
            </w:r>
            <w:r>
              <w:rPr>
                <w:rFonts w:ascii="GHEA Grapalat" w:eastAsia="Times New Roman" w:hAnsi="GHEA Grapalat" w:cs="Calibri"/>
                <w:kern w:val="0"/>
                <w:sz w:val="14"/>
                <w:szCs w:val="14"/>
                <w14:ligatures w14:val="none"/>
              </w:rPr>
              <w:t xml:space="preserve"> </w:t>
            </w:r>
            <w:r w:rsidRPr="001F49AB">
              <w:rPr>
                <w:rFonts w:ascii="GHEA Grapalat" w:eastAsia="Times New Roman" w:hAnsi="GHEA Grapalat" w:cs="Calibri"/>
                <w:kern w:val="0"/>
                <w:sz w:val="14"/>
                <w:szCs w:val="14"/>
                <w14:ligatures w14:val="none"/>
              </w:rPr>
              <w:t>56</w:t>
            </w:r>
            <w:r>
              <w:rPr>
                <w:rFonts w:ascii="GHEA Grapalat" w:eastAsia="Times New Roman" w:hAnsi="GHEA Grapalat" w:cs="Calibri"/>
                <w:kern w:val="0"/>
                <w:sz w:val="14"/>
                <w:szCs w:val="14"/>
                <w14:ligatures w14:val="none"/>
              </w:rPr>
              <w:t>2</w:t>
            </w:r>
          </w:p>
        </w:tc>
        <w:tc>
          <w:tcPr>
            <w:tcW w:w="1128" w:type="dxa"/>
            <w:shd w:val="clear" w:color="auto" w:fill="auto"/>
            <w:vAlign w:val="center"/>
          </w:tcPr>
          <w:p w14:paraId="7FEDFF31" w14:textId="6C1FC5C5" w:rsidR="0082119E" w:rsidRPr="0077252B" w:rsidRDefault="001F49AB" w:rsidP="0082119E">
            <w:pPr>
              <w:spacing w:after="0" w:line="240" w:lineRule="auto"/>
              <w:jc w:val="center"/>
              <w:rPr>
                <w:rFonts w:ascii="GHEA Grapalat" w:eastAsia="Times New Roman" w:hAnsi="GHEA Grapalat" w:cs="Calibri"/>
                <w:kern w:val="0"/>
                <w:sz w:val="14"/>
                <w:szCs w:val="14"/>
                <w14:ligatures w14:val="none"/>
              </w:rPr>
            </w:pPr>
            <w:r w:rsidRPr="001F49AB">
              <w:rPr>
                <w:rFonts w:ascii="GHEA Grapalat" w:eastAsia="Times New Roman" w:hAnsi="GHEA Grapalat" w:cs="Calibri"/>
                <w:kern w:val="0"/>
                <w:sz w:val="14"/>
                <w:szCs w:val="14"/>
                <w14:ligatures w14:val="none"/>
              </w:rPr>
              <w:t>133</w:t>
            </w:r>
            <w:r>
              <w:rPr>
                <w:rFonts w:ascii="GHEA Grapalat" w:eastAsia="Times New Roman" w:hAnsi="GHEA Grapalat" w:cs="Calibri"/>
                <w:kern w:val="0"/>
                <w:sz w:val="14"/>
                <w:szCs w:val="14"/>
                <w14:ligatures w14:val="none"/>
              </w:rPr>
              <w:t xml:space="preserve"> </w:t>
            </w:r>
            <w:r w:rsidRPr="001F49AB">
              <w:rPr>
                <w:rFonts w:ascii="GHEA Grapalat" w:eastAsia="Times New Roman" w:hAnsi="GHEA Grapalat" w:cs="Calibri"/>
                <w:kern w:val="0"/>
                <w:sz w:val="14"/>
                <w:szCs w:val="14"/>
                <w14:ligatures w14:val="none"/>
              </w:rPr>
              <w:t>42</w:t>
            </w:r>
            <w:r>
              <w:rPr>
                <w:rFonts w:ascii="GHEA Grapalat" w:eastAsia="Times New Roman" w:hAnsi="GHEA Grapalat" w:cs="Calibri"/>
                <w:kern w:val="0"/>
                <w:sz w:val="14"/>
                <w:szCs w:val="14"/>
                <w14:ligatures w14:val="none"/>
              </w:rPr>
              <w:t>5</w:t>
            </w:r>
          </w:p>
        </w:tc>
        <w:tc>
          <w:tcPr>
            <w:tcW w:w="1219" w:type="dxa"/>
            <w:vAlign w:val="center"/>
          </w:tcPr>
          <w:p w14:paraId="2DB1D681" w14:textId="14668973"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1000</w:t>
            </w:r>
          </w:p>
        </w:tc>
        <w:tc>
          <w:tcPr>
            <w:tcW w:w="1488" w:type="dxa"/>
            <w:shd w:val="clear" w:color="auto" w:fill="auto"/>
            <w:vAlign w:val="center"/>
            <w:hideMark/>
          </w:tcPr>
          <w:p w14:paraId="5EE903CD" w14:textId="066D6469" w:rsidR="0082119E" w:rsidRPr="0077252B" w:rsidRDefault="0082119E" w:rsidP="0082119E">
            <w:pPr>
              <w:spacing w:after="0" w:line="240" w:lineRule="auto"/>
              <w:jc w:val="center"/>
              <w:rPr>
                <w:rFonts w:ascii="GHEA Grapalat" w:eastAsia="Times New Roman" w:hAnsi="GHEA Grapalat" w:cs="Calibri"/>
                <w:kern w:val="0"/>
                <w:sz w:val="14"/>
                <w:szCs w:val="14"/>
                <w14:ligatures w14:val="none"/>
              </w:rPr>
            </w:pPr>
            <w:r w:rsidRPr="0077252B">
              <w:rPr>
                <w:rFonts w:ascii="GHEA Grapalat" w:eastAsia="Times New Roman" w:hAnsi="GHEA Grapalat" w:cs="Calibri"/>
                <w:kern w:val="0"/>
                <w:sz w:val="14"/>
                <w:szCs w:val="14"/>
                <w14:ligatures w14:val="none"/>
              </w:rPr>
              <w:t>18 000</w:t>
            </w:r>
          </w:p>
        </w:tc>
      </w:tr>
      <w:tr w:rsidR="0082119E" w:rsidRPr="0077252B" w14:paraId="5BF71732" w14:textId="77777777" w:rsidTr="00B32DF1">
        <w:trPr>
          <w:trHeight w:val="586"/>
        </w:trPr>
        <w:tc>
          <w:tcPr>
            <w:tcW w:w="13585" w:type="dxa"/>
            <w:gridSpan w:val="11"/>
            <w:shd w:val="clear" w:color="auto" w:fill="auto"/>
            <w:noWrap/>
            <w:vAlign w:val="center"/>
          </w:tcPr>
          <w:p w14:paraId="085FBD8A" w14:textId="09C0FB1C" w:rsidR="0082119E" w:rsidRPr="00CE562F" w:rsidRDefault="0082119E" w:rsidP="0082119E">
            <w:pPr>
              <w:spacing w:after="0" w:line="240" w:lineRule="auto"/>
              <w:jc w:val="center"/>
              <w:rPr>
                <w:rFonts w:ascii="GHEA Grapalat" w:eastAsia="Times New Roman" w:hAnsi="GHEA Grapalat" w:cs="Calibri"/>
                <w:kern w:val="0"/>
                <w:sz w:val="14"/>
                <w:szCs w:val="14"/>
                <w14:ligatures w14:val="none"/>
              </w:rPr>
            </w:pPr>
            <w:r w:rsidRPr="00CE562F">
              <w:rPr>
                <w:rFonts w:ascii="GHEA Grapalat" w:eastAsia="Times New Roman" w:hAnsi="GHEA Grapalat" w:cs="Calibri"/>
                <w:kern w:val="0"/>
                <w:sz w:val="14"/>
                <w:szCs w:val="14"/>
                <w14:ligatures w14:val="none"/>
              </w:rPr>
              <w:t>Բնութագիր՝ թափքի տեսակը` ունիվերսալ, շարժիչը բենզին, գույնը՝ առկա չէ, փոխանցման տուփը` մեխանիկական, լյուկ` առկա չէ։</w:t>
            </w:r>
          </w:p>
        </w:tc>
      </w:tr>
    </w:tbl>
    <w:p w14:paraId="5711AF44" w14:textId="77777777" w:rsidR="00FF60A6" w:rsidRPr="0077252B" w:rsidRDefault="00FF60A6">
      <w:pPr>
        <w:rPr>
          <w:rFonts w:ascii="GHEA Grapalat" w:hAnsi="GHEA Grapalat"/>
        </w:rPr>
      </w:pPr>
    </w:p>
    <w:p w14:paraId="4F0295A1" w14:textId="77777777" w:rsidR="000F0095" w:rsidRPr="002F76E3" w:rsidRDefault="000F0095" w:rsidP="000F0095">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9844533" w14:textId="0EB69181" w:rsidR="00D4213B" w:rsidRPr="00D4213B" w:rsidRDefault="000F0095" w:rsidP="00D4213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D4213B" w:rsidRPr="00D4213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25F8EFE" w14:textId="77777777" w:rsidR="00D4213B" w:rsidRPr="00D4213B" w:rsidRDefault="00D4213B" w:rsidP="00D4213B">
      <w:pPr>
        <w:jc w:val="both"/>
        <w:rPr>
          <w:rFonts w:ascii="GHEA Grapalat" w:hAnsi="GHEA Grapalat"/>
          <w:b/>
          <w:bCs/>
          <w:i/>
          <w:iCs/>
          <w:sz w:val="16"/>
          <w:szCs w:val="16"/>
          <w:lang w:val="hy-AM"/>
        </w:rPr>
      </w:pPr>
      <w:r w:rsidRPr="00D4213B">
        <w:rPr>
          <w:rFonts w:ascii="GHEA Grapalat" w:hAnsi="GHEA Grapalat"/>
          <w:b/>
          <w:bCs/>
          <w:i/>
          <w:iCs/>
          <w:sz w:val="16"/>
          <w:szCs w:val="16"/>
          <w:lang w:val="hy-AM"/>
        </w:rPr>
        <w:t>*</w:t>
      </w:r>
      <w:r w:rsidRPr="00D4213B">
        <w:rPr>
          <w:rFonts w:ascii="GHEA Grapalat" w:hAnsi="GHEA Grapalat"/>
          <w:i/>
          <w:iCs/>
          <w:sz w:val="16"/>
          <w:szCs w:val="16"/>
          <w:lang w:val="hy-AM"/>
        </w:rPr>
        <w:t xml:space="preserve"> </w:t>
      </w:r>
      <w:r w:rsidRPr="00D4213B">
        <w:rPr>
          <w:rFonts w:ascii="GHEA Grapalat" w:hAnsi="GHEA Grapalat"/>
          <w:b/>
          <w:bCs/>
          <w:i/>
          <w:iCs/>
          <w:sz w:val="16"/>
          <w:szCs w:val="16"/>
          <w:lang w:val="hy-AM"/>
        </w:rPr>
        <w:t>էլեկտրոնային աճուրդի ավարտի հաշվարկային ժամ</w:t>
      </w:r>
      <w:r w:rsidRPr="00D4213B">
        <w:rPr>
          <w:rFonts w:ascii="Calibri" w:hAnsi="Calibri" w:cs="Calibri"/>
          <w:b/>
          <w:bCs/>
          <w:i/>
          <w:iCs/>
          <w:sz w:val="16"/>
          <w:szCs w:val="16"/>
          <w:lang w:val="hy-AM"/>
        </w:rPr>
        <w:t> </w:t>
      </w:r>
      <w:r w:rsidRPr="00D4213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FB7E22F" w14:textId="77777777" w:rsidR="000F0095" w:rsidRDefault="000F0095" w:rsidP="000F00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C6CDD20" w14:textId="77777777" w:rsidR="000F0095" w:rsidRDefault="000F0095" w:rsidP="000F0095">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176BC302" w14:textId="77777777" w:rsidR="000F0095" w:rsidRPr="002F76E3" w:rsidRDefault="000F0095" w:rsidP="000F0095">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1C24E7EA" w14:textId="77777777" w:rsidR="000F0095" w:rsidRPr="00FB0FE2" w:rsidRDefault="000F0095" w:rsidP="000F0095">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4EE1BAB9" w:rsidR="002F76E3" w:rsidRPr="0077252B" w:rsidRDefault="000F0095" w:rsidP="000F0095">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77252B" w:rsidRDefault="002F76E3"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77252B" w:rsidRDefault="002F76E3"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77252B" w:rsidRDefault="00873C05" w:rsidP="00873C05">
      <w:pPr>
        <w:spacing w:after="0"/>
        <w:jc w:val="both"/>
        <w:rPr>
          <w:rFonts w:ascii="GHEA Grapalat" w:hAnsi="GHEA Grapalat"/>
          <w:i/>
          <w:iCs/>
          <w:sz w:val="16"/>
          <w:szCs w:val="16"/>
          <w:lang w:val="hy-AM"/>
        </w:rPr>
      </w:pPr>
      <w:r w:rsidRPr="0077252B">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77252B" w:rsidRDefault="002F76E3" w:rsidP="002F76E3">
      <w:pPr>
        <w:jc w:val="both"/>
        <w:rPr>
          <w:rFonts w:ascii="GHEA Grapalat" w:hAnsi="GHEA Grapalat"/>
          <w:b/>
          <w:bCs/>
          <w:i/>
          <w:iCs/>
          <w:sz w:val="16"/>
          <w:szCs w:val="16"/>
          <w:lang w:val="hy-AM"/>
        </w:rPr>
      </w:pPr>
      <w:r w:rsidRPr="0077252B">
        <w:rPr>
          <w:rFonts w:ascii="GHEA Grapalat" w:hAnsi="GHEA Grapalat"/>
          <w:i/>
          <w:iCs/>
          <w:sz w:val="16"/>
          <w:szCs w:val="16"/>
          <w:lang w:val="hy-AM"/>
        </w:rPr>
        <w:t xml:space="preserve">- </w:t>
      </w:r>
      <w:r w:rsidRPr="0077252B">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77252B" w:rsidRDefault="00873C05" w:rsidP="002F76E3">
      <w:pPr>
        <w:jc w:val="both"/>
        <w:rPr>
          <w:rFonts w:ascii="GHEA Grapalat" w:hAnsi="GHEA Grapalat"/>
          <w:b/>
          <w:bCs/>
          <w:i/>
          <w:iCs/>
          <w:sz w:val="16"/>
          <w:szCs w:val="16"/>
          <w:lang w:val="hy-AM"/>
        </w:rPr>
      </w:pPr>
      <w:r w:rsidRPr="0077252B">
        <w:rPr>
          <w:rFonts w:ascii="GHEA Grapalat" w:hAnsi="GHEA Grapalat"/>
          <w:b/>
          <w:bCs/>
          <w:i/>
          <w:iCs/>
          <w:sz w:val="16"/>
          <w:szCs w:val="16"/>
          <w:lang w:val="hy-AM"/>
        </w:rPr>
        <w:t xml:space="preserve">- </w:t>
      </w:r>
      <w:r w:rsidR="002F76E3" w:rsidRPr="0077252B">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77252B">
        <w:rPr>
          <w:rFonts w:ascii="GHEA Grapalat" w:hAnsi="GHEA Grapalat"/>
          <w:b/>
          <w:bCs/>
          <w:i/>
          <w:iCs/>
          <w:sz w:val="16"/>
          <w:szCs w:val="16"/>
          <w:lang w:val="hy-AM"/>
        </w:rPr>
        <w:br/>
      </w:r>
      <w:r w:rsidR="002F76E3" w:rsidRPr="0077252B">
        <w:rPr>
          <w:rFonts w:ascii="Calibri" w:hAnsi="Calibri" w:cs="Calibri"/>
          <w:sz w:val="16"/>
          <w:szCs w:val="16"/>
          <w:lang w:val="hy-AM"/>
        </w:rPr>
        <w:t> </w:t>
      </w:r>
      <w:r w:rsidR="002F76E3" w:rsidRPr="0077252B">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8F15E0F" w:rsidR="002F76E3" w:rsidRPr="0077252B" w:rsidRDefault="002F76E3" w:rsidP="002F76E3">
      <w:pPr>
        <w:jc w:val="both"/>
        <w:rPr>
          <w:rFonts w:ascii="GHEA Grapalat" w:hAnsi="GHEA Grapalat"/>
          <w:b/>
          <w:bCs/>
          <w:i/>
          <w:iCs/>
          <w:sz w:val="16"/>
          <w:szCs w:val="16"/>
          <w:lang w:val="hy-AM"/>
        </w:rPr>
      </w:pPr>
      <w:bookmarkStart w:id="2" w:name="_Hlk184139208"/>
      <w:r w:rsidRPr="0077252B">
        <w:rPr>
          <w:rFonts w:ascii="GHEA Grapalat" w:hAnsi="GHEA Grapalat"/>
          <w:b/>
          <w:bCs/>
          <w:i/>
          <w:iCs/>
          <w:sz w:val="16"/>
          <w:szCs w:val="16"/>
          <w:lang w:val="hy-AM"/>
        </w:rPr>
        <w:t xml:space="preserve">  * </w:t>
      </w:r>
      <w:bookmarkStart w:id="3" w:name="_Hlk184138972"/>
      <w:r w:rsidRPr="0077252B">
        <w:rPr>
          <w:rFonts w:ascii="GHEA Grapalat" w:hAnsi="GHEA Grapalat"/>
          <w:b/>
          <w:bCs/>
          <w:i/>
          <w:iCs/>
          <w:sz w:val="16"/>
          <w:szCs w:val="16"/>
          <w:lang w:val="hy-AM"/>
        </w:rPr>
        <w:t>Համաձայն ՀՀ կառավարության 2023 թվականի սեպտեմբերի 28-ի N1667-Ն որոշմ</w:t>
      </w:r>
      <w:r w:rsidR="008930B1" w:rsidRPr="0077252B">
        <w:rPr>
          <w:rFonts w:ascii="GHEA Grapalat" w:hAnsi="GHEA Grapalat"/>
          <w:b/>
          <w:bCs/>
          <w:i/>
          <w:iCs/>
          <w:sz w:val="16"/>
          <w:szCs w:val="16"/>
          <w:lang w:val="hy-AM"/>
        </w:rPr>
        <w:t>ա</w:t>
      </w:r>
      <w:r w:rsidRPr="0077252B">
        <w:rPr>
          <w:rFonts w:ascii="GHEA Grapalat" w:hAnsi="GHEA Grapalat"/>
          <w:b/>
          <w:bCs/>
          <w:i/>
          <w:iCs/>
          <w:sz w:val="16"/>
          <w:szCs w:val="16"/>
          <w:lang w:val="hy-AM"/>
        </w:rPr>
        <w:t>ն</w:t>
      </w:r>
      <w:r w:rsidR="008930B1" w:rsidRPr="0077252B">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77252B">
        <w:rPr>
          <w:rFonts w:ascii="GHEA Grapalat" w:hAnsi="GHEA Grapalat"/>
          <w:b/>
          <w:bCs/>
          <w:i/>
          <w:iCs/>
          <w:sz w:val="16"/>
          <w:szCs w:val="16"/>
          <w:lang w:val="hy-AM"/>
        </w:rPr>
        <w:t xml:space="preserve"> նախագահի </w:t>
      </w:r>
      <w:r w:rsidR="008930B1" w:rsidRPr="0077252B">
        <w:rPr>
          <w:rFonts w:ascii="GHEA Grapalat" w:hAnsi="GHEA Grapalat"/>
          <w:b/>
          <w:bCs/>
          <w:i/>
          <w:iCs/>
          <w:sz w:val="16"/>
          <w:szCs w:val="16"/>
          <w:lang w:val="hy-AM"/>
        </w:rPr>
        <w:t xml:space="preserve"> </w:t>
      </w:r>
      <w:r w:rsidR="00C45C9F">
        <w:rPr>
          <w:rFonts w:ascii="GHEA Grapalat" w:hAnsi="GHEA Grapalat"/>
          <w:b/>
          <w:bCs/>
          <w:i/>
          <w:iCs/>
          <w:sz w:val="16"/>
          <w:szCs w:val="16"/>
          <w:lang w:val="hy-AM"/>
        </w:rPr>
        <w:t>2025թ</w:t>
      </w:r>
      <w:r w:rsidR="00C45C9F">
        <w:rPr>
          <w:rFonts w:ascii="MS Mincho" w:eastAsia="MS Mincho" w:hAnsi="MS Mincho" w:cs="MS Mincho" w:hint="eastAsia"/>
          <w:b/>
          <w:bCs/>
          <w:i/>
          <w:iCs/>
          <w:sz w:val="16"/>
          <w:szCs w:val="16"/>
          <w:lang w:val="hy-AM"/>
        </w:rPr>
        <w:t>․</w:t>
      </w:r>
      <w:r w:rsidR="00C45C9F">
        <w:rPr>
          <w:rFonts w:ascii="GHEA Grapalat" w:hAnsi="GHEA Grapalat"/>
          <w:b/>
          <w:bCs/>
          <w:i/>
          <w:iCs/>
          <w:sz w:val="16"/>
          <w:szCs w:val="16"/>
          <w:lang w:val="hy-AM"/>
        </w:rPr>
        <w:t xml:space="preserve"> հունվարի 24-ի թիվ 22-Ա հրաման</w:t>
      </w:r>
      <w:r w:rsidR="008930B1" w:rsidRPr="0077252B">
        <w:rPr>
          <w:rFonts w:ascii="GHEA Grapalat" w:hAnsi="GHEA Grapalat"/>
          <w:b/>
          <w:bCs/>
          <w:i/>
          <w:iCs/>
          <w:sz w:val="16"/>
          <w:szCs w:val="16"/>
          <w:lang w:val="hy-AM"/>
        </w:rPr>
        <w:t>ի</w:t>
      </w:r>
      <w:r w:rsidRPr="0077252B">
        <w:rPr>
          <w:rFonts w:ascii="GHEA Grapalat" w:hAnsi="GHEA Grapalat"/>
          <w:b/>
          <w:bCs/>
          <w:i/>
          <w:iCs/>
          <w:sz w:val="16"/>
          <w:szCs w:val="16"/>
          <w:lang w:val="hy-AM"/>
        </w:rPr>
        <w:t xml:space="preserve">՝ </w:t>
      </w:r>
    </w:p>
    <w:bookmarkEnd w:id="3"/>
    <w:p w14:paraId="1639F30B" w14:textId="244E7E85"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 xml:space="preserve"> </w:t>
      </w:r>
      <w:r w:rsidRPr="0077252B">
        <w:rPr>
          <w:rFonts w:ascii="GHEA Grapalat" w:hAnsi="GHEA Grapalat"/>
          <w:i/>
          <w:iCs/>
          <w:sz w:val="16"/>
          <w:szCs w:val="16"/>
          <w:lang w:val="hy-AM"/>
        </w:rPr>
        <w:t xml:space="preserve">- Աճուրդը կանցկացվի </w:t>
      </w:r>
      <w:r w:rsidR="008930B1" w:rsidRPr="0077252B">
        <w:rPr>
          <w:rFonts w:ascii="GHEA Grapalat" w:hAnsi="GHEA Grapalat"/>
          <w:i/>
          <w:iCs/>
          <w:sz w:val="16"/>
          <w:szCs w:val="16"/>
          <w:lang w:val="hy-AM"/>
        </w:rPr>
        <w:t xml:space="preserve">դասական </w:t>
      </w:r>
      <w:r w:rsidRPr="0077252B">
        <w:rPr>
          <w:rFonts w:ascii="GHEA Grapalat" w:hAnsi="GHEA Grapalat"/>
          <w:i/>
          <w:iCs/>
          <w:sz w:val="16"/>
          <w:szCs w:val="16"/>
          <w:lang w:val="hy-AM"/>
        </w:rPr>
        <w:t>(գնի ավելացման) եղանակով։</w:t>
      </w:r>
    </w:p>
    <w:p w14:paraId="482DA125" w14:textId="7EDA2C44" w:rsidR="002F76E3"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77252B">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77252B">
        <w:rPr>
          <w:rFonts w:ascii="GHEA Grapalat" w:hAnsi="GHEA Grapalat"/>
          <w:i/>
          <w:iCs/>
          <w:sz w:val="16"/>
          <w:szCs w:val="16"/>
          <w:lang w:val="hy-AM"/>
        </w:rPr>
        <w:t>։</w:t>
      </w:r>
    </w:p>
    <w:p w14:paraId="4AA523DB" w14:textId="21F3D8E2" w:rsidR="00873C05"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lastRenderedPageBreak/>
        <w:t xml:space="preserve">   - </w:t>
      </w:r>
      <w:r w:rsidR="008930B1" w:rsidRPr="0077252B">
        <w:rPr>
          <w:rFonts w:ascii="GHEA Grapalat" w:hAnsi="GHEA Grapalat"/>
          <w:i/>
          <w:iCs/>
          <w:sz w:val="16"/>
          <w:szCs w:val="16"/>
          <w:lang w:val="hy-AM"/>
        </w:rPr>
        <w:t>Ա</w:t>
      </w:r>
      <w:r w:rsidRPr="0077252B">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77252B">
        <w:rPr>
          <w:rFonts w:ascii="GHEA Grapalat" w:hAnsi="GHEA Grapalat"/>
          <w:i/>
          <w:iCs/>
          <w:sz w:val="16"/>
          <w:szCs w:val="16"/>
          <w:lang w:val="hy-AM"/>
        </w:rPr>
        <w:t>ն</w:t>
      </w:r>
      <w:r w:rsidRPr="0077252B">
        <w:rPr>
          <w:rFonts w:ascii="GHEA Grapalat" w:hAnsi="GHEA Grapalat"/>
          <w:i/>
          <w:iCs/>
          <w:sz w:val="16"/>
          <w:szCs w:val="16"/>
          <w:lang w:val="hy-AM"/>
        </w:rPr>
        <w:t>։</w:t>
      </w:r>
    </w:p>
    <w:p w14:paraId="198BF278" w14:textId="3C5D580F"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77252B" w:rsidRDefault="002F76E3" w:rsidP="002F76E3">
      <w:pPr>
        <w:jc w:val="both"/>
        <w:rPr>
          <w:rFonts w:ascii="GHEA Grapalat" w:hAnsi="GHEA Grapalat"/>
          <w:i/>
          <w:iCs/>
          <w:sz w:val="16"/>
          <w:szCs w:val="16"/>
          <w:lang w:val="hy-AM"/>
        </w:rPr>
      </w:pPr>
      <w:r w:rsidRPr="0077252B">
        <w:rPr>
          <w:rFonts w:ascii="GHEA Grapalat" w:hAnsi="GHEA Grapalat"/>
          <w:i/>
          <w:iCs/>
          <w:sz w:val="16"/>
          <w:szCs w:val="16"/>
          <w:lang w:val="hy-AM"/>
        </w:rPr>
        <w:t xml:space="preserve">  - </w:t>
      </w:r>
      <w:r w:rsidR="00CE7833" w:rsidRPr="0077252B">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77252B">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 xml:space="preserve">  </w:t>
      </w:r>
      <w:r w:rsidRPr="0077252B">
        <w:rPr>
          <w:rFonts w:ascii="GHEA Grapalat" w:hAnsi="GHEA Grapalat"/>
          <w:b/>
          <w:bCs/>
          <w:i/>
          <w:iCs/>
          <w:sz w:val="16"/>
          <w:szCs w:val="16"/>
          <w:lang w:val="hy-AM"/>
        </w:rPr>
        <w:t>* Ծանուցում</w:t>
      </w:r>
      <w:r w:rsidRPr="0077252B">
        <w:rPr>
          <w:rFonts w:ascii="MS Mincho" w:eastAsia="MS Mincho" w:hAnsi="MS Mincho" w:cs="MS Mincho" w:hint="eastAsia"/>
          <w:b/>
          <w:bCs/>
          <w:i/>
          <w:iCs/>
          <w:sz w:val="16"/>
          <w:szCs w:val="16"/>
          <w:lang w:val="hy-AM"/>
        </w:rPr>
        <w:t>․</w:t>
      </w:r>
      <w:r w:rsidRPr="0077252B">
        <w:rPr>
          <w:rFonts w:ascii="GHEA Grapalat" w:hAnsi="GHEA Grapalat"/>
          <w:b/>
          <w:bCs/>
          <w:i/>
          <w:iCs/>
          <w:sz w:val="16"/>
          <w:szCs w:val="16"/>
          <w:lang w:val="hy-AM"/>
        </w:rPr>
        <w:t xml:space="preserve"> </w:t>
      </w:r>
    </w:p>
    <w:p w14:paraId="486C92CE"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Հրապարակային սակարկությունների մասին օրենքի 9-րդ հոդված</w:t>
      </w:r>
      <w:r w:rsidRPr="0077252B">
        <w:rPr>
          <w:rFonts w:ascii="MS Mincho" w:eastAsia="MS Mincho" w:hAnsi="MS Mincho" w:cs="MS Mincho" w:hint="eastAsia"/>
          <w:b/>
          <w:bCs/>
          <w:i/>
          <w:iCs/>
          <w:sz w:val="16"/>
          <w:szCs w:val="16"/>
          <w:lang w:val="hy-AM"/>
        </w:rPr>
        <w:t>․</w:t>
      </w:r>
    </w:p>
    <w:p w14:paraId="0848BB30"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1. Այն պայմանները և տեղեկությունները, որոնք նշվել են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փոփոխություններ և լրացումներ (այսուհետ`</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 այն ձևով, ինչպես կատարվել էր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ծանուցումը:</w:t>
      </w:r>
    </w:p>
    <w:p w14:paraId="1B40C2A4"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2. Եթե</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i/>
          <w:iCs/>
          <w:sz w:val="16"/>
          <w:szCs w:val="16"/>
          <w:lang w:val="hy-AM"/>
        </w:rPr>
        <w:t>3.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ծանուցում կատարելուց հետո թույլատրվում է</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77252B">
        <w:rPr>
          <w:rFonts w:ascii="Calibri" w:hAnsi="Calibri" w:cs="Calibri"/>
          <w:i/>
          <w:iCs/>
          <w:sz w:val="16"/>
          <w:szCs w:val="16"/>
          <w:lang w:val="hy-AM"/>
        </w:rPr>
        <w:t> </w:t>
      </w:r>
      <w:r w:rsidRPr="0077252B">
        <w:rPr>
          <w:rFonts w:ascii="GHEA Grapalat" w:hAnsi="GHEA Grapalat"/>
          <w:i/>
          <w:iCs/>
          <w:sz w:val="16"/>
          <w:szCs w:val="16"/>
          <w:lang w:val="hy-AM"/>
        </w:rPr>
        <w:t>հրապարակային</w:t>
      </w:r>
      <w:r w:rsidRPr="0077252B">
        <w:rPr>
          <w:rFonts w:ascii="Calibri" w:hAnsi="Calibri" w:cs="Calibri"/>
          <w:i/>
          <w:iCs/>
          <w:sz w:val="16"/>
          <w:szCs w:val="16"/>
          <w:lang w:val="hy-AM"/>
        </w:rPr>
        <w:t> </w:t>
      </w:r>
      <w:r w:rsidRPr="0077252B">
        <w:rPr>
          <w:rFonts w:ascii="GHEA Grapalat" w:hAnsi="GHEA Grapalat"/>
          <w:i/>
          <w:iCs/>
          <w:sz w:val="16"/>
          <w:szCs w:val="16"/>
          <w:lang w:val="hy-AM"/>
        </w:rPr>
        <w:t>ծանուցման մեջ նշված էական պայմանները:</w:t>
      </w:r>
    </w:p>
    <w:p w14:paraId="775AB809" w14:textId="77777777"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Քրեական օրենսգրքի 283 հոդված</w:t>
      </w:r>
      <w:r w:rsidRPr="0077252B">
        <w:rPr>
          <w:rFonts w:ascii="MS Mincho" w:eastAsia="MS Mincho" w:hAnsi="MS Mincho" w:cs="MS Mincho" w:hint="eastAsia"/>
          <w:b/>
          <w:bCs/>
          <w:i/>
          <w:iCs/>
          <w:sz w:val="16"/>
          <w:szCs w:val="16"/>
          <w:lang w:val="hy-AM"/>
        </w:rPr>
        <w:t>․</w:t>
      </w:r>
    </w:p>
    <w:p w14:paraId="78CD2203"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2. Սույն հոդվածի 1-ին մասով նախատեսված արարքը, որը՝</w:t>
      </w:r>
    </w:p>
    <w:p w14:paraId="380BC547"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2) առանձնապես խոշոր չափերի գույքային վնաս է պատճառել՝</w:t>
      </w:r>
    </w:p>
    <w:p w14:paraId="18217A1C" w14:textId="77777777" w:rsidR="00CE7833" w:rsidRPr="0077252B" w:rsidRDefault="00CE7833" w:rsidP="00CE7833">
      <w:pPr>
        <w:spacing w:after="0"/>
        <w:jc w:val="both"/>
        <w:rPr>
          <w:rFonts w:ascii="GHEA Grapalat" w:hAnsi="GHEA Grapalat"/>
          <w:i/>
          <w:iCs/>
          <w:sz w:val="16"/>
          <w:szCs w:val="16"/>
          <w:lang w:val="hy-AM"/>
        </w:rPr>
      </w:pPr>
      <w:r w:rsidRPr="0077252B">
        <w:rPr>
          <w:rFonts w:ascii="GHEA Grapalat" w:hAnsi="GHEA Grapalat"/>
          <w:i/>
          <w:iCs/>
          <w:sz w:val="16"/>
          <w:szCs w:val="16"/>
          <w:lang w:val="hy-AM"/>
        </w:rPr>
        <w:t>պատժվում է ազատազրկմամբ` երկուսից հինգ տարի ժամկետով:</w:t>
      </w:r>
    </w:p>
    <w:p w14:paraId="1526B25B" w14:textId="77777777" w:rsidR="00CE7833" w:rsidRPr="0077252B" w:rsidRDefault="00CE7833" w:rsidP="00CE7833">
      <w:pPr>
        <w:spacing w:after="0"/>
        <w:jc w:val="both"/>
        <w:rPr>
          <w:rFonts w:ascii="GHEA Grapalat" w:hAnsi="GHEA Grapalat"/>
          <w:i/>
          <w:iCs/>
          <w:sz w:val="16"/>
          <w:szCs w:val="16"/>
          <w:lang w:val="hy-AM"/>
        </w:rPr>
      </w:pPr>
    </w:p>
    <w:p w14:paraId="557C951F" w14:textId="1427D65F" w:rsidR="002F76E3" w:rsidRPr="0077252B" w:rsidRDefault="002F76E3" w:rsidP="002F76E3">
      <w:pPr>
        <w:jc w:val="both"/>
        <w:rPr>
          <w:rFonts w:ascii="GHEA Grapalat" w:hAnsi="GHEA Grapalat"/>
          <w:sz w:val="16"/>
          <w:szCs w:val="16"/>
          <w:lang w:val="hy-AM"/>
        </w:rPr>
      </w:pPr>
      <w:r w:rsidRPr="0077252B">
        <w:rPr>
          <w:rFonts w:ascii="GHEA Grapalat" w:hAnsi="GHEA Grapalat"/>
          <w:b/>
          <w:bCs/>
          <w:i/>
          <w:iCs/>
          <w:sz w:val="16"/>
          <w:szCs w:val="16"/>
          <w:lang w:val="hy-AM"/>
        </w:rPr>
        <w:t>*Ուշադրություն. աճուրդի ընթացք</w:t>
      </w:r>
      <w:r w:rsidR="00CE7833" w:rsidRPr="0077252B">
        <w:rPr>
          <w:rFonts w:ascii="GHEA Grapalat" w:hAnsi="GHEA Grapalat"/>
          <w:b/>
          <w:bCs/>
          <w:i/>
          <w:iCs/>
          <w:sz w:val="16"/>
          <w:szCs w:val="16"/>
          <w:lang w:val="hy-AM"/>
        </w:rPr>
        <w:t>ին</w:t>
      </w:r>
      <w:r w:rsidRPr="0077252B">
        <w:rPr>
          <w:rFonts w:ascii="GHEA Grapalat" w:hAnsi="GHEA Grapalat"/>
          <w:b/>
          <w:bCs/>
          <w:i/>
          <w:iCs/>
          <w:sz w:val="16"/>
          <w:szCs w:val="16"/>
          <w:lang w:val="hy-AM"/>
        </w:rPr>
        <w:t xml:space="preserve"> կարող եք հետևել առցանց եղանակով https://www.e-auctions.am կայք</w:t>
      </w:r>
      <w:r w:rsidR="00CE7833" w:rsidRPr="0077252B">
        <w:rPr>
          <w:rFonts w:ascii="GHEA Grapalat" w:hAnsi="GHEA Grapalat"/>
          <w:b/>
          <w:bCs/>
          <w:i/>
          <w:iCs/>
          <w:sz w:val="16"/>
          <w:szCs w:val="16"/>
          <w:lang w:val="hy-AM"/>
        </w:rPr>
        <w:t>ի միջոցով</w:t>
      </w:r>
      <w:r w:rsidRPr="0077252B">
        <w:rPr>
          <w:rFonts w:ascii="GHEA Grapalat" w:hAnsi="GHEA Grapalat"/>
          <w:b/>
          <w:bCs/>
          <w:i/>
          <w:iCs/>
          <w:sz w:val="16"/>
          <w:szCs w:val="16"/>
          <w:lang w:val="hy-AM"/>
        </w:rPr>
        <w:t>։</w:t>
      </w:r>
    </w:p>
    <w:p w14:paraId="2D2884ED" w14:textId="77777777" w:rsidR="002F76E3" w:rsidRPr="0077252B" w:rsidRDefault="002F76E3" w:rsidP="002F76E3">
      <w:pPr>
        <w:jc w:val="both"/>
        <w:rPr>
          <w:rFonts w:ascii="GHEA Grapalat" w:hAnsi="GHEA Grapalat"/>
          <w:sz w:val="20"/>
          <w:szCs w:val="20"/>
          <w:lang w:val="hy-AM"/>
        </w:rPr>
      </w:pPr>
    </w:p>
    <w:sectPr w:rsidR="002F76E3" w:rsidRPr="0077252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E1FC3"/>
    <w:rsid w:val="000F0095"/>
    <w:rsid w:val="000F6FAD"/>
    <w:rsid w:val="00120FC1"/>
    <w:rsid w:val="0014480B"/>
    <w:rsid w:val="00165A1A"/>
    <w:rsid w:val="00167445"/>
    <w:rsid w:val="00173AF7"/>
    <w:rsid w:val="00177E8A"/>
    <w:rsid w:val="001A3DB8"/>
    <w:rsid w:val="001D49EF"/>
    <w:rsid w:val="001F0BA6"/>
    <w:rsid w:val="001F49AB"/>
    <w:rsid w:val="001F707C"/>
    <w:rsid w:val="002051C2"/>
    <w:rsid w:val="002112EA"/>
    <w:rsid w:val="00231437"/>
    <w:rsid w:val="00252C68"/>
    <w:rsid w:val="00292F4C"/>
    <w:rsid w:val="002A6133"/>
    <w:rsid w:val="002A721A"/>
    <w:rsid w:val="002B2CE2"/>
    <w:rsid w:val="002B327B"/>
    <w:rsid w:val="002E34A6"/>
    <w:rsid w:val="002F4796"/>
    <w:rsid w:val="002F5A5D"/>
    <w:rsid w:val="002F76E3"/>
    <w:rsid w:val="003468F8"/>
    <w:rsid w:val="00357960"/>
    <w:rsid w:val="0039344F"/>
    <w:rsid w:val="0041697C"/>
    <w:rsid w:val="00446DD8"/>
    <w:rsid w:val="004740A1"/>
    <w:rsid w:val="00477434"/>
    <w:rsid w:val="004873CC"/>
    <w:rsid w:val="00495BEA"/>
    <w:rsid w:val="004E2179"/>
    <w:rsid w:val="00507BAC"/>
    <w:rsid w:val="00523871"/>
    <w:rsid w:val="005256EB"/>
    <w:rsid w:val="005430B3"/>
    <w:rsid w:val="00543885"/>
    <w:rsid w:val="00556497"/>
    <w:rsid w:val="005A2A2E"/>
    <w:rsid w:val="005B02C9"/>
    <w:rsid w:val="005E331D"/>
    <w:rsid w:val="00601184"/>
    <w:rsid w:val="006039E0"/>
    <w:rsid w:val="00622740"/>
    <w:rsid w:val="0063502B"/>
    <w:rsid w:val="00652852"/>
    <w:rsid w:val="00656527"/>
    <w:rsid w:val="0066659F"/>
    <w:rsid w:val="00683CD2"/>
    <w:rsid w:val="0069729F"/>
    <w:rsid w:val="00697553"/>
    <w:rsid w:val="006B7ECF"/>
    <w:rsid w:val="00731B29"/>
    <w:rsid w:val="007348E0"/>
    <w:rsid w:val="00743BBC"/>
    <w:rsid w:val="00757D84"/>
    <w:rsid w:val="0077252B"/>
    <w:rsid w:val="007829A5"/>
    <w:rsid w:val="007A3141"/>
    <w:rsid w:val="0082119E"/>
    <w:rsid w:val="008258E9"/>
    <w:rsid w:val="00830A6E"/>
    <w:rsid w:val="0085059C"/>
    <w:rsid w:val="008544B0"/>
    <w:rsid w:val="00873C05"/>
    <w:rsid w:val="008930B1"/>
    <w:rsid w:val="008B7840"/>
    <w:rsid w:val="009405A1"/>
    <w:rsid w:val="009522C3"/>
    <w:rsid w:val="0096097F"/>
    <w:rsid w:val="009C3729"/>
    <w:rsid w:val="009D1240"/>
    <w:rsid w:val="009D5C82"/>
    <w:rsid w:val="009D7E75"/>
    <w:rsid w:val="009E7846"/>
    <w:rsid w:val="00A0220E"/>
    <w:rsid w:val="00A14821"/>
    <w:rsid w:val="00A27F2A"/>
    <w:rsid w:val="00A97C2A"/>
    <w:rsid w:val="00AB701C"/>
    <w:rsid w:val="00B0441B"/>
    <w:rsid w:val="00B60225"/>
    <w:rsid w:val="00B70030"/>
    <w:rsid w:val="00B71801"/>
    <w:rsid w:val="00B77C19"/>
    <w:rsid w:val="00B846C0"/>
    <w:rsid w:val="00B97B13"/>
    <w:rsid w:val="00BA5DBB"/>
    <w:rsid w:val="00BF22E6"/>
    <w:rsid w:val="00BF3B28"/>
    <w:rsid w:val="00BF7015"/>
    <w:rsid w:val="00C24CB3"/>
    <w:rsid w:val="00C45C9F"/>
    <w:rsid w:val="00C53048"/>
    <w:rsid w:val="00C72A92"/>
    <w:rsid w:val="00CD2678"/>
    <w:rsid w:val="00CE562F"/>
    <w:rsid w:val="00CE7833"/>
    <w:rsid w:val="00CF38BC"/>
    <w:rsid w:val="00D2098C"/>
    <w:rsid w:val="00D23549"/>
    <w:rsid w:val="00D250DC"/>
    <w:rsid w:val="00D4213B"/>
    <w:rsid w:val="00D8541B"/>
    <w:rsid w:val="00D95B30"/>
    <w:rsid w:val="00DC4139"/>
    <w:rsid w:val="00DE5609"/>
    <w:rsid w:val="00DF304D"/>
    <w:rsid w:val="00E166A6"/>
    <w:rsid w:val="00E207BC"/>
    <w:rsid w:val="00E22626"/>
    <w:rsid w:val="00E2699C"/>
    <w:rsid w:val="00E91371"/>
    <w:rsid w:val="00EB0933"/>
    <w:rsid w:val="00EB483B"/>
    <w:rsid w:val="00EF4D93"/>
    <w:rsid w:val="00F0692E"/>
    <w:rsid w:val="00F10090"/>
    <w:rsid w:val="00F10D07"/>
    <w:rsid w:val="00F46339"/>
    <w:rsid w:val="00F52BF7"/>
    <w:rsid w:val="00F53012"/>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5309438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1589</Words>
  <Characters>9061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2024-10-29T08:16:00Z</dcterms:created>
  <dcterms:modified xsi:type="dcterms:W3CDTF">2025-06-12T07:17:00Z</dcterms:modified>
</cp:coreProperties>
</file>