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C5A14" w:rsidRDefault="002F76E3" w:rsidP="002F76E3">
      <w:pPr>
        <w:jc w:val="center"/>
        <w:rPr>
          <w:rFonts w:ascii="GHEA Grapalat" w:hAnsi="GHEA Grapalat"/>
        </w:rPr>
      </w:pPr>
      <w:r w:rsidRPr="00BC5A14">
        <w:rPr>
          <w:rFonts w:ascii="GHEA Grapalat" w:hAnsi="GHEA Grapalat"/>
          <w:b/>
          <w:bCs/>
          <w:lang w:val="hy-AM"/>
        </w:rPr>
        <w:t>ՀՐԱՊԱՐԱԿԱՅԻՆ  ԾԱՆՈւՑՈւՄ</w:t>
      </w:r>
    </w:p>
    <w:p w14:paraId="5A4A911A" w14:textId="5E56082D" w:rsidR="002F76E3" w:rsidRPr="00BC5A14" w:rsidRDefault="002F76E3" w:rsidP="002F76E3">
      <w:pPr>
        <w:ind w:firstLine="720"/>
        <w:jc w:val="both"/>
        <w:rPr>
          <w:rFonts w:ascii="GHEA Grapalat" w:hAnsi="GHEA Grapalat"/>
        </w:rPr>
      </w:pPr>
      <w:r w:rsidRPr="00BC5A14">
        <w:rPr>
          <w:rFonts w:ascii="GHEA Grapalat" w:hAnsi="GHEA Grapalat"/>
          <w:b/>
          <w:bCs/>
          <w:lang w:val="hy-AM"/>
        </w:rPr>
        <w:t xml:space="preserve">Հայաստանի Հանրապետության տարածքային կառավարման և </w:t>
      </w:r>
      <w:r w:rsidRPr="00953DA1">
        <w:rPr>
          <w:rFonts w:ascii="GHEA Grapalat" w:hAnsi="GHEA Grapalat"/>
          <w:b/>
          <w:bCs/>
          <w:lang w:val="hy-AM"/>
        </w:rPr>
        <w:t>ենթակառուցվածքների նախարարության պետական գույքի կառավարման կոմիտեն հրավիրում է աճուրդի, որը տեղի կունենա 202</w:t>
      </w:r>
      <w:r w:rsidR="00B71801" w:rsidRPr="00953DA1">
        <w:rPr>
          <w:rFonts w:ascii="GHEA Grapalat" w:hAnsi="GHEA Grapalat"/>
          <w:b/>
          <w:bCs/>
          <w:lang w:val="hy-AM"/>
        </w:rPr>
        <w:t>5</w:t>
      </w:r>
      <w:r w:rsidRPr="00953DA1">
        <w:rPr>
          <w:rFonts w:ascii="GHEA Grapalat" w:hAnsi="GHEA Grapalat"/>
          <w:b/>
          <w:bCs/>
          <w:lang w:val="hy-AM"/>
        </w:rPr>
        <w:t>թ</w:t>
      </w:r>
      <w:r w:rsidRPr="00953DA1">
        <w:rPr>
          <w:rFonts w:ascii="GHEA Grapalat" w:hAnsi="GHEA Grapalat"/>
          <w:b/>
          <w:bCs/>
        </w:rPr>
        <w:t>.</w:t>
      </w:r>
      <w:r w:rsidR="006C0F57">
        <w:rPr>
          <w:rFonts w:ascii="GHEA Grapalat" w:hAnsi="GHEA Grapalat"/>
          <w:b/>
          <w:bCs/>
        </w:rPr>
        <w:t xml:space="preserve"> </w:t>
      </w:r>
      <w:r w:rsidR="00D1629D">
        <w:rPr>
          <w:rFonts w:ascii="GHEA Grapalat" w:hAnsi="GHEA Grapalat"/>
          <w:b/>
          <w:bCs/>
        </w:rPr>
        <w:t>հու</w:t>
      </w:r>
      <w:r w:rsidR="009462F3">
        <w:rPr>
          <w:rFonts w:ascii="GHEA Grapalat" w:hAnsi="GHEA Grapalat"/>
          <w:b/>
          <w:bCs/>
        </w:rPr>
        <w:t>լ</w:t>
      </w:r>
      <w:r w:rsidR="00D1629D">
        <w:rPr>
          <w:rFonts w:ascii="GHEA Grapalat" w:hAnsi="GHEA Grapalat"/>
          <w:b/>
          <w:bCs/>
        </w:rPr>
        <w:t>իսի</w:t>
      </w:r>
      <w:r w:rsidR="00533610">
        <w:rPr>
          <w:rFonts w:ascii="GHEA Grapalat" w:hAnsi="GHEA Grapalat"/>
          <w:b/>
          <w:bCs/>
        </w:rPr>
        <w:t xml:space="preserve"> </w:t>
      </w:r>
      <w:r w:rsidR="00727727">
        <w:rPr>
          <w:rFonts w:ascii="GHEA Grapalat" w:hAnsi="GHEA Grapalat"/>
          <w:b/>
          <w:bCs/>
          <w:lang w:val="hy-AM"/>
        </w:rPr>
        <w:t>2</w:t>
      </w:r>
      <w:r w:rsidR="009462F3">
        <w:rPr>
          <w:rFonts w:ascii="GHEA Grapalat" w:hAnsi="GHEA Grapalat"/>
          <w:b/>
          <w:bCs/>
          <w:lang w:val="hy-AM"/>
        </w:rPr>
        <w:t>4</w:t>
      </w:r>
      <w:r w:rsidR="00C72A92" w:rsidRPr="00953DA1">
        <w:rPr>
          <w:rFonts w:ascii="GHEA Grapalat" w:hAnsi="GHEA Grapalat"/>
          <w:b/>
          <w:bCs/>
          <w:lang w:val="hy-AM"/>
        </w:rPr>
        <w:t>-ին</w:t>
      </w:r>
      <w:r w:rsidRPr="00953DA1">
        <w:rPr>
          <w:rFonts w:ascii="GHEA Grapalat" w:hAnsi="GHEA Grapalat"/>
          <w:b/>
          <w:bCs/>
          <w:lang w:val="hy-AM"/>
        </w:rPr>
        <w:t xml:space="preserve">, ժամը՝ </w:t>
      </w:r>
      <w:r w:rsidR="00D1629D">
        <w:rPr>
          <w:rFonts w:ascii="GHEA Grapalat" w:hAnsi="GHEA Grapalat"/>
          <w:b/>
          <w:bCs/>
          <w:lang w:val="hy-AM"/>
        </w:rPr>
        <w:t>10։</w:t>
      </w:r>
      <w:r w:rsidR="009462F3">
        <w:rPr>
          <w:rFonts w:ascii="GHEA Grapalat" w:hAnsi="GHEA Grapalat"/>
          <w:b/>
          <w:bCs/>
          <w:lang w:val="hy-AM"/>
        </w:rPr>
        <w:t>0</w:t>
      </w:r>
      <w:r w:rsidR="00D1629D">
        <w:rPr>
          <w:rFonts w:ascii="GHEA Grapalat" w:hAnsi="GHEA Grapalat"/>
          <w:b/>
          <w:bCs/>
          <w:lang w:val="hy-AM"/>
        </w:rPr>
        <w:t>0</w:t>
      </w:r>
      <w:r w:rsidRPr="00953DA1">
        <w:rPr>
          <w:rFonts w:ascii="GHEA Grapalat" w:hAnsi="GHEA Grapalat"/>
          <w:b/>
          <w:bCs/>
          <w:lang w:val="hy-AM"/>
        </w:rPr>
        <w:t xml:space="preserve">-ին </w:t>
      </w:r>
      <w:r w:rsidRPr="00953DA1">
        <w:rPr>
          <w:rFonts w:ascii="GHEA Grapalat" w:hAnsi="GHEA Grapalat"/>
          <w:b/>
          <w:bCs/>
        </w:rPr>
        <w:t>https://www.e-auctions.am</w:t>
      </w:r>
      <w:r w:rsidRPr="00953DA1">
        <w:rPr>
          <w:rFonts w:ascii="GHEA Grapalat" w:hAnsi="GHEA Grapalat"/>
          <w:b/>
          <w:bCs/>
          <w:lang w:val="hy-AM"/>
        </w:rPr>
        <w:t xml:space="preserve"> կայքի միջոցով։</w:t>
      </w:r>
    </w:p>
    <w:p w14:paraId="79AD7BDE" w14:textId="175263EA" w:rsidR="002F76E3" w:rsidRPr="00BC5A14" w:rsidRDefault="008930B1" w:rsidP="002F76E3">
      <w:pPr>
        <w:jc w:val="center"/>
        <w:rPr>
          <w:rFonts w:ascii="GHEA Grapalat" w:hAnsi="GHEA Grapalat"/>
        </w:rPr>
      </w:pPr>
      <w:r w:rsidRPr="00BC5A14">
        <w:rPr>
          <w:rFonts w:ascii="GHEA Grapalat" w:hAnsi="GHEA Grapalat"/>
          <w:b/>
          <w:bCs/>
          <w:lang w:val="hy-AM"/>
        </w:rPr>
        <w:t xml:space="preserve">ԴԱՍԱԿԱՆ </w:t>
      </w:r>
      <w:r w:rsidR="002F76E3" w:rsidRPr="00BC5A14">
        <w:rPr>
          <w:rFonts w:ascii="GHEA Grapalat" w:hAnsi="GHEA Grapalat"/>
          <w:b/>
          <w:bCs/>
          <w:lang w:val="hy-AM"/>
        </w:rPr>
        <w:t>ԱՃՈւՐԴՈՎ ՎԱՃԱՌՎՈւՄ Է</w:t>
      </w:r>
    </w:p>
    <w:p w14:paraId="0F75E34B" w14:textId="2A5E89CF" w:rsidR="002F76E3" w:rsidRPr="00BC5A14" w:rsidRDefault="0002374C" w:rsidP="002F76E3">
      <w:pPr>
        <w:ind w:firstLine="720"/>
        <w:jc w:val="both"/>
        <w:rPr>
          <w:rFonts w:ascii="GHEA Grapalat" w:hAnsi="GHEA Grapalat"/>
          <w:b/>
          <w:bCs/>
        </w:rPr>
      </w:pPr>
      <w:bookmarkStart w:id="0" w:name="_Hlk181692298"/>
      <w:r w:rsidRPr="00BC5A14">
        <w:rPr>
          <w:rFonts w:ascii="GHEA Grapalat" w:hAnsi="GHEA Grapalat"/>
          <w:b/>
          <w:bCs/>
          <w:lang w:val="hy-AM"/>
        </w:rPr>
        <w:t xml:space="preserve">Հայաստանի Հանրապետության </w:t>
      </w:r>
      <w:r w:rsidRPr="00350799">
        <w:rPr>
          <w:rFonts w:ascii="GHEA Grapalat" w:hAnsi="GHEA Grapalat"/>
          <w:b/>
          <w:bCs/>
          <w:lang w:val="hy-AM"/>
        </w:rPr>
        <w:t>տարածքային կառավարման և ենթակառուցվածքների նախարարության պետական գույքի կառավարման կոմիտեի</w:t>
      </w:r>
      <w:r w:rsidR="002F76E3" w:rsidRPr="00350799">
        <w:rPr>
          <w:rFonts w:ascii="GHEA Grapalat" w:hAnsi="GHEA Grapalat"/>
          <w:b/>
          <w:bCs/>
          <w:lang w:val="hy-AM"/>
        </w:rPr>
        <w:t xml:space="preserve"> </w:t>
      </w:r>
      <w:r w:rsidR="000246D5" w:rsidRPr="000246D5">
        <w:rPr>
          <w:rFonts w:ascii="GHEA Grapalat" w:hAnsi="GHEA Grapalat"/>
          <w:b/>
          <w:bCs/>
          <w:lang w:val="hy-AM"/>
        </w:rPr>
        <w:t xml:space="preserve">նախագահի </w:t>
      </w:r>
      <w:r w:rsidR="00350799" w:rsidRPr="00350799">
        <w:rPr>
          <w:rFonts w:ascii="GHEA Grapalat" w:hAnsi="GHEA Grapalat"/>
          <w:b/>
          <w:bCs/>
          <w:lang w:val="hy-AM"/>
        </w:rPr>
        <w:t>2025թ</w:t>
      </w:r>
      <w:r w:rsidR="00350799" w:rsidRPr="00350799">
        <w:rPr>
          <w:rFonts w:ascii="MS Mincho" w:eastAsia="MS Mincho" w:hAnsi="MS Mincho" w:cs="MS Mincho" w:hint="eastAsia"/>
          <w:b/>
          <w:bCs/>
          <w:lang w:val="hy-AM"/>
        </w:rPr>
        <w:t>․</w:t>
      </w:r>
      <w:r w:rsidR="00350799" w:rsidRPr="00350799">
        <w:rPr>
          <w:rFonts w:ascii="GHEA Grapalat" w:hAnsi="GHEA Grapalat"/>
          <w:b/>
          <w:bCs/>
          <w:lang w:val="hy-AM"/>
        </w:rPr>
        <w:t xml:space="preserve"> հունվարի 24-ի թիվ 22-Ա հրաման</w:t>
      </w:r>
      <w:r w:rsidRPr="00350799">
        <w:rPr>
          <w:rFonts w:ascii="GHEA Grapalat" w:hAnsi="GHEA Grapalat"/>
          <w:b/>
          <w:bCs/>
          <w:lang w:val="hy-AM"/>
        </w:rPr>
        <w:t>ով</w:t>
      </w:r>
      <w:r w:rsidR="002F76E3" w:rsidRPr="00350799">
        <w:rPr>
          <w:rFonts w:ascii="GHEA Grapalat" w:hAnsi="GHEA Grapalat"/>
          <w:b/>
          <w:bCs/>
          <w:lang w:val="hy-AM"/>
        </w:rPr>
        <w:t xml:space="preserve"> </w:t>
      </w:r>
      <w:bookmarkEnd w:id="0"/>
      <w:r w:rsidR="00E81493" w:rsidRPr="00E8149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C5A14"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65"/>
        <w:gridCol w:w="1304"/>
        <w:gridCol w:w="1210"/>
        <w:gridCol w:w="1965"/>
        <w:gridCol w:w="1108"/>
        <w:gridCol w:w="1147"/>
        <w:gridCol w:w="1128"/>
        <w:gridCol w:w="1219"/>
        <w:gridCol w:w="1488"/>
      </w:tblGrid>
      <w:tr w:rsidR="00736E2D" w:rsidRPr="00BC5A14" w14:paraId="2BFDB83A" w14:textId="77777777" w:rsidTr="00690BA8">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1C4F52F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C5A14">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B583FFD"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Լոտի</w:t>
            </w:r>
          </w:p>
          <w:p w14:paraId="339BB61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lang w:val="hy-AM"/>
                <w14:ligatures w14:val="none"/>
              </w:rPr>
              <w:t>հ</w:t>
            </w:r>
            <w:r w:rsidRPr="00BC5A14">
              <w:rPr>
                <w:rFonts w:ascii="GHEA Grapalat" w:eastAsia="Times New Roman" w:hAnsi="GHEA Grapalat" w:cs="Calibri"/>
                <w:b/>
                <w:bCs/>
                <w:kern w:val="0"/>
                <w:sz w:val="14"/>
                <w:szCs w:val="14"/>
                <w14:ligatures w14:val="none"/>
              </w:rPr>
              <w:t>երթական</w:t>
            </w:r>
          </w:p>
          <w:p w14:paraId="77260FE7" w14:textId="77A62AE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համարը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A3D1326" w14:textId="06D9B712"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անվանումը / նույն</w:t>
            </w:r>
            <w:r w:rsidRPr="00BC5A14">
              <w:rPr>
                <w:rFonts w:ascii="MS Mincho" w:eastAsia="MS Mincho" w:hAnsi="MS Mincho" w:cs="MS Mincho" w:hint="eastAsia"/>
                <w:b/>
                <w:bCs/>
                <w:kern w:val="0"/>
                <w:sz w:val="14"/>
                <w:szCs w:val="14"/>
                <w14:ligatures w14:val="none"/>
              </w:rPr>
              <w:t>․</w:t>
            </w:r>
            <w:r w:rsidRPr="00BC5A14">
              <w:rPr>
                <w:rFonts w:ascii="GHEA Grapalat" w:eastAsia="Times New Roman" w:hAnsi="GHEA Grapalat" w:cs="Calibri"/>
                <w:b/>
                <w:bCs/>
                <w:kern w:val="0"/>
                <w:sz w:val="14"/>
                <w:szCs w:val="14"/>
                <w14:ligatures w14:val="none"/>
              </w:rPr>
              <w:t xml:space="preserve"> </w:t>
            </w:r>
            <w:r w:rsidRPr="00BC5A14">
              <w:rPr>
                <w:rFonts w:ascii="GHEA Grapalat" w:eastAsia="Times New Roman" w:hAnsi="GHEA Grapalat" w:cs="Sylfaen"/>
                <w:b/>
                <w:bCs/>
                <w:kern w:val="0"/>
                <w:sz w:val="14"/>
                <w:szCs w:val="14"/>
                <w14:ligatures w14:val="none"/>
              </w:rPr>
              <w:t>համ</w:t>
            </w:r>
            <w:r w:rsidRPr="00BC5A14">
              <w:rPr>
                <w:rFonts w:ascii="GHEA Grapalat" w:eastAsia="Times New Roman" w:hAnsi="GHEA Grapalat" w:cs="Sylfaen"/>
                <w:b/>
                <w:bCs/>
                <w:kern w:val="0"/>
                <w:sz w:val="14"/>
                <w:szCs w:val="14"/>
                <w:lang w:val="hy-AM"/>
                <w14:ligatures w14:val="none"/>
              </w:rPr>
              <w:t>ար</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FDABC5B"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գտնվելու</w:t>
            </w:r>
          </w:p>
          <w:p w14:paraId="64144097" w14:textId="6578D110"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վայրը</w:t>
            </w:r>
          </w:p>
        </w:tc>
        <w:tc>
          <w:tcPr>
            <w:tcW w:w="1210" w:type="dxa"/>
            <w:tcBorders>
              <w:top w:val="single" w:sz="4" w:space="0" w:color="auto"/>
              <w:left w:val="single" w:sz="4" w:space="0" w:color="auto"/>
              <w:bottom w:val="single" w:sz="4" w:space="0" w:color="auto"/>
              <w:right w:val="single" w:sz="4" w:space="0" w:color="auto"/>
            </w:tcBorders>
            <w:vAlign w:val="center"/>
            <w:hideMark/>
          </w:tcPr>
          <w:p w14:paraId="03912D8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տեխնիկական</w:t>
            </w:r>
          </w:p>
          <w:p w14:paraId="77FECC00" w14:textId="738CFE31"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վիճակը</w:t>
            </w:r>
          </w:p>
        </w:tc>
        <w:tc>
          <w:tcPr>
            <w:tcW w:w="1965" w:type="dxa"/>
            <w:tcBorders>
              <w:top w:val="single" w:sz="4" w:space="0" w:color="auto"/>
              <w:left w:val="single" w:sz="4" w:space="0" w:color="auto"/>
              <w:bottom w:val="single" w:sz="4" w:space="0" w:color="auto"/>
              <w:right w:val="single" w:sz="4" w:space="0" w:color="auto"/>
            </w:tcBorders>
            <w:vAlign w:val="center"/>
            <w:hideMark/>
          </w:tcPr>
          <w:p w14:paraId="479556BC"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Գույքի (լոտի) վերաբերյալ</w:t>
            </w:r>
          </w:p>
          <w:p w14:paraId="04E51277" w14:textId="472D578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D797D55"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Գույքի գնահատված արժեքը </w:t>
            </w:r>
          </w:p>
          <w:p w14:paraId="63021973" w14:textId="78CA093B"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656FB488"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Լոտի մեկնարկային գինը</w:t>
            </w:r>
          </w:p>
          <w:p w14:paraId="62972FC9" w14:textId="096DA3E5"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B86BD8F"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Նախավճարը</w:t>
            </w:r>
          </w:p>
          <w:p w14:paraId="5D111825" w14:textId="2B22FC6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A7717AC" w14:textId="77777777" w:rsidR="00736E2D"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Նվազագույն գնային հավելման չափը</w:t>
            </w:r>
          </w:p>
          <w:p w14:paraId="7D998AC3" w14:textId="11514F75" w:rsidR="00FA10CF" w:rsidRPr="00BC5A14" w:rsidRDefault="00FA10CF" w:rsidP="00736E2D">
            <w:pPr>
              <w:spacing w:after="0" w:line="240" w:lineRule="auto"/>
              <w:jc w:val="center"/>
              <w:rPr>
                <w:rFonts w:ascii="GHEA Grapalat" w:eastAsia="Times New Roman" w:hAnsi="GHEA Grapalat" w:cs="Calibri"/>
                <w:b/>
                <w:bCs/>
                <w:kern w:val="0"/>
                <w:sz w:val="14"/>
                <w:szCs w:val="14"/>
                <w14:ligatures w14:val="none"/>
              </w:rPr>
            </w:pPr>
            <w:r w:rsidRPr="00FA10CF">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EFCEFF4" w14:textId="77777777"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288E3D08" w:rsidR="00736E2D" w:rsidRPr="00BC5A14" w:rsidRDefault="00736E2D" w:rsidP="00736E2D">
            <w:pPr>
              <w:spacing w:after="0" w:line="240" w:lineRule="auto"/>
              <w:jc w:val="center"/>
              <w:rPr>
                <w:rFonts w:ascii="GHEA Grapalat" w:eastAsia="Times New Roman" w:hAnsi="GHEA Grapalat" w:cs="Calibri"/>
                <w:b/>
                <w:bCs/>
                <w:kern w:val="0"/>
                <w:sz w:val="14"/>
                <w:szCs w:val="14"/>
                <w14:ligatures w14:val="none"/>
              </w:rPr>
            </w:pPr>
            <w:r w:rsidRPr="00BC5A14">
              <w:rPr>
                <w:rFonts w:ascii="GHEA Grapalat" w:eastAsia="Times New Roman" w:hAnsi="GHEA Grapalat" w:cs="Calibri"/>
                <w:b/>
                <w:bCs/>
                <w:kern w:val="0"/>
                <w:sz w:val="14"/>
                <w:szCs w:val="14"/>
                <w14:ligatures w14:val="none"/>
              </w:rPr>
              <w:t>(ՀՀ դրամ)</w:t>
            </w:r>
          </w:p>
        </w:tc>
      </w:tr>
      <w:tr w:rsidR="00FA21FA" w:rsidRPr="00BC5A14" w14:paraId="2C43B4ED" w14:textId="77777777" w:rsidTr="00690BA8">
        <w:trPr>
          <w:trHeight w:val="930"/>
        </w:trPr>
        <w:tc>
          <w:tcPr>
            <w:tcW w:w="483" w:type="dxa"/>
            <w:shd w:val="clear" w:color="auto" w:fill="auto"/>
            <w:noWrap/>
            <w:vAlign w:val="center"/>
            <w:hideMark/>
          </w:tcPr>
          <w:p w14:paraId="3F9159B2" w14:textId="77777777" w:rsidR="00FA21FA" w:rsidRPr="00BC5A14"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696A9DB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lang w:val="hy-AM"/>
                <w14:ligatures w14:val="none"/>
              </w:rPr>
              <w:t>10</w:t>
            </w:r>
          </w:p>
        </w:tc>
        <w:tc>
          <w:tcPr>
            <w:tcW w:w="1565" w:type="dxa"/>
            <w:shd w:val="clear" w:color="auto" w:fill="auto"/>
            <w:vAlign w:val="center"/>
            <w:hideMark/>
          </w:tcPr>
          <w:p w14:paraId="0E6181F4" w14:textId="77777777" w:rsidR="00FA10CF" w:rsidRDefault="00E90EAB" w:rsidP="00622740">
            <w:pPr>
              <w:spacing w:after="0" w:line="240" w:lineRule="auto"/>
              <w:jc w:val="center"/>
              <w:rPr>
                <w:rFonts w:ascii="GHEA Grapalat" w:eastAsia="Times New Roman" w:hAnsi="GHEA Grapalat" w:cs="Calibri"/>
                <w:kern w:val="0"/>
                <w:sz w:val="14"/>
                <w:szCs w:val="14"/>
                <w:lang w:val="hy-AM"/>
                <w14:ligatures w14:val="none"/>
              </w:rPr>
            </w:pPr>
            <w:r w:rsidRPr="00BC5A14">
              <w:rPr>
                <w:rFonts w:ascii="GHEA Grapalat" w:eastAsia="Times New Roman" w:hAnsi="GHEA Grapalat" w:cs="Calibri"/>
                <w:kern w:val="0"/>
                <w:sz w:val="14"/>
                <w:szCs w:val="14"/>
                <w14:ligatures w14:val="none"/>
              </w:rPr>
              <w:t>SAMAND CNG 1.8</w:t>
            </w:r>
            <w:r w:rsidR="00820FBC" w:rsidRPr="00BC5A14">
              <w:rPr>
                <w:rFonts w:ascii="GHEA Grapalat" w:eastAsia="Times New Roman" w:hAnsi="GHEA Grapalat" w:cs="Calibri"/>
                <w:kern w:val="0"/>
                <w:sz w:val="14"/>
                <w:szCs w:val="14"/>
                <w:lang w:val="hy-AM"/>
                <w14:ligatures w14:val="none"/>
              </w:rPr>
              <w:t xml:space="preserve"> </w:t>
            </w:r>
            <w:r w:rsidR="00FA10CF">
              <w:rPr>
                <w:rFonts w:ascii="GHEA Grapalat" w:eastAsia="Times New Roman" w:hAnsi="GHEA Grapalat" w:cs="Calibri"/>
                <w:kern w:val="0"/>
                <w:sz w:val="14"/>
                <w:szCs w:val="14"/>
                <w:lang w:val="hy-AM"/>
                <w14:ligatures w14:val="none"/>
              </w:rPr>
              <w:t>/</w:t>
            </w:r>
          </w:p>
          <w:p w14:paraId="72035A43" w14:textId="74F5A255" w:rsidR="00FA21FA" w:rsidRPr="00BC5A14" w:rsidRDefault="00820FBC" w:rsidP="00622740">
            <w:pPr>
              <w:spacing w:after="0" w:line="240" w:lineRule="auto"/>
              <w:jc w:val="center"/>
              <w:rPr>
                <w:rFonts w:ascii="GHEA Grapalat" w:eastAsia="MS Mincho" w:hAnsi="GHEA Grapalat" w:cs="MS Mincho"/>
                <w:kern w:val="0"/>
                <w:sz w:val="14"/>
                <w:szCs w:val="14"/>
                <w14:ligatures w14:val="none"/>
              </w:rPr>
            </w:pPr>
            <w:r w:rsidRPr="00BC5A14">
              <w:rPr>
                <w:rFonts w:ascii="GHEA Grapalat" w:eastAsia="Times New Roman" w:hAnsi="GHEA Grapalat" w:cs="Calibri"/>
                <w:kern w:val="0"/>
                <w:sz w:val="14"/>
                <w:szCs w:val="14"/>
                <w:lang w:val="hy-AM"/>
                <w14:ligatures w14:val="none"/>
              </w:rPr>
              <w:t>NAAC61CA29F051272</w:t>
            </w:r>
          </w:p>
        </w:tc>
        <w:tc>
          <w:tcPr>
            <w:tcW w:w="1304" w:type="dxa"/>
            <w:shd w:val="clear" w:color="auto" w:fill="auto"/>
            <w:vAlign w:val="center"/>
          </w:tcPr>
          <w:p w14:paraId="05AAA937" w14:textId="23E96333" w:rsidR="00FA21FA" w:rsidRPr="00C676C0" w:rsidRDefault="00C676C0" w:rsidP="00AB70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C676C0">
              <w:rPr>
                <w:rFonts w:ascii="GHEA Grapalat" w:eastAsia="Times New Roman" w:hAnsi="GHEA Grapalat" w:cs="Calibri"/>
                <w:color w:val="000000" w:themeColor="text1"/>
                <w:kern w:val="0"/>
                <w:sz w:val="14"/>
                <w:szCs w:val="14"/>
                <w:lang w:val="hy-AM"/>
                <w14:ligatures w14:val="none"/>
              </w:rPr>
              <w:t>ք</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GHEA Grapalat"/>
                <w:color w:val="000000" w:themeColor="text1"/>
                <w:kern w:val="0"/>
                <w:sz w:val="14"/>
                <w:szCs w:val="14"/>
                <w:lang w:val="hy-AM"/>
                <w14:ligatures w14:val="none"/>
              </w:rPr>
              <w:t>Երևան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Մալաթիա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Սեբաստիա</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վարչական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շրջան</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Հաղթանակի</w:t>
            </w:r>
            <w:r w:rsidRPr="00C676C0">
              <w:rPr>
                <w:rFonts w:ascii="GHEA Grapalat" w:eastAsia="Times New Roman" w:hAnsi="GHEA Grapalat" w:cs="Calibri"/>
                <w:color w:val="000000" w:themeColor="text1"/>
                <w:kern w:val="0"/>
                <w:sz w:val="14"/>
                <w:szCs w:val="14"/>
                <w:lang w:val="hy-AM"/>
                <w14:ligatures w14:val="none"/>
              </w:rPr>
              <w:t xml:space="preserve"> 2-</w:t>
            </w:r>
            <w:r w:rsidRPr="00C676C0">
              <w:rPr>
                <w:rFonts w:ascii="GHEA Grapalat" w:eastAsia="Times New Roman" w:hAnsi="GHEA Grapalat" w:cs="GHEA Grapalat"/>
                <w:color w:val="000000" w:themeColor="text1"/>
                <w:kern w:val="0"/>
                <w:sz w:val="14"/>
                <w:szCs w:val="14"/>
                <w:lang w:val="hy-AM"/>
                <w14:ligatures w14:val="none"/>
              </w:rPr>
              <w:t>րդ</w:t>
            </w:r>
            <w:r w:rsidRPr="00C676C0">
              <w:rPr>
                <w:rFonts w:ascii="GHEA Grapalat" w:eastAsia="Times New Roman" w:hAnsi="GHEA Grapalat" w:cs="Calibri"/>
                <w:color w:val="000000" w:themeColor="text1"/>
                <w:kern w:val="0"/>
                <w:sz w:val="14"/>
                <w:szCs w:val="14"/>
                <w:lang w:val="hy-AM"/>
                <w14:ligatures w14:val="none"/>
              </w:rPr>
              <w:t xml:space="preserve"> </w:t>
            </w:r>
            <w:r w:rsidRPr="00C676C0">
              <w:rPr>
                <w:rFonts w:ascii="GHEA Grapalat" w:eastAsia="Times New Roman" w:hAnsi="GHEA Grapalat" w:cs="GHEA Grapalat"/>
                <w:color w:val="000000" w:themeColor="text1"/>
                <w:kern w:val="0"/>
                <w:sz w:val="14"/>
                <w:szCs w:val="14"/>
                <w:lang w:val="hy-AM"/>
                <w14:ligatures w14:val="none"/>
              </w:rPr>
              <w:t>փող</w:t>
            </w:r>
            <w:r w:rsidRPr="00C676C0">
              <w:rPr>
                <w:rFonts w:ascii="MS Mincho" w:eastAsia="MS Mincho" w:hAnsi="MS Mincho" w:cs="MS Mincho" w:hint="eastAsia"/>
                <w:color w:val="000000" w:themeColor="text1"/>
                <w:kern w:val="0"/>
                <w:sz w:val="14"/>
                <w:szCs w:val="14"/>
                <w:lang w:val="hy-AM"/>
                <w14:ligatures w14:val="none"/>
              </w:rPr>
              <w:t>․</w:t>
            </w:r>
            <w:r w:rsidRPr="00C676C0">
              <w:rPr>
                <w:rFonts w:ascii="GHEA Grapalat" w:eastAsia="Times New Roman" w:hAnsi="GHEA Grapalat" w:cs="Calibri"/>
                <w:color w:val="000000" w:themeColor="text1"/>
                <w:kern w:val="0"/>
                <w:sz w:val="14"/>
                <w:szCs w:val="14"/>
                <w:lang w:val="hy-AM"/>
                <w14:ligatures w14:val="none"/>
              </w:rPr>
              <w:t xml:space="preserve">, 79 </w:t>
            </w:r>
          </w:p>
        </w:tc>
        <w:tc>
          <w:tcPr>
            <w:tcW w:w="1210" w:type="dxa"/>
            <w:shd w:val="clear" w:color="auto" w:fill="auto"/>
            <w:vAlign w:val="center"/>
            <w:hideMark/>
          </w:tcPr>
          <w:p w14:paraId="7F2A539B" w14:textId="39C59C98" w:rsidR="00FA21FA" w:rsidRPr="00C93404" w:rsidRDefault="00712AC9"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93404">
              <w:rPr>
                <w:rFonts w:ascii="GHEA Grapalat" w:eastAsia="Times New Roman" w:hAnsi="GHEA Grapalat" w:cs="Calibri"/>
                <w:color w:val="000000" w:themeColor="text1"/>
                <w:kern w:val="0"/>
                <w:sz w:val="14"/>
                <w:szCs w:val="14"/>
                <w:lang w:val="hy-AM"/>
                <w14:ligatures w14:val="none"/>
              </w:rPr>
              <w:t>Վազքը` առկա չէ, շարժիչը` անսարք, փոխ. ւոուփը` անսարք, թափքը` անբավարար, այլ հանգույցները` բավարար</w:t>
            </w:r>
          </w:p>
        </w:tc>
        <w:tc>
          <w:tcPr>
            <w:tcW w:w="1965" w:type="dxa"/>
            <w:shd w:val="clear" w:color="auto" w:fill="auto"/>
            <w:vAlign w:val="center"/>
            <w:hideMark/>
          </w:tcPr>
          <w:p w14:paraId="15D65D18" w14:textId="7D6E2169" w:rsidR="00FA21FA" w:rsidRPr="00BC5A14" w:rsidRDefault="00BC5A14"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C5A14">
              <w:rPr>
                <w:rFonts w:ascii="GHEA Grapalat" w:eastAsia="Times New Roman" w:hAnsi="GHEA Grapalat" w:cs="Calibri"/>
                <w:kern w:val="0"/>
                <w:sz w:val="14"/>
                <w:szCs w:val="14"/>
                <w:lang w:val="hy-AM"/>
                <w14:ligatures w14:val="none"/>
              </w:rPr>
              <w:t>Թող</w:t>
            </w:r>
            <w:r w:rsidRPr="00BC5A14">
              <w:rPr>
                <w:rFonts w:ascii="MS Mincho" w:eastAsia="MS Mincho" w:hAnsi="MS Mincho" w:cs="MS Mincho" w:hint="eastAsia"/>
                <w:kern w:val="0"/>
                <w:sz w:val="14"/>
                <w:szCs w:val="14"/>
                <w:lang w:val="hy-AM"/>
                <w14:ligatures w14:val="none"/>
              </w:rPr>
              <w:t>․</w:t>
            </w:r>
            <w:r w:rsidRPr="00BC5A14">
              <w:rPr>
                <w:rFonts w:ascii="GHEA Grapalat" w:eastAsia="Times New Roman" w:hAnsi="GHEA Grapalat" w:cs="Calibri"/>
                <w:kern w:val="0"/>
                <w:sz w:val="14"/>
                <w:szCs w:val="14"/>
                <w:lang w:val="hy-AM"/>
                <w14:ligatures w14:val="none"/>
              </w:rPr>
              <w:t xml:space="preserve"> </w:t>
            </w:r>
            <w:r w:rsidRPr="00BC5A14">
              <w:rPr>
                <w:rFonts w:ascii="GHEA Grapalat" w:eastAsia="Times New Roman" w:hAnsi="GHEA Grapalat" w:cs="GHEA Grapalat"/>
                <w:kern w:val="0"/>
                <w:sz w:val="14"/>
                <w:szCs w:val="14"/>
                <w:lang w:val="hy-AM"/>
                <w14:ligatures w14:val="none"/>
              </w:rPr>
              <w:t>տարեթիվը</w:t>
            </w:r>
            <w:r w:rsidRPr="00BC5A14">
              <w:rPr>
                <w:rFonts w:ascii="GHEA Grapalat" w:eastAsia="Times New Roman" w:hAnsi="GHEA Grapalat" w:cs="Calibri"/>
                <w:kern w:val="0"/>
                <w:sz w:val="14"/>
                <w:szCs w:val="14"/>
                <w:lang w:val="hy-AM"/>
                <w14:ligatures w14:val="none"/>
              </w:rPr>
              <w:t xml:space="preserve">` </w:t>
            </w:r>
            <w:r w:rsidR="000E4809" w:rsidRPr="00BC5A14">
              <w:rPr>
                <w:rFonts w:ascii="GHEA Grapalat" w:eastAsia="Times New Roman" w:hAnsi="GHEA Grapalat" w:cs="Calibri"/>
                <w:kern w:val="0"/>
                <w:sz w:val="14"/>
                <w:szCs w:val="14"/>
                <w:lang w:val="hy-AM"/>
                <w14:ligatures w14:val="none"/>
              </w:rPr>
              <w:t>2009</w:t>
            </w:r>
            <w:r w:rsidR="00FA21FA" w:rsidRPr="00BC5A14">
              <w:rPr>
                <w:rFonts w:ascii="GHEA Grapalat" w:eastAsia="Times New Roman" w:hAnsi="GHEA Grapalat" w:cs="Calibri"/>
                <w:kern w:val="0"/>
                <w:sz w:val="14"/>
                <w:szCs w:val="14"/>
                <w:lang w:val="hy-AM"/>
                <w14:ligatures w14:val="none"/>
              </w:rPr>
              <w:t>թ</w:t>
            </w:r>
            <w:r w:rsidR="00FA21FA" w:rsidRPr="00BC5A14">
              <w:rPr>
                <w:rFonts w:ascii="MS Mincho" w:eastAsia="MS Mincho" w:hAnsi="MS Mincho" w:cs="MS Mincho" w:hint="eastAsia"/>
                <w:kern w:val="0"/>
                <w:sz w:val="14"/>
                <w:szCs w:val="14"/>
                <w:lang w:val="hy-AM"/>
                <w14:ligatures w14:val="none"/>
              </w:rPr>
              <w:t>․</w:t>
            </w:r>
            <w:r w:rsidR="00FA21FA" w:rsidRPr="00BC5A14">
              <w:rPr>
                <w:rFonts w:ascii="GHEA Grapalat" w:eastAsia="Microsoft JhengHei" w:hAnsi="GHEA Grapalat" w:cs="Microsoft JhengHei"/>
                <w:kern w:val="0"/>
                <w:sz w:val="14"/>
                <w:szCs w:val="14"/>
                <w:lang w:val="hy-AM"/>
                <w14:ligatures w14:val="none"/>
              </w:rPr>
              <w:t>,</w:t>
            </w:r>
            <w:r w:rsidR="00916DFD" w:rsidRPr="00BC5A14">
              <w:rPr>
                <w:rFonts w:ascii="GHEA Grapalat" w:eastAsia="Microsoft JhengHei" w:hAnsi="GHEA Grapalat" w:cs="Microsoft JhengHei"/>
                <w:kern w:val="0"/>
                <w:sz w:val="14"/>
                <w:szCs w:val="14"/>
                <w:lang w:val="hy-AM"/>
                <w14:ligatures w14:val="none"/>
              </w:rPr>
              <w:t xml:space="preserve"> </w:t>
            </w:r>
            <w:r w:rsidR="00CE1B63" w:rsidRPr="00BC5A14">
              <w:rPr>
                <w:rFonts w:ascii="GHEA Grapalat" w:eastAsia="Times New Roman" w:hAnsi="GHEA Grapalat" w:cs="Cambria Math"/>
                <w:kern w:val="0"/>
                <w:sz w:val="14"/>
                <w:szCs w:val="14"/>
                <w:lang w:val="hy-AM"/>
                <w14:ligatures w14:val="none"/>
              </w:rPr>
              <w:t>ՏՄՍԻՊԳՎ</w:t>
            </w:r>
            <w:r w:rsidR="00FA21FA" w:rsidRPr="00BC5A14">
              <w:rPr>
                <w:rFonts w:ascii="GHEA Grapalat" w:eastAsia="Times New Roman" w:hAnsi="GHEA Grapalat" w:cs="Cambria Math"/>
                <w:kern w:val="0"/>
                <w:sz w:val="14"/>
                <w:szCs w:val="14"/>
                <w:lang w:val="hy-AM"/>
                <w14:ligatures w14:val="none"/>
              </w:rPr>
              <w:t xml:space="preserve">՝ </w:t>
            </w:r>
            <w:r w:rsidR="00DC779E" w:rsidRPr="00BC5A14">
              <w:rPr>
                <w:rFonts w:ascii="GHEA Grapalat" w:eastAsia="Times New Roman" w:hAnsi="GHEA Grapalat" w:cs="Cambria Math"/>
                <w:kern w:val="0"/>
                <w:sz w:val="14"/>
                <w:szCs w:val="14"/>
                <w:lang w:val="hy-AM"/>
                <w14:ligatures w14:val="none"/>
              </w:rPr>
              <w:t>01AB009047</w:t>
            </w:r>
            <w:r w:rsidR="00FA10CF">
              <w:rPr>
                <w:rFonts w:ascii="GHEA Grapalat" w:eastAsia="Times New Roman" w:hAnsi="GHEA Grapalat" w:cs="Cambria Math"/>
                <w:kern w:val="0"/>
                <w:sz w:val="14"/>
                <w:szCs w:val="14"/>
                <w:lang w:val="hy-AM"/>
                <w14:ligatures w14:val="none"/>
              </w:rPr>
              <w:t xml:space="preserve">, </w:t>
            </w:r>
            <w:r w:rsidR="00FA10CF" w:rsidRPr="00FA10CF">
              <w:rPr>
                <w:rFonts w:ascii="GHEA Grapalat" w:eastAsia="Times New Roman" w:hAnsi="GHEA Grapalat" w:cs="Calibri"/>
                <w:kern w:val="0"/>
                <w:sz w:val="14"/>
                <w:szCs w:val="14"/>
                <w:lang w:val="hy-AM"/>
                <w14:ligatures w14:val="none"/>
              </w:rPr>
              <w:t>թափքի տեսակը` սեդան</w:t>
            </w:r>
          </w:p>
        </w:tc>
        <w:tc>
          <w:tcPr>
            <w:tcW w:w="1108" w:type="dxa"/>
            <w:shd w:val="clear" w:color="auto" w:fill="auto"/>
            <w:vAlign w:val="center"/>
            <w:hideMark/>
          </w:tcPr>
          <w:p w14:paraId="5BBE17E4" w14:textId="54A7928E" w:rsidR="00FA21FA" w:rsidRPr="00BC5A14" w:rsidRDefault="00F54FD8"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527 000</w:t>
            </w:r>
          </w:p>
        </w:tc>
        <w:tc>
          <w:tcPr>
            <w:tcW w:w="1147" w:type="dxa"/>
            <w:shd w:val="clear" w:color="auto" w:fill="auto"/>
            <w:vAlign w:val="center"/>
          </w:tcPr>
          <w:p w14:paraId="26A76C2F" w14:textId="74CFA961" w:rsidR="00FA21FA" w:rsidRPr="00BC5A14" w:rsidRDefault="00AC011F" w:rsidP="00AB701C">
            <w:pPr>
              <w:spacing w:after="0" w:line="240" w:lineRule="auto"/>
              <w:jc w:val="center"/>
              <w:rPr>
                <w:rFonts w:ascii="GHEA Grapalat" w:eastAsia="Times New Roman" w:hAnsi="GHEA Grapalat" w:cs="Calibri"/>
                <w:kern w:val="0"/>
                <w:sz w:val="14"/>
                <w:szCs w:val="14"/>
                <w14:ligatures w14:val="none"/>
              </w:rPr>
            </w:pPr>
            <w:r w:rsidRPr="00AC011F">
              <w:rPr>
                <w:rFonts w:ascii="GHEA Grapalat" w:eastAsia="Times New Roman" w:hAnsi="GHEA Grapalat" w:cs="Calibri"/>
                <w:kern w:val="0"/>
                <w:sz w:val="14"/>
                <w:szCs w:val="14"/>
                <w14:ligatures w14:val="none"/>
              </w:rPr>
              <w:t>263</w:t>
            </w:r>
            <w:r>
              <w:rPr>
                <w:rFonts w:ascii="GHEA Grapalat" w:eastAsia="Times New Roman" w:hAnsi="GHEA Grapalat" w:cs="Calibri"/>
                <w:kern w:val="0"/>
                <w:sz w:val="14"/>
                <w:szCs w:val="14"/>
                <w14:ligatures w14:val="none"/>
              </w:rPr>
              <w:t xml:space="preserve"> </w:t>
            </w:r>
            <w:r w:rsidRPr="00AC011F">
              <w:rPr>
                <w:rFonts w:ascii="GHEA Grapalat" w:eastAsia="Times New Roman" w:hAnsi="GHEA Grapalat" w:cs="Calibri"/>
                <w:kern w:val="0"/>
                <w:sz w:val="14"/>
                <w:szCs w:val="14"/>
                <w14:ligatures w14:val="none"/>
              </w:rPr>
              <w:t>500</w:t>
            </w:r>
          </w:p>
        </w:tc>
        <w:tc>
          <w:tcPr>
            <w:tcW w:w="1128" w:type="dxa"/>
            <w:shd w:val="clear" w:color="auto" w:fill="auto"/>
            <w:vAlign w:val="center"/>
          </w:tcPr>
          <w:p w14:paraId="7FEDFF31" w14:textId="4E9D54FC" w:rsidR="00FA21FA" w:rsidRPr="00BC5A14" w:rsidRDefault="00AC011F" w:rsidP="00AB701C">
            <w:pPr>
              <w:spacing w:after="0" w:line="240" w:lineRule="auto"/>
              <w:jc w:val="center"/>
              <w:rPr>
                <w:rFonts w:ascii="GHEA Grapalat" w:eastAsia="Times New Roman" w:hAnsi="GHEA Grapalat" w:cs="Calibri"/>
                <w:kern w:val="0"/>
                <w:sz w:val="14"/>
                <w:szCs w:val="14"/>
                <w14:ligatures w14:val="none"/>
              </w:rPr>
            </w:pPr>
            <w:r w:rsidRPr="00AC011F">
              <w:rPr>
                <w:rFonts w:ascii="GHEA Grapalat" w:eastAsia="Times New Roman" w:hAnsi="GHEA Grapalat" w:cs="Calibri"/>
                <w:kern w:val="0"/>
                <w:sz w:val="14"/>
                <w:szCs w:val="14"/>
                <w14:ligatures w14:val="none"/>
              </w:rPr>
              <w:t>105</w:t>
            </w:r>
            <w:r>
              <w:rPr>
                <w:rFonts w:ascii="GHEA Grapalat" w:eastAsia="Times New Roman" w:hAnsi="GHEA Grapalat" w:cs="Calibri"/>
                <w:kern w:val="0"/>
                <w:sz w:val="14"/>
                <w:szCs w:val="14"/>
                <w14:ligatures w14:val="none"/>
              </w:rPr>
              <w:t xml:space="preserve"> </w:t>
            </w:r>
            <w:r w:rsidRPr="00AC011F">
              <w:rPr>
                <w:rFonts w:ascii="GHEA Grapalat" w:eastAsia="Times New Roman" w:hAnsi="GHEA Grapalat" w:cs="Calibri"/>
                <w:kern w:val="0"/>
                <w:sz w:val="14"/>
                <w:szCs w:val="14"/>
                <w14:ligatures w14:val="none"/>
              </w:rPr>
              <w:t>400</w:t>
            </w:r>
          </w:p>
        </w:tc>
        <w:tc>
          <w:tcPr>
            <w:tcW w:w="1219" w:type="dxa"/>
            <w:vAlign w:val="center"/>
          </w:tcPr>
          <w:p w14:paraId="2DB1D681" w14:textId="4264E9F8" w:rsidR="00FA21FA" w:rsidRPr="00BC5A14" w:rsidRDefault="00BF22E6"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10</w:t>
            </w:r>
            <w:r w:rsidR="002040CF">
              <w:rPr>
                <w:rFonts w:ascii="GHEA Grapalat" w:eastAsia="Times New Roman" w:hAnsi="GHEA Grapalat" w:cs="Calibri"/>
                <w:kern w:val="0"/>
                <w:sz w:val="14"/>
                <w:szCs w:val="14"/>
                <w14:ligatures w14:val="none"/>
              </w:rPr>
              <w:t>00</w:t>
            </w:r>
          </w:p>
        </w:tc>
        <w:tc>
          <w:tcPr>
            <w:tcW w:w="1488" w:type="dxa"/>
            <w:shd w:val="clear" w:color="auto" w:fill="auto"/>
            <w:vAlign w:val="center"/>
            <w:hideMark/>
          </w:tcPr>
          <w:p w14:paraId="5EE903CD" w14:textId="066D6469" w:rsidR="00FA21FA" w:rsidRPr="00BC5A14" w:rsidRDefault="00FA21FA" w:rsidP="00AB701C">
            <w:pPr>
              <w:spacing w:after="0" w:line="240" w:lineRule="auto"/>
              <w:jc w:val="center"/>
              <w:rPr>
                <w:rFonts w:ascii="GHEA Grapalat" w:eastAsia="Times New Roman" w:hAnsi="GHEA Grapalat" w:cs="Calibri"/>
                <w:kern w:val="0"/>
                <w:sz w:val="14"/>
                <w:szCs w:val="14"/>
                <w14:ligatures w14:val="none"/>
              </w:rPr>
            </w:pPr>
            <w:r w:rsidRPr="00BC5A14">
              <w:rPr>
                <w:rFonts w:ascii="GHEA Grapalat" w:eastAsia="Times New Roman" w:hAnsi="GHEA Grapalat" w:cs="Calibri"/>
                <w:kern w:val="0"/>
                <w:sz w:val="14"/>
                <w:szCs w:val="14"/>
                <w14:ligatures w14:val="none"/>
              </w:rPr>
              <w:t>18 000</w:t>
            </w:r>
          </w:p>
        </w:tc>
      </w:tr>
      <w:bookmarkEnd w:id="1"/>
    </w:tbl>
    <w:p w14:paraId="5711AF44" w14:textId="77777777" w:rsidR="00FF60A6" w:rsidRPr="00BC5A14" w:rsidRDefault="00FF60A6">
      <w:pPr>
        <w:rPr>
          <w:rFonts w:ascii="GHEA Grapalat" w:hAnsi="GHEA Grapalat"/>
        </w:rPr>
      </w:pPr>
    </w:p>
    <w:p w14:paraId="033210C6" w14:textId="77777777" w:rsidR="00BB2D00" w:rsidRPr="002F76E3" w:rsidRDefault="00BB2D00" w:rsidP="00BB2D00">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6DACD03" w14:textId="6C530FA0" w:rsidR="00F6791E" w:rsidRPr="00F6791E" w:rsidRDefault="00BB2D00" w:rsidP="00F6791E">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F6791E" w:rsidRPr="00F6791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2F7D5D1" w14:textId="77777777" w:rsidR="00F6791E" w:rsidRPr="00F6791E" w:rsidRDefault="00F6791E" w:rsidP="00F6791E">
      <w:pPr>
        <w:jc w:val="both"/>
        <w:rPr>
          <w:rFonts w:ascii="GHEA Grapalat" w:hAnsi="GHEA Grapalat"/>
          <w:b/>
          <w:bCs/>
          <w:i/>
          <w:iCs/>
          <w:sz w:val="16"/>
          <w:szCs w:val="16"/>
          <w:lang w:val="hy-AM"/>
        </w:rPr>
      </w:pPr>
      <w:r w:rsidRPr="00F6791E">
        <w:rPr>
          <w:rFonts w:ascii="GHEA Grapalat" w:hAnsi="GHEA Grapalat"/>
          <w:b/>
          <w:bCs/>
          <w:i/>
          <w:iCs/>
          <w:sz w:val="16"/>
          <w:szCs w:val="16"/>
          <w:lang w:val="hy-AM"/>
        </w:rPr>
        <w:t>*</w:t>
      </w:r>
      <w:r w:rsidRPr="00F6791E">
        <w:rPr>
          <w:rFonts w:ascii="GHEA Grapalat" w:hAnsi="GHEA Grapalat"/>
          <w:i/>
          <w:iCs/>
          <w:sz w:val="16"/>
          <w:szCs w:val="16"/>
          <w:lang w:val="hy-AM"/>
        </w:rPr>
        <w:t xml:space="preserve"> </w:t>
      </w:r>
      <w:r w:rsidRPr="00F6791E">
        <w:rPr>
          <w:rFonts w:ascii="GHEA Grapalat" w:hAnsi="GHEA Grapalat"/>
          <w:b/>
          <w:bCs/>
          <w:i/>
          <w:iCs/>
          <w:sz w:val="16"/>
          <w:szCs w:val="16"/>
          <w:lang w:val="hy-AM"/>
        </w:rPr>
        <w:t>էլեկտրոնային աճուրդի ավարտի հաշվարկային ժամ</w:t>
      </w:r>
      <w:r w:rsidRPr="00F6791E">
        <w:rPr>
          <w:rFonts w:ascii="Calibri" w:hAnsi="Calibri" w:cs="Calibri"/>
          <w:b/>
          <w:bCs/>
          <w:i/>
          <w:iCs/>
          <w:sz w:val="16"/>
          <w:szCs w:val="16"/>
          <w:lang w:val="hy-AM"/>
        </w:rPr>
        <w:t> </w:t>
      </w:r>
      <w:r w:rsidRPr="00F6791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904B9A0" w14:textId="77777777" w:rsidR="00BB2D00" w:rsidRDefault="00BB2D00" w:rsidP="00BB2D00">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551F4E2" w14:textId="77777777" w:rsidR="00BB2D00" w:rsidRDefault="00BB2D00" w:rsidP="00BB2D00">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42C6010" w14:textId="77777777" w:rsidR="00BB2D00" w:rsidRPr="002F76E3" w:rsidRDefault="00BB2D00" w:rsidP="00BB2D00">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556E171C" w:rsidR="00F46339" w:rsidRPr="00BC5A14" w:rsidRDefault="00BB2D00" w:rsidP="00BB2D00">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BC5A14" w:rsidRDefault="002F76E3" w:rsidP="002F76E3">
      <w:pPr>
        <w:jc w:val="both"/>
        <w:rPr>
          <w:rFonts w:ascii="GHEA Grapalat" w:hAnsi="GHEA Grapalat"/>
          <w:b/>
          <w:bCs/>
          <w:i/>
          <w:iCs/>
          <w:sz w:val="16"/>
          <w:szCs w:val="16"/>
          <w:lang w:val="hy-AM"/>
        </w:rPr>
      </w:pPr>
      <w:r w:rsidRPr="00BC5A14">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BC5A14">
        <w:rPr>
          <w:rFonts w:ascii="GHEA Grapalat" w:hAnsi="GHEA Grapalat"/>
          <w:b/>
          <w:bCs/>
          <w:i/>
          <w:iCs/>
          <w:sz w:val="16"/>
          <w:szCs w:val="16"/>
          <w:lang w:val="hy-AM"/>
        </w:rPr>
        <w:t>ն</w:t>
      </w:r>
      <w:r w:rsidRPr="00BC5A14">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BC5A14">
        <w:rPr>
          <w:rFonts w:ascii="GHEA Grapalat" w:hAnsi="GHEA Grapalat"/>
          <w:b/>
          <w:bCs/>
          <w:i/>
          <w:iCs/>
          <w:sz w:val="16"/>
          <w:szCs w:val="16"/>
          <w:lang w:val="hy-AM"/>
        </w:rPr>
        <w:br/>
        <w:t>Աճուրդի մասնակցության համար Էլեկտրոնային համակարգում գրանցվելու</w:t>
      </w:r>
      <w:r w:rsidR="00F46339" w:rsidRPr="00BC5A14">
        <w:rPr>
          <w:rFonts w:ascii="GHEA Grapalat" w:hAnsi="GHEA Grapalat"/>
          <w:b/>
          <w:bCs/>
          <w:i/>
          <w:iCs/>
          <w:sz w:val="16"/>
          <w:szCs w:val="16"/>
          <w:lang w:val="hy-AM"/>
        </w:rPr>
        <w:t>ց</w:t>
      </w:r>
      <w:r w:rsidRPr="00BC5A14">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C5A14" w:rsidRDefault="002F76E3"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C5A14" w:rsidRDefault="002F76E3"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BC5A14" w:rsidRDefault="00873C05" w:rsidP="00873C05">
      <w:pPr>
        <w:spacing w:after="0"/>
        <w:jc w:val="both"/>
        <w:rPr>
          <w:rFonts w:ascii="GHEA Grapalat" w:hAnsi="GHEA Grapalat"/>
          <w:i/>
          <w:iCs/>
          <w:sz w:val="16"/>
          <w:szCs w:val="16"/>
          <w:lang w:val="hy-AM"/>
        </w:rPr>
      </w:pPr>
      <w:r w:rsidRPr="00BC5A14">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C5A14" w:rsidRDefault="002F76E3" w:rsidP="002F76E3">
      <w:pPr>
        <w:jc w:val="both"/>
        <w:rPr>
          <w:rFonts w:ascii="GHEA Grapalat" w:hAnsi="GHEA Grapalat"/>
          <w:b/>
          <w:bCs/>
          <w:i/>
          <w:iCs/>
          <w:sz w:val="16"/>
          <w:szCs w:val="16"/>
          <w:lang w:val="hy-AM"/>
        </w:rPr>
      </w:pPr>
      <w:r w:rsidRPr="00BC5A14">
        <w:rPr>
          <w:rFonts w:ascii="GHEA Grapalat" w:hAnsi="GHEA Grapalat"/>
          <w:i/>
          <w:iCs/>
          <w:sz w:val="16"/>
          <w:szCs w:val="16"/>
          <w:lang w:val="hy-AM"/>
        </w:rPr>
        <w:t xml:space="preserve">- </w:t>
      </w:r>
      <w:r w:rsidRPr="00BC5A14">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C5A14" w:rsidRDefault="00873C05" w:rsidP="002F76E3">
      <w:pPr>
        <w:jc w:val="both"/>
        <w:rPr>
          <w:rFonts w:ascii="GHEA Grapalat" w:hAnsi="GHEA Grapalat"/>
          <w:b/>
          <w:bCs/>
          <w:i/>
          <w:iCs/>
          <w:sz w:val="16"/>
          <w:szCs w:val="16"/>
          <w:lang w:val="hy-AM"/>
        </w:rPr>
      </w:pPr>
      <w:r w:rsidRPr="00BC5A14">
        <w:rPr>
          <w:rFonts w:ascii="GHEA Grapalat" w:hAnsi="GHEA Grapalat"/>
          <w:b/>
          <w:bCs/>
          <w:i/>
          <w:iCs/>
          <w:sz w:val="16"/>
          <w:szCs w:val="16"/>
          <w:lang w:val="hy-AM"/>
        </w:rPr>
        <w:t xml:space="preserve">- </w:t>
      </w:r>
      <w:r w:rsidR="002F76E3" w:rsidRPr="00BC5A14">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BC5A14">
        <w:rPr>
          <w:rFonts w:ascii="GHEA Grapalat" w:hAnsi="GHEA Grapalat"/>
          <w:b/>
          <w:bCs/>
          <w:i/>
          <w:iCs/>
          <w:sz w:val="16"/>
          <w:szCs w:val="16"/>
          <w:lang w:val="hy-AM"/>
        </w:rPr>
        <w:br/>
      </w:r>
      <w:r w:rsidR="002F76E3" w:rsidRPr="00BC5A14">
        <w:rPr>
          <w:rFonts w:ascii="Calibri" w:hAnsi="Calibri" w:cs="Calibri"/>
          <w:sz w:val="16"/>
          <w:szCs w:val="16"/>
          <w:lang w:val="hy-AM"/>
        </w:rPr>
        <w:t> </w:t>
      </w:r>
      <w:r w:rsidR="002F76E3" w:rsidRPr="00BC5A14">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405918D" w:rsidR="002F76E3" w:rsidRPr="00BC5A14" w:rsidRDefault="002F76E3" w:rsidP="002F76E3">
      <w:pPr>
        <w:jc w:val="both"/>
        <w:rPr>
          <w:rFonts w:ascii="GHEA Grapalat" w:hAnsi="GHEA Grapalat"/>
          <w:b/>
          <w:bCs/>
          <w:i/>
          <w:iCs/>
          <w:sz w:val="16"/>
          <w:szCs w:val="16"/>
          <w:lang w:val="hy-AM"/>
        </w:rPr>
      </w:pPr>
      <w:bookmarkStart w:id="2" w:name="_Hlk184139208"/>
      <w:r w:rsidRPr="00BC5A14">
        <w:rPr>
          <w:rFonts w:ascii="GHEA Grapalat" w:hAnsi="GHEA Grapalat"/>
          <w:b/>
          <w:bCs/>
          <w:i/>
          <w:iCs/>
          <w:sz w:val="16"/>
          <w:szCs w:val="16"/>
          <w:lang w:val="hy-AM"/>
        </w:rPr>
        <w:t xml:space="preserve">  * </w:t>
      </w:r>
      <w:bookmarkStart w:id="3" w:name="_Hlk184138972"/>
      <w:r w:rsidRPr="00BC5A14">
        <w:rPr>
          <w:rFonts w:ascii="GHEA Grapalat" w:hAnsi="GHEA Grapalat"/>
          <w:b/>
          <w:bCs/>
          <w:i/>
          <w:iCs/>
          <w:sz w:val="16"/>
          <w:szCs w:val="16"/>
          <w:lang w:val="hy-AM"/>
        </w:rPr>
        <w:t>Համաձայն ՀՀ կառավարության 2023 թվականի սեպտեմբերի 28-ի N1667-Ն որոշմ</w:t>
      </w:r>
      <w:r w:rsidR="008930B1" w:rsidRPr="00BC5A14">
        <w:rPr>
          <w:rFonts w:ascii="GHEA Grapalat" w:hAnsi="GHEA Grapalat"/>
          <w:b/>
          <w:bCs/>
          <w:i/>
          <w:iCs/>
          <w:sz w:val="16"/>
          <w:szCs w:val="16"/>
          <w:lang w:val="hy-AM"/>
        </w:rPr>
        <w:t>ա</w:t>
      </w:r>
      <w:r w:rsidRPr="00BC5A14">
        <w:rPr>
          <w:rFonts w:ascii="GHEA Grapalat" w:hAnsi="GHEA Grapalat"/>
          <w:b/>
          <w:bCs/>
          <w:i/>
          <w:iCs/>
          <w:sz w:val="16"/>
          <w:szCs w:val="16"/>
          <w:lang w:val="hy-AM"/>
        </w:rPr>
        <w:t>ն</w:t>
      </w:r>
      <w:r w:rsidR="008930B1" w:rsidRPr="00BC5A14">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BC5A14">
        <w:rPr>
          <w:rFonts w:ascii="GHEA Grapalat" w:hAnsi="GHEA Grapalat"/>
          <w:b/>
          <w:bCs/>
          <w:i/>
          <w:iCs/>
          <w:sz w:val="16"/>
          <w:szCs w:val="16"/>
          <w:lang w:val="hy-AM"/>
        </w:rPr>
        <w:t xml:space="preserve"> նախագահի </w:t>
      </w:r>
      <w:r w:rsidR="008930B1" w:rsidRPr="00BC5A14">
        <w:rPr>
          <w:rFonts w:ascii="GHEA Grapalat" w:hAnsi="GHEA Grapalat"/>
          <w:b/>
          <w:bCs/>
          <w:i/>
          <w:iCs/>
          <w:sz w:val="16"/>
          <w:szCs w:val="16"/>
          <w:lang w:val="hy-AM"/>
        </w:rPr>
        <w:t xml:space="preserve"> </w:t>
      </w:r>
      <w:r w:rsidR="00350799">
        <w:rPr>
          <w:rFonts w:ascii="GHEA Grapalat" w:hAnsi="GHEA Grapalat"/>
          <w:b/>
          <w:bCs/>
          <w:i/>
          <w:iCs/>
          <w:sz w:val="16"/>
          <w:szCs w:val="16"/>
          <w:lang w:val="hy-AM"/>
        </w:rPr>
        <w:t>2025թ</w:t>
      </w:r>
      <w:r w:rsidR="00350799">
        <w:rPr>
          <w:rFonts w:ascii="MS Mincho" w:eastAsia="MS Mincho" w:hAnsi="MS Mincho" w:cs="MS Mincho" w:hint="eastAsia"/>
          <w:b/>
          <w:bCs/>
          <w:i/>
          <w:iCs/>
          <w:sz w:val="16"/>
          <w:szCs w:val="16"/>
          <w:lang w:val="hy-AM"/>
        </w:rPr>
        <w:t>․</w:t>
      </w:r>
      <w:r w:rsidR="00350799">
        <w:rPr>
          <w:rFonts w:ascii="GHEA Grapalat" w:hAnsi="GHEA Grapalat"/>
          <w:b/>
          <w:bCs/>
          <w:i/>
          <w:iCs/>
          <w:sz w:val="16"/>
          <w:szCs w:val="16"/>
          <w:lang w:val="hy-AM"/>
        </w:rPr>
        <w:t xml:space="preserve"> հունվարի 24-ի թիվ 22-Ա հրաման</w:t>
      </w:r>
      <w:r w:rsidR="008930B1" w:rsidRPr="00BC5A14">
        <w:rPr>
          <w:rFonts w:ascii="GHEA Grapalat" w:hAnsi="GHEA Grapalat"/>
          <w:b/>
          <w:bCs/>
          <w:i/>
          <w:iCs/>
          <w:sz w:val="16"/>
          <w:szCs w:val="16"/>
          <w:lang w:val="hy-AM"/>
        </w:rPr>
        <w:t>ի</w:t>
      </w:r>
      <w:r w:rsidRPr="00BC5A14">
        <w:rPr>
          <w:rFonts w:ascii="GHEA Grapalat" w:hAnsi="GHEA Grapalat"/>
          <w:b/>
          <w:bCs/>
          <w:i/>
          <w:iCs/>
          <w:sz w:val="16"/>
          <w:szCs w:val="16"/>
          <w:lang w:val="hy-AM"/>
        </w:rPr>
        <w:t xml:space="preserve">՝ </w:t>
      </w:r>
    </w:p>
    <w:bookmarkEnd w:id="3"/>
    <w:p w14:paraId="1639F30B" w14:textId="244E7E85"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 xml:space="preserve"> </w:t>
      </w:r>
      <w:r w:rsidRPr="00BC5A14">
        <w:rPr>
          <w:rFonts w:ascii="GHEA Grapalat" w:hAnsi="GHEA Grapalat"/>
          <w:i/>
          <w:iCs/>
          <w:sz w:val="16"/>
          <w:szCs w:val="16"/>
          <w:lang w:val="hy-AM"/>
        </w:rPr>
        <w:t xml:space="preserve">- Աճուրդը կանցկացվի </w:t>
      </w:r>
      <w:r w:rsidR="008930B1" w:rsidRPr="00BC5A14">
        <w:rPr>
          <w:rFonts w:ascii="GHEA Grapalat" w:hAnsi="GHEA Grapalat"/>
          <w:i/>
          <w:iCs/>
          <w:sz w:val="16"/>
          <w:szCs w:val="16"/>
          <w:lang w:val="hy-AM"/>
        </w:rPr>
        <w:t xml:space="preserve">դասական </w:t>
      </w:r>
      <w:r w:rsidRPr="00BC5A14">
        <w:rPr>
          <w:rFonts w:ascii="GHEA Grapalat" w:hAnsi="GHEA Grapalat"/>
          <w:i/>
          <w:iCs/>
          <w:sz w:val="16"/>
          <w:szCs w:val="16"/>
          <w:lang w:val="hy-AM"/>
        </w:rPr>
        <w:t>(գնի ավելացման) եղանակով։</w:t>
      </w:r>
    </w:p>
    <w:p w14:paraId="482DA125" w14:textId="7EDA2C44" w:rsidR="002F76E3" w:rsidRPr="00BC5A14" w:rsidRDefault="002F76E3" w:rsidP="002F76E3">
      <w:pPr>
        <w:jc w:val="both"/>
        <w:rPr>
          <w:rFonts w:ascii="GHEA Grapalat" w:hAnsi="GHEA Grapalat"/>
          <w:i/>
          <w:iCs/>
          <w:sz w:val="16"/>
          <w:szCs w:val="16"/>
          <w:lang w:val="hy-AM"/>
        </w:rPr>
      </w:pPr>
      <w:r w:rsidRPr="00BC5A14">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BC5A14">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BC5A14">
        <w:rPr>
          <w:rFonts w:ascii="GHEA Grapalat" w:hAnsi="GHEA Grapalat"/>
          <w:i/>
          <w:iCs/>
          <w:sz w:val="16"/>
          <w:szCs w:val="16"/>
          <w:lang w:val="hy-AM"/>
        </w:rPr>
        <w:t>։</w:t>
      </w:r>
    </w:p>
    <w:p w14:paraId="4AA523DB" w14:textId="21F3D8E2" w:rsidR="00873C05" w:rsidRPr="00BC5A14" w:rsidRDefault="002F76E3" w:rsidP="002F76E3">
      <w:pPr>
        <w:jc w:val="both"/>
        <w:rPr>
          <w:rFonts w:ascii="GHEA Grapalat" w:hAnsi="GHEA Grapalat"/>
          <w:i/>
          <w:iCs/>
          <w:sz w:val="16"/>
          <w:szCs w:val="16"/>
          <w:lang w:val="hy-AM"/>
        </w:rPr>
      </w:pPr>
      <w:r w:rsidRPr="00BC5A14">
        <w:rPr>
          <w:rFonts w:ascii="GHEA Grapalat" w:hAnsi="GHEA Grapalat"/>
          <w:i/>
          <w:iCs/>
          <w:sz w:val="16"/>
          <w:szCs w:val="16"/>
          <w:lang w:val="hy-AM"/>
        </w:rPr>
        <w:lastRenderedPageBreak/>
        <w:t xml:space="preserve">   - </w:t>
      </w:r>
      <w:r w:rsidR="008930B1" w:rsidRPr="00BC5A14">
        <w:rPr>
          <w:rFonts w:ascii="GHEA Grapalat" w:hAnsi="GHEA Grapalat"/>
          <w:i/>
          <w:iCs/>
          <w:sz w:val="16"/>
          <w:szCs w:val="16"/>
          <w:lang w:val="hy-AM"/>
        </w:rPr>
        <w:t>Ա</w:t>
      </w:r>
      <w:r w:rsidRPr="00BC5A14">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BC5A14">
        <w:rPr>
          <w:rFonts w:ascii="GHEA Grapalat" w:hAnsi="GHEA Grapalat"/>
          <w:i/>
          <w:iCs/>
          <w:sz w:val="16"/>
          <w:szCs w:val="16"/>
          <w:lang w:val="hy-AM"/>
        </w:rPr>
        <w:t>ն</w:t>
      </w:r>
      <w:r w:rsidRPr="00BC5A14">
        <w:rPr>
          <w:rFonts w:ascii="GHEA Grapalat" w:hAnsi="GHEA Grapalat"/>
          <w:i/>
          <w:iCs/>
          <w:sz w:val="16"/>
          <w:szCs w:val="16"/>
          <w:lang w:val="hy-AM"/>
        </w:rPr>
        <w:t>։</w:t>
      </w:r>
    </w:p>
    <w:p w14:paraId="198BF278" w14:textId="3C5D580F"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BC5A14" w:rsidRDefault="002F76E3" w:rsidP="002F76E3">
      <w:pPr>
        <w:jc w:val="both"/>
        <w:rPr>
          <w:rFonts w:ascii="GHEA Grapalat" w:hAnsi="GHEA Grapalat"/>
          <w:i/>
          <w:iCs/>
          <w:sz w:val="16"/>
          <w:szCs w:val="16"/>
          <w:lang w:val="hy-AM"/>
        </w:rPr>
      </w:pPr>
      <w:r w:rsidRPr="00BC5A14">
        <w:rPr>
          <w:rFonts w:ascii="GHEA Grapalat" w:hAnsi="GHEA Grapalat"/>
          <w:i/>
          <w:iCs/>
          <w:sz w:val="16"/>
          <w:szCs w:val="16"/>
          <w:lang w:val="hy-AM"/>
        </w:rPr>
        <w:t xml:space="preserve">  - </w:t>
      </w:r>
      <w:r w:rsidR="00CE7833" w:rsidRPr="00BC5A14">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BC5A14">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 xml:space="preserve">  </w:t>
      </w:r>
      <w:r w:rsidRPr="00BC5A14">
        <w:rPr>
          <w:rFonts w:ascii="GHEA Grapalat" w:hAnsi="GHEA Grapalat"/>
          <w:b/>
          <w:bCs/>
          <w:i/>
          <w:iCs/>
          <w:sz w:val="16"/>
          <w:szCs w:val="16"/>
          <w:lang w:val="hy-AM"/>
        </w:rPr>
        <w:t>* Ծանուցում</w:t>
      </w:r>
      <w:r w:rsidRPr="00BC5A14">
        <w:rPr>
          <w:rFonts w:ascii="MS Mincho" w:eastAsia="MS Mincho" w:hAnsi="MS Mincho" w:cs="MS Mincho" w:hint="eastAsia"/>
          <w:b/>
          <w:bCs/>
          <w:i/>
          <w:iCs/>
          <w:sz w:val="16"/>
          <w:szCs w:val="16"/>
          <w:lang w:val="hy-AM"/>
        </w:rPr>
        <w:t>․</w:t>
      </w:r>
      <w:r w:rsidRPr="00BC5A14">
        <w:rPr>
          <w:rFonts w:ascii="GHEA Grapalat" w:hAnsi="GHEA Grapalat"/>
          <w:b/>
          <w:bCs/>
          <w:i/>
          <w:iCs/>
          <w:sz w:val="16"/>
          <w:szCs w:val="16"/>
          <w:lang w:val="hy-AM"/>
        </w:rPr>
        <w:t xml:space="preserve"> </w:t>
      </w:r>
    </w:p>
    <w:p w14:paraId="486C92CE"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Հրապարակային սակարկությունների մասին օրենքի 9-րդ հոդված</w:t>
      </w:r>
      <w:r w:rsidRPr="00BC5A14">
        <w:rPr>
          <w:rFonts w:ascii="MS Mincho" w:eastAsia="MS Mincho" w:hAnsi="MS Mincho" w:cs="MS Mincho" w:hint="eastAsia"/>
          <w:b/>
          <w:bCs/>
          <w:i/>
          <w:iCs/>
          <w:sz w:val="16"/>
          <w:szCs w:val="16"/>
          <w:lang w:val="hy-AM"/>
        </w:rPr>
        <w:t>․</w:t>
      </w:r>
    </w:p>
    <w:p w14:paraId="0848BB30"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1. Այն պայմանները և տեղեկությունները, որոնք նշվել են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փոփոխություններ և լրացումներ (այսուհետ`</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փոփոխություն) այն ձևով, ինչպես կատարվել էր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ծանուցումը:</w:t>
      </w:r>
    </w:p>
    <w:p w14:paraId="1B40C2A4"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2. Եթե</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i/>
          <w:iCs/>
          <w:sz w:val="16"/>
          <w:szCs w:val="16"/>
          <w:lang w:val="hy-AM"/>
        </w:rPr>
        <w:t>3.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ծանուցում կատարելուց հետո թույլատրվում է</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BC5A14">
        <w:rPr>
          <w:rFonts w:ascii="Calibri" w:hAnsi="Calibri" w:cs="Calibri"/>
          <w:i/>
          <w:iCs/>
          <w:sz w:val="16"/>
          <w:szCs w:val="16"/>
          <w:lang w:val="hy-AM"/>
        </w:rPr>
        <w:t> </w:t>
      </w:r>
      <w:r w:rsidRPr="00BC5A14">
        <w:rPr>
          <w:rFonts w:ascii="GHEA Grapalat" w:hAnsi="GHEA Grapalat"/>
          <w:i/>
          <w:iCs/>
          <w:sz w:val="16"/>
          <w:szCs w:val="16"/>
          <w:lang w:val="hy-AM"/>
        </w:rPr>
        <w:t>հրապարակային</w:t>
      </w:r>
      <w:r w:rsidRPr="00BC5A14">
        <w:rPr>
          <w:rFonts w:ascii="Calibri" w:hAnsi="Calibri" w:cs="Calibri"/>
          <w:i/>
          <w:iCs/>
          <w:sz w:val="16"/>
          <w:szCs w:val="16"/>
          <w:lang w:val="hy-AM"/>
        </w:rPr>
        <w:t> </w:t>
      </w:r>
      <w:r w:rsidRPr="00BC5A14">
        <w:rPr>
          <w:rFonts w:ascii="GHEA Grapalat" w:hAnsi="GHEA Grapalat"/>
          <w:i/>
          <w:iCs/>
          <w:sz w:val="16"/>
          <w:szCs w:val="16"/>
          <w:lang w:val="hy-AM"/>
        </w:rPr>
        <w:t>ծանուցման մեջ նշված էական պայմանները:</w:t>
      </w:r>
    </w:p>
    <w:p w14:paraId="775AB809" w14:textId="77777777"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Քրեական օրենսգրքի 283 հոդված</w:t>
      </w:r>
      <w:r w:rsidRPr="00BC5A14">
        <w:rPr>
          <w:rFonts w:ascii="MS Mincho" w:eastAsia="MS Mincho" w:hAnsi="MS Mincho" w:cs="MS Mincho" w:hint="eastAsia"/>
          <w:b/>
          <w:bCs/>
          <w:i/>
          <w:iCs/>
          <w:sz w:val="16"/>
          <w:szCs w:val="16"/>
          <w:lang w:val="hy-AM"/>
        </w:rPr>
        <w:t>․</w:t>
      </w:r>
    </w:p>
    <w:p w14:paraId="78CD2203"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2. Սույն հոդվածի 1-ին մասով նախատեսված արարքը, որը՝</w:t>
      </w:r>
    </w:p>
    <w:p w14:paraId="380BC547"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2) առանձնապես խոշոր չափերի գույքային վնաս է պատճառել՝</w:t>
      </w:r>
    </w:p>
    <w:p w14:paraId="18217A1C" w14:textId="77777777" w:rsidR="00CE7833" w:rsidRPr="00BC5A14" w:rsidRDefault="00CE7833" w:rsidP="00CE7833">
      <w:pPr>
        <w:spacing w:after="0"/>
        <w:jc w:val="both"/>
        <w:rPr>
          <w:rFonts w:ascii="GHEA Grapalat" w:hAnsi="GHEA Grapalat"/>
          <w:i/>
          <w:iCs/>
          <w:sz w:val="16"/>
          <w:szCs w:val="16"/>
          <w:lang w:val="hy-AM"/>
        </w:rPr>
      </w:pPr>
      <w:r w:rsidRPr="00BC5A14">
        <w:rPr>
          <w:rFonts w:ascii="GHEA Grapalat" w:hAnsi="GHEA Grapalat"/>
          <w:i/>
          <w:iCs/>
          <w:sz w:val="16"/>
          <w:szCs w:val="16"/>
          <w:lang w:val="hy-AM"/>
        </w:rPr>
        <w:t>պատժվում է ազատազրկմամբ` երկուսից հինգ տարի ժամկետով:</w:t>
      </w:r>
    </w:p>
    <w:p w14:paraId="1526B25B" w14:textId="77777777" w:rsidR="00CE7833" w:rsidRPr="00BC5A14" w:rsidRDefault="00CE7833" w:rsidP="00CE7833">
      <w:pPr>
        <w:spacing w:after="0"/>
        <w:jc w:val="both"/>
        <w:rPr>
          <w:rFonts w:ascii="GHEA Grapalat" w:hAnsi="GHEA Grapalat"/>
          <w:i/>
          <w:iCs/>
          <w:sz w:val="16"/>
          <w:szCs w:val="16"/>
          <w:lang w:val="hy-AM"/>
        </w:rPr>
      </w:pPr>
    </w:p>
    <w:p w14:paraId="557C951F" w14:textId="7B195F79" w:rsidR="002F76E3" w:rsidRPr="00BC5A14" w:rsidRDefault="002F76E3" w:rsidP="002F76E3">
      <w:pPr>
        <w:jc w:val="both"/>
        <w:rPr>
          <w:rFonts w:ascii="GHEA Grapalat" w:hAnsi="GHEA Grapalat"/>
          <w:sz w:val="16"/>
          <w:szCs w:val="16"/>
          <w:lang w:val="hy-AM"/>
        </w:rPr>
      </w:pPr>
      <w:r w:rsidRPr="00BC5A14">
        <w:rPr>
          <w:rFonts w:ascii="GHEA Grapalat" w:hAnsi="GHEA Grapalat"/>
          <w:b/>
          <w:bCs/>
          <w:i/>
          <w:iCs/>
          <w:sz w:val="16"/>
          <w:szCs w:val="16"/>
          <w:lang w:val="hy-AM"/>
        </w:rPr>
        <w:t>*Ուշադրություն. աճուրդի ընթացք</w:t>
      </w:r>
      <w:r w:rsidR="00CE7833" w:rsidRPr="00BC5A14">
        <w:rPr>
          <w:rFonts w:ascii="GHEA Grapalat" w:hAnsi="GHEA Grapalat"/>
          <w:b/>
          <w:bCs/>
          <w:i/>
          <w:iCs/>
          <w:sz w:val="16"/>
          <w:szCs w:val="16"/>
          <w:lang w:val="hy-AM"/>
        </w:rPr>
        <w:t>ին</w:t>
      </w:r>
      <w:r w:rsidRPr="00BC5A14">
        <w:rPr>
          <w:rFonts w:ascii="GHEA Grapalat" w:hAnsi="GHEA Grapalat"/>
          <w:b/>
          <w:bCs/>
          <w:i/>
          <w:iCs/>
          <w:sz w:val="16"/>
          <w:szCs w:val="16"/>
          <w:lang w:val="hy-AM"/>
        </w:rPr>
        <w:t xml:space="preserve"> կարող եք հետևել առցանց եղանակով https://www.e-auctions.am կայք</w:t>
      </w:r>
      <w:r w:rsidR="00CE7833" w:rsidRPr="00BC5A14">
        <w:rPr>
          <w:rFonts w:ascii="GHEA Grapalat" w:hAnsi="GHEA Grapalat"/>
          <w:b/>
          <w:bCs/>
          <w:i/>
          <w:iCs/>
          <w:sz w:val="16"/>
          <w:szCs w:val="16"/>
          <w:lang w:val="hy-AM"/>
        </w:rPr>
        <w:t>ի միջոցով</w:t>
      </w:r>
      <w:r w:rsidRPr="00BC5A14">
        <w:rPr>
          <w:rFonts w:ascii="GHEA Grapalat" w:hAnsi="GHEA Grapalat"/>
          <w:b/>
          <w:bCs/>
          <w:i/>
          <w:iCs/>
          <w:sz w:val="16"/>
          <w:szCs w:val="16"/>
          <w:lang w:val="hy-AM"/>
        </w:rPr>
        <w:t>։</w:t>
      </w:r>
    </w:p>
    <w:p w14:paraId="2D2884ED" w14:textId="77777777" w:rsidR="002F76E3" w:rsidRPr="00BC5A14" w:rsidRDefault="002F76E3" w:rsidP="002F76E3">
      <w:pPr>
        <w:jc w:val="both"/>
        <w:rPr>
          <w:rFonts w:ascii="GHEA Grapalat" w:hAnsi="GHEA Grapalat"/>
          <w:sz w:val="20"/>
          <w:szCs w:val="20"/>
          <w:lang w:val="hy-AM"/>
        </w:rPr>
      </w:pPr>
    </w:p>
    <w:sectPr w:rsidR="002F76E3" w:rsidRPr="00BC5A14"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37AA"/>
    <w:rsid w:val="0002374C"/>
    <w:rsid w:val="000246D5"/>
    <w:rsid w:val="00030FE7"/>
    <w:rsid w:val="00036FA0"/>
    <w:rsid w:val="00042DFD"/>
    <w:rsid w:val="000C680C"/>
    <w:rsid w:val="000E4809"/>
    <w:rsid w:val="000F6FAD"/>
    <w:rsid w:val="00117E0F"/>
    <w:rsid w:val="0014480B"/>
    <w:rsid w:val="001458A3"/>
    <w:rsid w:val="00160F82"/>
    <w:rsid w:val="00165A1A"/>
    <w:rsid w:val="00167445"/>
    <w:rsid w:val="001709A2"/>
    <w:rsid w:val="00173AF7"/>
    <w:rsid w:val="00177E8A"/>
    <w:rsid w:val="001F39D0"/>
    <w:rsid w:val="001F707C"/>
    <w:rsid w:val="002040CF"/>
    <w:rsid w:val="002459CA"/>
    <w:rsid w:val="0024645D"/>
    <w:rsid w:val="00252C68"/>
    <w:rsid w:val="00283DDA"/>
    <w:rsid w:val="002B2CE2"/>
    <w:rsid w:val="002B327B"/>
    <w:rsid w:val="002E34A6"/>
    <w:rsid w:val="002F76E3"/>
    <w:rsid w:val="00305501"/>
    <w:rsid w:val="003468F8"/>
    <w:rsid w:val="0035011E"/>
    <w:rsid w:val="00350799"/>
    <w:rsid w:val="00357960"/>
    <w:rsid w:val="00446DD8"/>
    <w:rsid w:val="004740A1"/>
    <w:rsid w:val="00495BEA"/>
    <w:rsid w:val="004E2179"/>
    <w:rsid w:val="00533610"/>
    <w:rsid w:val="00550316"/>
    <w:rsid w:val="00556497"/>
    <w:rsid w:val="00580D0F"/>
    <w:rsid w:val="005B02C9"/>
    <w:rsid w:val="005E331D"/>
    <w:rsid w:val="006039E0"/>
    <w:rsid w:val="00622740"/>
    <w:rsid w:val="0063502B"/>
    <w:rsid w:val="00636DFE"/>
    <w:rsid w:val="00683CD2"/>
    <w:rsid w:val="00690BA8"/>
    <w:rsid w:val="0069729F"/>
    <w:rsid w:val="006C0F57"/>
    <w:rsid w:val="00712AC9"/>
    <w:rsid w:val="00727727"/>
    <w:rsid w:val="007348E0"/>
    <w:rsid w:val="00736E2D"/>
    <w:rsid w:val="007829A5"/>
    <w:rsid w:val="007A3141"/>
    <w:rsid w:val="007B6B16"/>
    <w:rsid w:val="00820FBC"/>
    <w:rsid w:val="008619E6"/>
    <w:rsid w:val="008621D2"/>
    <w:rsid w:val="00873C05"/>
    <w:rsid w:val="008930B1"/>
    <w:rsid w:val="008C72BF"/>
    <w:rsid w:val="00916DFD"/>
    <w:rsid w:val="0094351A"/>
    <w:rsid w:val="009462F3"/>
    <w:rsid w:val="00953DA1"/>
    <w:rsid w:val="0096097F"/>
    <w:rsid w:val="009C2202"/>
    <w:rsid w:val="009D1240"/>
    <w:rsid w:val="009D5C82"/>
    <w:rsid w:val="009F50A3"/>
    <w:rsid w:val="00A14821"/>
    <w:rsid w:val="00A27F2A"/>
    <w:rsid w:val="00A43FC2"/>
    <w:rsid w:val="00A7160F"/>
    <w:rsid w:val="00A737E5"/>
    <w:rsid w:val="00A97797"/>
    <w:rsid w:val="00AB701C"/>
    <w:rsid w:val="00AC011F"/>
    <w:rsid w:val="00B0441B"/>
    <w:rsid w:val="00B60A79"/>
    <w:rsid w:val="00B70030"/>
    <w:rsid w:val="00B71801"/>
    <w:rsid w:val="00B846C0"/>
    <w:rsid w:val="00BB2D00"/>
    <w:rsid w:val="00BC5A14"/>
    <w:rsid w:val="00BF22E6"/>
    <w:rsid w:val="00BF3B28"/>
    <w:rsid w:val="00C336EF"/>
    <w:rsid w:val="00C676C0"/>
    <w:rsid w:val="00C72A92"/>
    <w:rsid w:val="00C93404"/>
    <w:rsid w:val="00CB1FD8"/>
    <w:rsid w:val="00CD2678"/>
    <w:rsid w:val="00CE1B63"/>
    <w:rsid w:val="00CE7833"/>
    <w:rsid w:val="00D129F7"/>
    <w:rsid w:val="00D1629D"/>
    <w:rsid w:val="00D6202E"/>
    <w:rsid w:val="00D74B28"/>
    <w:rsid w:val="00DC4139"/>
    <w:rsid w:val="00DC779E"/>
    <w:rsid w:val="00E166A6"/>
    <w:rsid w:val="00E22626"/>
    <w:rsid w:val="00E57213"/>
    <w:rsid w:val="00E81493"/>
    <w:rsid w:val="00E90EAB"/>
    <w:rsid w:val="00EA4802"/>
    <w:rsid w:val="00EB0933"/>
    <w:rsid w:val="00EB483B"/>
    <w:rsid w:val="00F10090"/>
    <w:rsid w:val="00F46339"/>
    <w:rsid w:val="00F52BF7"/>
    <w:rsid w:val="00F5489D"/>
    <w:rsid w:val="00F54FD8"/>
    <w:rsid w:val="00F6791E"/>
    <w:rsid w:val="00F93718"/>
    <w:rsid w:val="00F97A65"/>
    <w:rsid w:val="00FA10CF"/>
    <w:rsid w:val="00FA21FA"/>
    <w:rsid w:val="00FA6AE6"/>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1572</Words>
  <Characters>8962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dcterms:created xsi:type="dcterms:W3CDTF">2024-10-29T08:16:00Z</dcterms:created>
  <dcterms:modified xsi:type="dcterms:W3CDTF">2025-06-26T07:22:00Z</dcterms:modified>
</cp:coreProperties>
</file>