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824695"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0C3A4C">
        <w:rPr>
          <w:rFonts w:ascii="GHEA Grapalat" w:hAnsi="GHEA Grapalat"/>
          <w:b/>
          <w:bCs/>
          <w:lang w:val="hy-AM"/>
        </w:rPr>
        <w:t>սեպտեմբերի</w:t>
      </w:r>
      <w:r w:rsidR="00594B24" w:rsidRPr="00E53ADB">
        <w:rPr>
          <w:rFonts w:ascii="GHEA Grapalat" w:hAnsi="GHEA Grapalat"/>
          <w:b/>
          <w:bCs/>
          <w:lang w:val="hy-AM"/>
        </w:rPr>
        <w:t xml:space="preserve"> </w:t>
      </w:r>
      <w:r w:rsidR="009A25DB" w:rsidRPr="00E53ADB">
        <w:rPr>
          <w:rFonts w:ascii="GHEA Grapalat" w:hAnsi="GHEA Grapalat"/>
          <w:b/>
          <w:bCs/>
          <w:lang w:val="hy-AM"/>
        </w:rPr>
        <w:t>1</w:t>
      </w:r>
      <w:r w:rsidR="000C3A4C">
        <w:rPr>
          <w:rFonts w:ascii="GHEA Grapalat" w:hAnsi="GHEA Grapalat"/>
          <w:b/>
          <w:bCs/>
          <w:lang w:val="hy-AM"/>
        </w:rPr>
        <w:t>6</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610BE6">
        <w:rPr>
          <w:rFonts w:ascii="GHEA Grapalat" w:hAnsi="GHEA Grapalat"/>
          <w:b/>
          <w:bCs/>
          <w:lang w:val="hy-AM"/>
        </w:rPr>
        <w:t>0</w:t>
      </w:r>
      <w:r w:rsidR="000C3A4C">
        <w:rPr>
          <w:rFonts w:ascii="GHEA Grapalat" w:hAnsi="GHEA Grapalat"/>
          <w:b/>
          <w:bCs/>
          <w:lang w:val="hy-AM"/>
        </w:rPr>
        <w:t>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D49B2A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2025 թվականի  մայիսի 29</w:t>
      </w:r>
      <w:r w:rsidR="002F7CDF">
        <w:rPr>
          <w:rFonts w:ascii="GHEA Grapalat" w:hAnsi="GHEA Grapalat"/>
          <w:b/>
          <w:bCs/>
          <w:lang w:val="hy-AM"/>
        </w:rPr>
        <w:t>-ի</w:t>
      </w:r>
      <w:r w:rsidR="002F7CDF" w:rsidRPr="002F7CDF">
        <w:rPr>
          <w:rFonts w:ascii="GHEA Grapalat" w:hAnsi="GHEA Grapalat"/>
          <w:b/>
          <w:bCs/>
          <w:lang w:val="hy-AM"/>
        </w:rPr>
        <w:t xml:space="preserve"> N 672-Ա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436"/>
        <w:gridCol w:w="1431"/>
        <w:gridCol w:w="1850"/>
        <w:gridCol w:w="1960"/>
      </w:tblGrid>
      <w:tr w:rsidR="005625A1" w:rsidRPr="00B846C0" w14:paraId="6573C837" w14:textId="77777777" w:rsidTr="005625A1">
        <w:trPr>
          <w:trHeight w:val="2327"/>
          <w:jc w:val="center"/>
        </w:trPr>
        <w:tc>
          <w:tcPr>
            <w:tcW w:w="521" w:type="dxa"/>
            <w:vAlign w:val="center"/>
            <w:hideMark/>
          </w:tcPr>
          <w:bookmarkEnd w:id="1"/>
          <w:p w14:paraId="57E98A84"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102" w:type="dxa"/>
            <w:vAlign w:val="center"/>
            <w:hideMark/>
          </w:tcPr>
          <w:p w14:paraId="353F3383" w14:textId="5B3804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անվանումը</w:t>
            </w:r>
            <w:proofErr w:type="spellEnd"/>
          </w:p>
        </w:tc>
        <w:tc>
          <w:tcPr>
            <w:tcW w:w="1105" w:type="dxa"/>
            <w:vAlign w:val="center"/>
            <w:hideMark/>
          </w:tcPr>
          <w:p w14:paraId="54A80B7F"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vAlign w:val="center"/>
            <w:hideMark/>
          </w:tcPr>
          <w:p w14:paraId="4DCDD7FC" w14:textId="12278729" w:rsidR="005625A1" w:rsidRPr="00FB7D11" w:rsidRDefault="005625A1"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gramStart"/>
            <w:r w:rsidRPr="001C6860">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w:t>
            </w:r>
            <w:proofErr w:type="spellStart"/>
            <w:proofErr w:type="gramEnd"/>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gramStart"/>
            <w:r w:rsidRPr="00FB7D11">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w:t>
            </w:r>
            <w:proofErr w:type="spellStart"/>
            <w:proofErr w:type="gramEnd"/>
            <w:r>
              <w:rPr>
                <w:rFonts w:ascii="GHEA Grapalat" w:eastAsia="Times New Roman" w:hAnsi="GHEA Grapalat" w:cs="Calibri"/>
                <w:b/>
                <w:bCs/>
                <w:kern w:val="0"/>
                <w:sz w:val="16"/>
                <w:szCs w:val="16"/>
                <w14:ligatures w14:val="none"/>
              </w:rPr>
              <w:t>հեկտար</w:t>
            </w:r>
            <w:proofErr w:type="spellEnd"/>
            <w:r>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
          <w:p w14:paraId="77172048" w14:textId="1EC857C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w:t>
            </w:r>
            <w:proofErr w:type="gramStart"/>
            <w:r w:rsidRPr="00FB7D11">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w:t>
            </w:r>
            <w:proofErr w:type="gramEnd"/>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proofErr w:type="gramStart"/>
            <w:r w:rsidRPr="00FB7D11">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w:t>
            </w:r>
            <w:proofErr w:type="gramEnd"/>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850" w:type="dxa"/>
            <w:vAlign w:val="center"/>
          </w:tcPr>
          <w:p w14:paraId="7065E31D" w14:textId="55B830C4"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Նվազագույն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գնային</w:t>
            </w:r>
            <w:proofErr w:type="spellEnd"/>
            <w:r w:rsidRPr="00FB7D11">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հավելման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չափը</w:t>
            </w:r>
            <w:proofErr w:type="spellEnd"/>
          </w:p>
          <w:p w14:paraId="6E51605F" w14:textId="287620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960" w:type="dxa"/>
            <w:vAlign w:val="center"/>
            <w:hideMark/>
          </w:tcPr>
          <w:p w14:paraId="7872C16F" w14:textId="1F74182D"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r>
      <w:tr w:rsidR="005625A1" w:rsidRPr="00B846C0" w14:paraId="00FAF59A" w14:textId="77777777" w:rsidTr="005625A1">
        <w:trPr>
          <w:trHeight w:val="2145"/>
          <w:jc w:val="center"/>
        </w:trPr>
        <w:tc>
          <w:tcPr>
            <w:tcW w:w="521" w:type="dxa"/>
            <w:noWrap/>
            <w:vAlign w:val="center"/>
            <w:hideMark/>
          </w:tcPr>
          <w:p w14:paraId="25D4E0CA"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3BAE5676" w:rsidR="005625A1" w:rsidRPr="00DF16F9" w:rsidRDefault="005625A1"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Տարածք</w:t>
            </w:r>
          </w:p>
        </w:tc>
        <w:tc>
          <w:tcPr>
            <w:tcW w:w="1105" w:type="dxa"/>
            <w:vAlign w:val="center"/>
            <w:hideMark/>
          </w:tcPr>
          <w:p w14:paraId="6670E3FE" w14:textId="6E1D757F" w:rsidR="005625A1" w:rsidRPr="00DF16F9" w:rsidRDefault="005625A1"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Երևան, Արաբկիր Ն. Զարյան փողոց 22 շենք, 11 (Վկայական N 17042024-01-0040)</w:t>
            </w:r>
          </w:p>
        </w:tc>
        <w:tc>
          <w:tcPr>
            <w:tcW w:w="1399" w:type="dxa"/>
            <w:vAlign w:val="center"/>
            <w:hideMark/>
          </w:tcPr>
          <w:p w14:paraId="13E77160" w14:textId="5F5420AF"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230CC">
              <w:rPr>
                <w:rFonts w:ascii="GHEA Grapalat" w:eastAsia="Times New Roman" w:hAnsi="GHEA Grapalat" w:cs="Calibri"/>
                <w:kern w:val="0"/>
                <w:sz w:val="16"/>
                <w:szCs w:val="16"/>
                <w:lang w:val="hy-AM"/>
                <w14:ligatures w14:val="none"/>
              </w:rPr>
              <w:t>537.3</w:t>
            </w:r>
          </w:p>
        </w:tc>
        <w:tc>
          <w:tcPr>
            <w:tcW w:w="1880" w:type="dxa"/>
            <w:vAlign w:val="center"/>
          </w:tcPr>
          <w:p w14:paraId="30F52B25" w14:textId="48458F9D"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1886">
              <w:rPr>
                <w:rFonts w:ascii="GHEA Grapalat" w:eastAsia="Times New Roman" w:hAnsi="GHEA Grapalat" w:cs="Calibri"/>
                <w:kern w:val="0"/>
                <w:sz w:val="16"/>
                <w:szCs w:val="16"/>
                <w:lang w:val="hy-AM"/>
                <w14:ligatures w14:val="none"/>
              </w:rPr>
              <w:t>0.300644 հա մակերեսով հողամասի ընդհանուր բաժնային սեփականության 537/4683 բաժնեմասը</w:t>
            </w:r>
          </w:p>
        </w:tc>
        <w:tc>
          <w:tcPr>
            <w:tcW w:w="1236" w:type="dxa"/>
            <w:vAlign w:val="center"/>
          </w:tcPr>
          <w:p w14:paraId="4884F7EB" w14:textId="3CB78A00"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6" w:type="dxa"/>
            <w:vAlign w:val="center"/>
            <w:hideMark/>
          </w:tcPr>
          <w:p w14:paraId="3027C52B" w14:textId="20F8A18E"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1" w:type="dxa"/>
            <w:vAlign w:val="center"/>
            <w:hideMark/>
          </w:tcPr>
          <w:p w14:paraId="00C3D173" w14:textId="44E8D1FC"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23</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890</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850" w:type="dxa"/>
            <w:vAlign w:val="center"/>
          </w:tcPr>
          <w:p w14:paraId="4DA2EDB7" w14:textId="007B05C3"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389</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960" w:type="dxa"/>
            <w:vAlign w:val="center"/>
            <w:hideMark/>
          </w:tcPr>
          <w:p w14:paraId="7346DF8C" w14:textId="5A069ED9"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271 428</w:t>
            </w:r>
          </w:p>
        </w:tc>
      </w:tr>
      <w:tr w:rsidR="002568BF" w:rsidRPr="00F86D1D" w14:paraId="1B0DC5E1" w14:textId="77777777" w:rsidTr="00721886">
        <w:trPr>
          <w:trHeight w:val="825"/>
          <w:jc w:val="center"/>
        </w:trPr>
        <w:tc>
          <w:tcPr>
            <w:tcW w:w="14996" w:type="dxa"/>
            <w:gridSpan w:val="11"/>
            <w:vAlign w:val="center"/>
          </w:tcPr>
          <w:p w14:paraId="36ACB7A3" w14:textId="4FDC0F58"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787A69" w:rsidRPr="00787A69">
              <w:rPr>
                <w:rFonts w:ascii="GHEA Grapalat" w:eastAsia="Times New Roman" w:hAnsi="GHEA Grapalat" w:cs="Calibri"/>
                <w:kern w:val="0"/>
                <w:sz w:val="18"/>
                <w:szCs w:val="18"/>
                <w:lang w:val="hy-AM"/>
                <w14:ligatures w14:val="none"/>
              </w:rPr>
              <w:t>գերազանց</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r w:rsidR="00F86D1D" w:rsidRPr="00F86D1D">
              <w:rPr>
                <w:rFonts w:ascii="GHEA Grapalat" w:eastAsia="Times New Roman" w:hAnsi="GHEA Grapalat" w:cs="Calibri"/>
                <w:kern w:val="0"/>
                <w:sz w:val="18"/>
                <w:szCs w:val="18"/>
                <w:lang w:val="hy-AM"/>
                <w14:ligatures w14:val="none"/>
              </w:rPr>
              <w:t>0.300644 հա մակերեսով հողամասի</w:t>
            </w:r>
            <w:r w:rsidR="00F86D1D">
              <w:rPr>
                <w:rFonts w:ascii="GHEA Grapalat" w:eastAsia="Times New Roman" w:hAnsi="GHEA Grapalat" w:cs="Calibri"/>
                <w:kern w:val="0"/>
                <w:sz w:val="18"/>
                <w:szCs w:val="18"/>
                <w:lang w:val="hy-AM"/>
                <w14:ligatures w14:val="none"/>
              </w:rPr>
              <w:t xml:space="preserve">ց </w:t>
            </w:r>
            <w:r w:rsidR="00F86D1D" w:rsidRPr="00F86D1D">
              <w:rPr>
                <w:rFonts w:ascii="GHEA Grapalat" w:eastAsia="Times New Roman" w:hAnsi="GHEA Grapalat" w:cs="Calibri"/>
                <w:kern w:val="0"/>
                <w:sz w:val="18"/>
                <w:szCs w:val="18"/>
                <w:lang w:val="hy-AM"/>
                <w14:ligatures w14:val="none"/>
              </w:rPr>
              <w:t>0.01251 հա մակերեսով հատվածը ծանրաբեռնված է սերվիտուտով</w:t>
            </w:r>
            <w:r w:rsidR="00F86D1D">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C3A4C"/>
    <w:rsid w:val="000E5E11"/>
    <w:rsid w:val="000F4031"/>
    <w:rsid w:val="00102F02"/>
    <w:rsid w:val="001230CC"/>
    <w:rsid w:val="00123D01"/>
    <w:rsid w:val="001435FF"/>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A0F4B"/>
    <w:rsid w:val="003B3796"/>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25A1"/>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C3628"/>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2024-12-26T12:44:00Z</dcterms:created>
  <dcterms:modified xsi:type="dcterms:W3CDTF">2025-08-12T07:29:00Z</dcterms:modified>
</cp:coreProperties>
</file>