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4820903D"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կունենա 202</w:t>
      </w:r>
      <w:r w:rsidR="00B71801" w:rsidRPr="00BC5616">
        <w:rPr>
          <w:rFonts w:ascii="GHEA Grapalat" w:hAnsi="GHEA Grapalat"/>
          <w:b/>
          <w:bCs/>
          <w:lang w:val="hy-AM"/>
        </w:rPr>
        <w:t>5</w:t>
      </w:r>
      <w:r w:rsidRPr="00BC5616">
        <w:rPr>
          <w:rFonts w:ascii="GHEA Grapalat" w:hAnsi="GHEA Grapalat"/>
          <w:b/>
          <w:bCs/>
          <w:lang w:val="hy-AM"/>
        </w:rPr>
        <w:t>թ</w:t>
      </w:r>
      <w:r w:rsidRPr="00BC5616">
        <w:rPr>
          <w:rFonts w:ascii="GHEA Grapalat" w:hAnsi="GHEA Grapalat"/>
          <w:b/>
          <w:bCs/>
        </w:rPr>
        <w:t>.</w:t>
      </w:r>
      <w:r w:rsidR="007B4DA6">
        <w:rPr>
          <w:rFonts w:ascii="GHEA Grapalat" w:hAnsi="GHEA Grapalat"/>
          <w:b/>
          <w:bCs/>
        </w:rPr>
        <w:t xml:space="preserve"> </w:t>
      </w:r>
      <w:r w:rsidR="00AA38D4">
        <w:rPr>
          <w:rFonts w:ascii="GHEA Grapalat" w:hAnsi="GHEA Grapalat"/>
          <w:b/>
          <w:bCs/>
          <w:lang w:val="hy-AM"/>
        </w:rPr>
        <w:t>նոյեմբերի 3</w:t>
      </w:r>
      <w:r w:rsidR="00C72A92" w:rsidRPr="00BC5616">
        <w:rPr>
          <w:rFonts w:ascii="GHEA Grapalat" w:hAnsi="GHEA Grapalat"/>
          <w:b/>
          <w:bCs/>
          <w:lang w:val="hy-AM"/>
        </w:rPr>
        <w:t>-ին</w:t>
      </w:r>
      <w:r w:rsidRPr="00BC5616">
        <w:rPr>
          <w:rFonts w:ascii="GHEA Grapalat" w:hAnsi="GHEA Grapalat"/>
          <w:b/>
          <w:bCs/>
          <w:lang w:val="hy-AM"/>
        </w:rPr>
        <w:t>, ժամը՝</w:t>
      </w:r>
      <w:r w:rsidR="004A11C0">
        <w:rPr>
          <w:rFonts w:ascii="GHEA Grapalat" w:hAnsi="GHEA Grapalat"/>
          <w:b/>
          <w:bCs/>
          <w:lang w:val="hy-AM"/>
        </w:rPr>
        <w:t xml:space="preserve"> </w:t>
      </w:r>
      <w:r w:rsidR="00AA38D4">
        <w:rPr>
          <w:rFonts w:ascii="GHEA Grapalat" w:hAnsi="GHEA Grapalat"/>
          <w:b/>
          <w:bCs/>
          <w:lang w:val="hy-AM"/>
        </w:rPr>
        <w:t>9</w:t>
      </w:r>
      <w:r w:rsidRPr="00BC5616">
        <w:rPr>
          <w:rFonts w:ascii="GHEA Grapalat" w:hAnsi="GHEA Grapalat"/>
          <w:b/>
          <w:bCs/>
          <w:lang w:val="hy-AM"/>
        </w:rPr>
        <w:t>:</w:t>
      </w:r>
      <w:r w:rsidR="00317329">
        <w:rPr>
          <w:rFonts w:ascii="GHEA Grapalat" w:hAnsi="GHEA Grapalat"/>
          <w:b/>
          <w:bCs/>
          <w:lang w:val="hy-AM"/>
        </w:rPr>
        <w:t>0</w:t>
      </w:r>
      <w:r w:rsidR="00C41118">
        <w:rPr>
          <w:rFonts w:ascii="GHEA Grapalat" w:hAnsi="GHEA Grapalat"/>
          <w:b/>
          <w:bCs/>
          <w:lang w:val="hy-AM"/>
        </w:rPr>
        <w:t>5</w:t>
      </w:r>
      <w:r w:rsidRPr="00B80107">
        <w:rPr>
          <w:rFonts w:ascii="GHEA Grapalat" w:hAnsi="GHEA Grapalat"/>
          <w:b/>
          <w:bCs/>
          <w:lang w:val="hy-AM"/>
        </w:rPr>
        <w:t xml:space="preserve">-ին </w:t>
      </w:r>
      <w:hyperlink r:id="rId4"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w:t>
            </w:r>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անվանումը /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գտնվելու</w:t>
            </w:r>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տեխնիկական</w:t>
            </w:r>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վերաբերյալ</w:t>
            </w:r>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գնահատված արժեքը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 մեկնարկային գինը</w:t>
            </w:r>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Նախավճարը</w:t>
            </w:r>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r>
      <w:bookmarkEnd w:id="1"/>
      <w:tr w:rsidR="00EB25CA" w:rsidRPr="00B80107" w14:paraId="2C43B4ED" w14:textId="77777777" w:rsidTr="00EB25CA">
        <w:trPr>
          <w:trHeight w:val="930"/>
        </w:trPr>
        <w:tc>
          <w:tcPr>
            <w:tcW w:w="483" w:type="dxa"/>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D5E2E68"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000</w:t>
            </w:r>
          </w:p>
        </w:tc>
        <w:tc>
          <w:tcPr>
            <w:tcW w:w="1128" w:type="dxa"/>
            <w:vAlign w:val="center"/>
          </w:tcPr>
          <w:p w14:paraId="7FEDFF31" w14:textId="1C561DB6"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200</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r w:rsidRPr="005F7D9D">
              <w:rPr>
                <w:rFonts w:ascii="GHEA Grapalat" w:eastAsia="Times New Roman" w:hAnsi="GHEA Grapalat" w:cs="Calibri"/>
                <w:kern w:val="0"/>
                <w:sz w:val="14"/>
                <w:szCs w:val="14"/>
                <w14:ligatures w14:val="none"/>
              </w:rPr>
              <w:t xml:space="preserve">Բնութագիր՝ թափքի տեսակը`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շարժիչը բենզին, գույնը՝ առկա չէ, փոխանցման տուփը` մեխանիկական, լյուկ` առկա չէ։</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6787B"/>
    <w:rsid w:val="000C54A5"/>
    <w:rsid w:val="000D01E0"/>
    <w:rsid w:val="000F6FAD"/>
    <w:rsid w:val="0012062F"/>
    <w:rsid w:val="00133D5B"/>
    <w:rsid w:val="001379AD"/>
    <w:rsid w:val="0014480B"/>
    <w:rsid w:val="00161DD1"/>
    <w:rsid w:val="00165A1A"/>
    <w:rsid w:val="00167445"/>
    <w:rsid w:val="00173AF7"/>
    <w:rsid w:val="00177E8A"/>
    <w:rsid w:val="001C0268"/>
    <w:rsid w:val="001F707C"/>
    <w:rsid w:val="00252C68"/>
    <w:rsid w:val="002853DF"/>
    <w:rsid w:val="00292F4C"/>
    <w:rsid w:val="002B2CE2"/>
    <w:rsid w:val="002B327B"/>
    <w:rsid w:val="002E34A6"/>
    <w:rsid w:val="002F5A5D"/>
    <w:rsid w:val="002F76E3"/>
    <w:rsid w:val="00317329"/>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37AB"/>
    <w:rsid w:val="00A24948"/>
    <w:rsid w:val="00A27F2A"/>
    <w:rsid w:val="00AA2B5A"/>
    <w:rsid w:val="00AA38D4"/>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1593</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2025-10-14T05:49:00Z</dcterms:modified>
</cp:coreProperties>
</file>