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26D282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A56FF7">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A56FF7">
        <w:rPr>
          <w:rFonts w:ascii="GHEA Grapalat" w:hAnsi="GHEA Grapalat"/>
          <w:b/>
          <w:bCs/>
          <w:lang w:val="hy-AM"/>
        </w:rPr>
        <w:t>հունվա</w:t>
      </w:r>
      <w:r w:rsidR="005C4548">
        <w:rPr>
          <w:rFonts w:ascii="GHEA Grapalat" w:hAnsi="GHEA Grapalat"/>
          <w:b/>
          <w:bCs/>
          <w:lang w:val="hy-AM"/>
        </w:rPr>
        <w:t>րի</w:t>
      </w:r>
      <w:r w:rsidR="007E6A0E" w:rsidRPr="00C67BBB">
        <w:rPr>
          <w:rFonts w:ascii="GHEA Grapalat" w:hAnsi="GHEA Grapalat"/>
          <w:b/>
          <w:bCs/>
          <w:lang w:val="hy-AM"/>
        </w:rPr>
        <w:t xml:space="preserve"> </w:t>
      </w:r>
      <w:r w:rsidR="00A56FF7">
        <w:rPr>
          <w:rFonts w:ascii="GHEA Grapalat" w:hAnsi="GHEA Grapalat"/>
          <w:b/>
          <w:bCs/>
          <w:lang w:val="hy-AM"/>
        </w:rPr>
        <w:t>08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56FF7">
        <w:rPr>
          <w:rFonts w:ascii="GHEA Grapalat" w:hAnsi="GHEA Grapalat"/>
          <w:b/>
          <w:bCs/>
          <w:lang w:val="hy-AM"/>
        </w:rPr>
        <w:t>09</w:t>
      </w:r>
      <w:r w:rsidR="00CA12FC">
        <w:rPr>
          <w:rFonts w:ascii="GHEA Grapalat" w:hAnsi="GHEA Grapalat"/>
          <w:b/>
          <w:bCs/>
          <w:lang w:val="hy-AM"/>
        </w:rPr>
        <w:t>։</w:t>
      </w:r>
      <w:r w:rsidR="00A56FF7">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95B7E3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0F98A469"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13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51AE999D" w14:textId="77777777" w:rsidR="00781DBF"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781DBF">
              <w:rPr>
                <w:rFonts w:ascii="GHEA Grapalat" w:eastAsia="Microsoft JhengHei" w:hAnsi="GHEA Grapalat" w:cs="Microsoft JhengHei"/>
                <w:kern w:val="0"/>
                <w:sz w:val="14"/>
                <w:szCs w:val="14"/>
                <w:lang w:val="hy-AM"/>
                <w14:ligatures w14:val="none"/>
              </w:rPr>
              <w:t>ք</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Երևան, </w:t>
            </w:r>
            <w:r w:rsidR="00781DBF" w:rsidRPr="00781DBF">
              <w:rPr>
                <w:rFonts w:ascii="GHEA Grapalat" w:eastAsia="Times New Roman" w:hAnsi="GHEA Grapalat" w:cs="Calibri"/>
                <w:kern w:val="0"/>
                <w:sz w:val="14"/>
                <w:szCs w:val="14"/>
                <w:lang w:val="hy-AM"/>
                <w14:ligatures w14:val="none"/>
              </w:rPr>
              <w:t xml:space="preserve">Նալբանդյան 104 հասցե </w:t>
            </w:r>
          </w:p>
          <w:p w14:paraId="05AAA937" w14:textId="194A47BB" w:rsidR="00F03496" w:rsidRPr="00781DBF" w:rsidRDefault="00781DBF" w:rsidP="00F03496">
            <w:pPr>
              <w:spacing w:after="0" w:line="240" w:lineRule="auto"/>
              <w:jc w:val="center"/>
              <w:rPr>
                <w:rFonts w:ascii="GHEA Grapalat" w:eastAsia="Microsoft JhengHei" w:hAnsi="GHEA Grapalat" w:cs="Microsoft JhengHei"/>
                <w:kern w:val="0"/>
                <w:sz w:val="14"/>
                <w:szCs w:val="14"/>
                <w:lang w:val="hy-AM"/>
                <w14:ligatures w14:val="none"/>
              </w:rPr>
            </w:pPr>
            <w:r w:rsidRPr="00781DBF">
              <w:rPr>
                <w:rFonts w:ascii="GHEA Grapalat" w:eastAsia="Times New Roman" w:hAnsi="GHEA Grapalat" w:cs="Calibri"/>
                <w:kern w:val="0"/>
                <w:sz w:val="14"/>
                <w:szCs w:val="14"/>
                <w:lang w:val="hy-AM"/>
                <w14:ligatures w14:val="none"/>
              </w:rPr>
              <w:t>հեռ</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 091-77-30-04</w:t>
            </w:r>
          </w:p>
        </w:tc>
        <w:tc>
          <w:tcPr>
            <w:tcW w:w="1338"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75" w:type="dxa"/>
            <w:tcBorders>
              <w:top w:val="single" w:sz="4" w:space="0" w:color="auto"/>
              <w:left w:val="nil"/>
              <w:bottom w:val="single" w:sz="4" w:space="0" w:color="auto"/>
              <w:right w:val="single" w:sz="4" w:space="0" w:color="auto"/>
            </w:tcBorders>
            <w:vAlign w:val="center"/>
            <w:hideMark/>
          </w:tcPr>
          <w:p w14:paraId="15D65D18" w14:textId="11561746"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733 000</w:t>
            </w:r>
          </w:p>
        </w:tc>
        <w:tc>
          <w:tcPr>
            <w:tcW w:w="1384" w:type="dxa"/>
            <w:tcBorders>
              <w:top w:val="single" w:sz="4" w:space="0" w:color="auto"/>
              <w:left w:val="nil"/>
              <w:bottom w:val="single" w:sz="4" w:space="0" w:color="auto"/>
              <w:right w:val="single" w:sz="4" w:space="0" w:color="auto"/>
            </w:tcBorders>
            <w:vAlign w:val="center"/>
            <w:hideMark/>
          </w:tcPr>
          <w:p w14:paraId="5BBE17E4" w14:textId="129D9AF9" w:rsidR="00F03496" w:rsidRPr="00AB701C" w:rsidRDefault="008D7529"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623</w:t>
            </w:r>
            <w:r w:rsidR="0017545F">
              <w:rPr>
                <w:rFonts w:ascii="GHEA Grapalat" w:eastAsia="Times New Roman" w:hAnsi="GHEA Grapalat" w:cs="Calibri"/>
                <w:kern w:val="0"/>
                <w:sz w:val="14"/>
                <w:szCs w:val="14"/>
                <w14:ligatures w14:val="none"/>
              </w:rPr>
              <w:t xml:space="preserve"> 0</w:t>
            </w:r>
            <w:r>
              <w:rPr>
                <w:rFonts w:ascii="GHEA Grapalat" w:eastAsia="Times New Roman" w:hAnsi="GHEA Grapalat" w:cs="Calibri"/>
                <w:kern w:val="0"/>
                <w:sz w:val="14"/>
                <w:szCs w:val="14"/>
                <w14:ligatures w14:val="none"/>
              </w:rPr>
              <w:t>50</w:t>
            </w:r>
          </w:p>
        </w:tc>
        <w:tc>
          <w:tcPr>
            <w:tcW w:w="1249" w:type="dxa"/>
            <w:tcBorders>
              <w:top w:val="single" w:sz="4" w:space="0" w:color="auto"/>
              <w:left w:val="nil"/>
              <w:bottom w:val="single" w:sz="4" w:space="0" w:color="auto"/>
              <w:right w:val="single" w:sz="4" w:space="0" w:color="auto"/>
            </w:tcBorders>
            <w:vAlign w:val="center"/>
            <w:hideMark/>
          </w:tcPr>
          <w:p w14:paraId="12B7E3E9" w14:textId="1EA6C9C5" w:rsidR="00F03496" w:rsidRDefault="0017545F"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w:t>
            </w:r>
            <w:r w:rsidR="008D7529">
              <w:rPr>
                <w:rFonts w:ascii="GHEA Grapalat" w:eastAsia="Times New Roman" w:hAnsi="GHEA Grapalat" w:cs="Calibri"/>
                <w:kern w:val="0"/>
                <w:sz w:val="14"/>
                <w:szCs w:val="14"/>
                <w14:ligatures w14:val="none"/>
              </w:rPr>
              <w:t>49</w:t>
            </w:r>
            <w:r>
              <w:rPr>
                <w:rFonts w:ascii="GHEA Grapalat" w:eastAsia="Times New Roman" w:hAnsi="GHEA Grapalat" w:cs="Calibri"/>
                <w:kern w:val="0"/>
                <w:sz w:val="14"/>
                <w:szCs w:val="14"/>
                <w14:ligatures w14:val="none"/>
              </w:rPr>
              <w:t xml:space="preserve"> 2</w:t>
            </w:r>
            <w:r w:rsidR="008D7529">
              <w:rPr>
                <w:rFonts w:ascii="GHEA Grapalat" w:eastAsia="Times New Roman" w:hAnsi="GHEA Grapalat" w:cs="Calibri"/>
                <w:kern w:val="0"/>
                <w:sz w:val="14"/>
                <w:szCs w:val="14"/>
                <w14:ligatures w14:val="none"/>
              </w:rPr>
              <w:t>20</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18" w:type="dxa"/>
            <w:tcBorders>
              <w:top w:val="single" w:sz="4" w:space="0" w:color="auto"/>
              <w:left w:val="nil"/>
              <w:bottom w:val="single" w:sz="4" w:space="0" w:color="auto"/>
              <w:right w:val="single" w:sz="4" w:space="0" w:color="auto"/>
            </w:tcBorders>
            <w:vAlign w:val="center"/>
            <w:hideMark/>
          </w:tcPr>
          <w:p w14:paraId="7FEDFF31" w14:textId="0366953E"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0 000</w:t>
            </w:r>
          </w:p>
        </w:tc>
        <w:tc>
          <w:tcPr>
            <w:tcW w:w="1369" w:type="dxa"/>
            <w:tcBorders>
              <w:top w:val="single" w:sz="4" w:space="0" w:color="auto"/>
              <w:left w:val="nil"/>
              <w:bottom w:val="single" w:sz="4" w:space="0" w:color="auto"/>
              <w:right w:val="single" w:sz="4" w:space="0" w:color="auto"/>
            </w:tcBorders>
            <w:vAlign w:val="center"/>
          </w:tcPr>
          <w:p w14:paraId="7E4B3B07" w14:textId="5EA250F1" w:rsidR="00F03496"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45 980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7A556B9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օտարման ենթակա 1</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9B0B57" w:rsidRPr="00BC1D9F" w14:paraId="7B9F6D9E"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346F6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c>
          <w:tcPr>
            <w:tcW w:w="3396" w:type="dxa"/>
            <w:tcBorders>
              <w:top w:val="nil"/>
              <w:left w:val="nil"/>
              <w:bottom w:val="single" w:sz="4" w:space="0" w:color="auto"/>
              <w:right w:val="single" w:sz="4" w:space="0" w:color="auto"/>
            </w:tcBorders>
            <w:noWrap/>
            <w:vAlign w:val="center"/>
            <w:hideMark/>
          </w:tcPr>
          <w:p w14:paraId="646B2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7DC7E1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831D2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77B222E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E3D3B5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c>
          <w:tcPr>
            <w:tcW w:w="3396" w:type="dxa"/>
            <w:tcBorders>
              <w:top w:val="nil"/>
              <w:left w:val="nil"/>
              <w:bottom w:val="single" w:sz="4" w:space="0" w:color="auto"/>
              <w:right w:val="single" w:sz="4" w:space="0" w:color="auto"/>
            </w:tcBorders>
            <w:noWrap/>
            <w:vAlign w:val="center"/>
            <w:hideMark/>
          </w:tcPr>
          <w:p w14:paraId="7E1B27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ձգանի ծայրակալ</w:t>
            </w:r>
          </w:p>
        </w:tc>
        <w:tc>
          <w:tcPr>
            <w:tcW w:w="2321" w:type="dxa"/>
            <w:tcBorders>
              <w:top w:val="nil"/>
              <w:left w:val="nil"/>
              <w:bottom w:val="single" w:sz="4" w:space="0" w:color="auto"/>
              <w:right w:val="single" w:sz="4" w:space="0" w:color="auto"/>
            </w:tcBorders>
            <w:noWrap/>
            <w:vAlign w:val="center"/>
            <w:hideMark/>
          </w:tcPr>
          <w:p w14:paraId="72B7820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50558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B1C5F76"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7F23BE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c>
          <w:tcPr>
            <w:tcW w:w="3396" w:type="dxa"/>
            <w:tcBorders>
              <w:top w:val="nil"/>
              <w:left w:val="nil"/>
              <w:bottom w:val="single" w:sz="4" w:space="0" w:color="auto"/>
              <w:right w:val="single" w:sz="4" w:space="0" w:color="auto"/>
            </w:tcBorders>
            <w:noWrap/>
            <w:vAlign w:val="center"/>
            <w:hideMark/>
          </w:tcPr>
          <w:p w14:paraId="72F1F9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հարվածամեղմիչի թաս</w:t>
            </w:r>
          </w:p>
        </w:tc>
        <w:tc>
          <w:tcPr>
            <w:tcW w:w="2321" w:type="dxa"/>
            <w:tcBorders>
              <w:top w:val="nil"/>
              <w:left w:val="nil"/>
              <w:bottom w:val="single" w:sz="4" w:space="0" w:color="auto"/>
              <w:right w:val="single" w:sz="4" w:space="0" w:color="auto"/>
            </w:tcBorders>
            <w:noWrap/>
            <w:vAlign w:val="center"/>
            <w:hideMark/>
          </w:tcPr>
          <w:p w14:paraId="480C97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613D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1E4344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A871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c>
          <w:tcPr>
            <w:tcW w:w="3396" w:type="dxa"/>
            <w:tcBorders>
              <w:top w:val="nil"/>
              <w:left w:val="nil"/>
              <w:bottom w:val="single" w:sz="4" w:space="0" w:color="auto"/>
              <w:right w:val="single" w:sz="4" w:space="0" w:color="auto"/>
            </w:tcBorders>
            <w:noWrap/>
            <w:vAlign w:val="center"/>
            <w:hideMark/>
          </w:tcPr>
          <w:p w14:paraId="4B8DDC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1C5B3E5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3747CF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8CC9248"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AB614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c>
          <w:tcPr>
            <w:tcW w:w="3396" w:type="dxa"/>
            <w:tcBorders>
              <w:top w:val="nil"/>
              <w:left w:val="nil"/>
              <w:bottom w:val="single" w:sz="4" w:space="0" w:color="auto"/>
              <w:right w:val="single" w:sz="4" w:space="0" w:color="auto"/>
            </w:tcBorders>
            <w:noWrap/>
            <w:vAlign w:val="center"/>
            <w:hideMark/>
          </w:tcPr>
          <w:p w14:paraId="06415A7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վռան</w:t>
            </w:r>
          </w:p>
        </w:tc>
        <w:tc>
          <w:tcPr>
            <w:tcW w:w="2321" w:type="dxa"/>
            <w:tcBorders>
              <w:top w:val="nil"/>
              <w:left w:val="nil"/>
              <w:bottom w:val="single" w:sz="4" w:space="0" w:color="auto"/>
              <w:right w:val="single" w:sz="4" w:space="0" w:color="auto"/>
            </w:tcBorders>
            <w:noWrap/>
            <w:vAlign w:val="center"/>
            <w:hideMark/>
          </w:tcPr>
          <w:p w14:paraId="1438977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A17A3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5F1D305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B14C8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c>
          <w:tcPr>
            <w:tcW w:w="3396" w:type="dxa"/>
            <w:tcBorders>
              <w:top w:val="nil"/>
              <w:left w:val="nil"/>
              <w:bottom w:val="single" w:sz="4" w:space="0" w:color="auto"/>
              <w:right w:val="single" w:sz="4" w:space="0" w:color="auto"/>
            </w:tcBorders>
            <w:noWrap/>
            <w:vAlign w:val="center"/>
            <w:hideMark/>
          </w:tcPr>
          <w:p w14:paraId="4768F3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w:t>
            </w:r>
          </w:p>
        </w:tc>
        <w:tc>
          <w:tcPr>
            <w:tcW w:w="2321" w:type="dxa"/>
            <w:tcBorders>
              <w:top w:val="nil"/>
              <w:left w:val="nil"/>
              <w:bottom w:val="single" w:sz="4" w:space="0" w:color="auto"/>
              <w:right w:val="single" w:sz="4" w:space="0" w:color="auto"/>
            </w:tcBorders>
            <w:noWrap/>
            <w:vAlign w:val="center"/>
            <w:hideMark/>
          </w:tcPr>
          <w:p w14:paraId="204261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DAF6C1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11091E0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7DD4B6F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c>
          <w:tcPr>
            <w:tcW w:w="3396" w:type="dxa"/>
            <w:tcBorders>
              <w:top w:val="nil"/>
              <w:left w:val="nil"/>
              <w:bottom w:val="single" w:sz="4" w:space="0" w:color="auto"/>
              <w:right w:val="single" w:sz="4" w:space="0" w:color="auto"/>
            </w:tcBorders>
            <w:noWrap/>
            <w:vAlign w:val="center"/>
            <w:hideMark/>
          </w:tcPr>
          <w:p w14:paraId="647B625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կախոցի լծակ</w:t>
            </w:r>
          </w:p>
        </w:tc>
        <w:tc>
          <w:tcPr>
            <w:tcW w:w="2321" w:type="dxa"/>
            <w:tcBorders>
              <w:top w:val="nil"/>
              <w:left w:val="nil"/>
              <w:bottom w:val="single" w:sz="4" w:space="0" w:color="auto"/>
              <w:right w:val="single" w:sz="4" w:space="0" w:color="auto"/>
            </w:tcBorders>
            <w:noWrap/>
            <w:vAlign w:val="center"/>
            <w:hideMark/>
          </w:tcPr>
          <w:p w14:paraId="6C788A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675FB9D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6ECF26C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5D16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c>
          <w:tcPr>
            <w:tcW w:w="3396" w:type="dxa"/>
            <w:tcBorders>
              <w:top w:val="nil"/>
              <w:left w:val="nil"/>
              <w:bottom w:val="single" w:sz="4" w:space="0" w:color="auto"/>
              <w:right w:val="single" w:sz="4" w:space="0" w:color="auto"/>
            </w:tcBorders>
            <w:noWrap/>
            <w:vAlign w:val="center"/>
            <w:hideMark/>
          </w:tcPr>
          <w:p w14:paraId="6CF0B1A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բարձիկ</w:t>
            </w:r>
          </w:p>
        </w:tc>
        <w:tc>
          <w:tcPr>
            <w:tcW w:w="2321" w:type="dxa"/>
            <w:tcBorders>
              <w:top w:val="nil"/>
              <w:left w:val="nil"/>
              <w:bottom w:val="single" w:sz="4" w:space="0" w:color="auto"/>
              <w:right w:val="single" w:sz="4" w:space="0" w:color="auto"/>
            </w:tcBorders>
            <w:noWrap/>
            <w:vAlign w:val="center"/>
            <w:hideMark/>
          </w:tcPr>
          <w:p w14:paraId="68DD5A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EDFBEC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40999B4C"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C0E92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c>
          <w:tcPr>
            <w:tcW w:w="3396" w:type="dxa"/>
            <w:tcBorders>
              <w:top w:val="nil"/>
              <w:left w:val="nil"/>
              <w:bottom w:val="single" w:sz="4" w:space="0" w:color="auto"/>
              <w:right w:val="single" w:sz="4" w:space="0" w:color="auto"/>
            </w:tcBorders>
            <w:noWrap/>
            <w:vAlign w:val="center"/>
            <w:hideMark/>
          </w:tcPr>
          <w:p w14:paraId="76154B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համակարգի փոշեթիկնոց</w:t>
            </w:r>
          </w:p>
        </w:tc>
        <w:tc>
          <w:tcPr>
            <w:tcW w:w="2321" w:type="dxa"/>
            <w:tcBorders>
              <w:top w:val="nil"/>
              <w:left w:val="nil"/>
              <w:bottom w:val="single" w:sz="4" w:space="0" w:color="auto"/>
              <w:right w:val="single" w:sz="4" w:space="0" w:color="auto"/>
            </w:tcBorders>
            <w:noWrap/>
            <w:vAlign w:val="center"/>
            <w:hideMark/>
          </w:tcPr>
          <w:p w14:paraId="2A1075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478E5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368281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FE788D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c>
          <w:tcPr>
            <w:tcW w:w="3396" w:type="dxa"/>
            <w:tcBorders>
              <w:top w:val="nil"/>
              <w:left w:val="nil"/>
              <w:bottom w:val="single" w:sz="4" w:space="0" w:color="auto"/>
              <w:right w:val="single" w:sz="4" w:space="0" w:color="auto"/>
            </w:tcBorders>
            <w:noWrap/>
            <w:vAlign w:val="center"/>
            <w:hideMark/>
          </w:tcPr>
          <w:p w14:paraId="5079EFA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70EBDF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3E6C81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438EF0F"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3DD5C3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c>
          <w:tcPr>
            <w:tcW w:w="3396" w:type="dxa"/>
            <w:tcBorders>
              <w:top w:val="nil"/>
              <w:left w:val="nil"/>
              <w:bottom w:val="single" w:sz="4" w:space="0" w:color="auto"/>
              <w:right w:val="single" w:sz="4" w:space="0" w:color="auto"/>
            </w:tcBorders>
            <w:noWrap/>
            <w:vAlign w:val="center"/>
            <w:hideMark/>
          </w:tcPr>
          <w:p w14:paraId="4CBB0A7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Օդորակիչի զտիչ</w:t>
            </w:r>
          </w:p>
        </w:tc>
        <w:tc>
          <w:tcPr>
            <w:tcW w:w="2321" w:type="dxa"/>
            <w:tcBorders>
              <w:top w:val="nil"/>
              <w:left w:val="nil"/>
              <w:bottom w:val="single" w:sz="4" w:space="0" w:color="auto"/>
              <w:right w:val="single" w:sz="4" w:space="0" w:color="auto"/>
            </w:tcBorders>
            <w:noWrap/>
            <w:vAlign w:val="center"/>
            <w:hideMark/>
          </w:tcPr>
          <w:p w14:paraId="3E8CDA0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3C945E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117C3D0"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5737F0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12</w:t>
            </w:r>
          </w:p>
        </w:tc>
        <w:tc>
          <w:tcPr>
            <w:tcW w:w="3396" w:type="dxa"/>
            <w:tcBorders>
              <w:top w:val="single" w:sz="4" w:space="0" w:color="auto"/>
              <w:left w:val="nil"/>
              <w:bottom w:val="single" w:sz="4" w:space="0" w:color="auto"/>
              <w:right w:val="single" w:sz="4" w:space="0" w:color="auto"/>
            </w:tcBorders>
            <w:noWrap/>
            <w:vAlign w:val="center"/>
            <w:hideMark/>
          </w:tcPr>
          <w:p w14:paraId="180BDD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Ղեկի ձող</w:t>
            </w:r>
          </w:p>
        </w:tc>
        <w:tc>
          <w:tcPr>
            <w:tcW w:w="2321" w:type="dxa"/>
            <w:tcBorders>
              <w:top w:val="single" w:sz="4" w:space="0" w:color="auto"/>
              <w:left w:val="nil"/>
              <w:bottom w:val="single" w:sz="4" w:space="0" w:color="auto"/>
              <w:right w:val="single" w:sz="4" w:space="0" w:color="auto"/>
            </w:tcBorders>
            <w:noWrap/>
            <w:vAlign w:val="center"/>
            <w:hideMark/>
          </w:tcPr>
          <w:p w14:paraId="1A400B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single" w:sz="4" w:space="0" w:color="auto"/>
              <w:left w:val="nil"/>
              <w:bottom w:val="single" w:sz="4" w:space="0" w:color="auto"/>
              <w:right w:val="single" w:sz="4" w:space="0" w:color="auto"/>
            </w:tcBorders>
            <w:noWrap/>
            <w:vAlign w:val="center"/>
            <w:hideMark/>
          </w:tcPr>
          <w:p w14:paraId="25F593F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64F8454"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17BFDF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13</w:t>
            </w:r>
          </w:p>
        </w:tc>
        <w:tc>
          <w:tcPr>
            <w:tcW w:w="3396" w:type="dxa"/>
            <w:tcBorders>
              <w:top w:val="single" w:sz="4" w:space="0" w:color="auto"/>
              <w:left w:val="nil"/>
              <w:bottom w:val="single" w:sz="4" w:space="0" w:color="auto"/>
              <w:right w:val="single" w:sz="4" w:space="0" w:color="auto"/>
            </w:tcBorders>
            <w:noWrap/>
            <w:vAlign w:val="center"/>
            <w:hideMark/>
          </w:tcPr>
          <w:p w14:paraId="36E7480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ձգաձող (ներքևի)</w:t>
            </w:r>
          </w:p>
        </w:tc>
        <w:tc>
          <w:tcPr>
            <w:tcW w:w="2321" w:type="dxa"/>
            <w:tcBorders>
              <w:top w:val="single" w:sz="4" w:space="0" w:color="auto"/>
              <w:left w:val="nil"/>
              <w:bottom w:val="single" w:sz="4" w:space="0" w:color="auto"/>
              <w:right w:val="single" w:sz="4" w:space="0" w:color="auto"/>
            </w:tcBorders>
            <w:noWrap/>
            <w:vAlign w:val="center"/>
            <w:hideMark/>
          </w:tcPr>
          <w:p w14:paraId="61C3C67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Մաքսիմա</w:t>
            </w:r>
          </w:p>
        </w:tc>
        <w:tc>
          <w:tcPr>
            <w:tcW w:w="1444" w:type="dxa"/>
            <w:tcBorders>
              <w:top w:val="single" w:sz="4" w:space="0" w:color="auto"/>
              <w:left w:val="nil"/>
              <w:bottom w:val="single" w:sz="4" w:space="0" w:color="auto"/>
              <w:right w:val="single" w:sz="4" w:space="0" w:color="auto"/>
            </w:tcBorders>
            <w:noWrap/>
            <w:vAlign w:val="center"/>
            <w:hideMark/>
          </w:tcPr>
          <w:p w14:paraId="2EA239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22835E9D" w14:textId="77777777" w:rsidR="00D707F4" w:rsidRDefault="00D707F4" w:rsidP="00A67184">
      <w:pPr>
        <w:spacing w:line="240" w:lineRule="auto"/>
        <w:ind w:left="-284" w:right="-360" w:hanging="256"/>
        <w:jc w:val="both"/>
        <w:rPr>
          <w:rFonts w:ascii="GHEA Grapalat" w:hAnsi="GHEA Grapalat"/>
          <w:b/>
          <w:bCs/>
          <w:i/>
          <w:iCs/>
          <w:sz w:val="18"/>
          <w:szCs w:val="18"/>
        </w:rPr>
      </w:pPr>
    </w:p>
    <w:p w14:paraId="12F20E81" w14:textId="46CF8739"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7777777"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D97D15" w:rsidRPr="00D97D15">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Երևան Նալբանդյան 104։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970FFC"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7545F"/>
    <w:rsid w:val="00181C44"/>
    <w:rsid w:val="00183A4C"/>
    <w:rsid w:val="001970A0"/>
    <w:rsid w:val="001B50DA"/>
    <w:rsid w:val="001E71B2"/>
    <w:rsid w:val="001E74A8"/>
    <w:rsid w:val="00246269"/>
    <w:rsid w:val="0024653B"/>
    <w:rsid w:val="00273948"/>
    <w:rsid w:val="002765A0"/>
    <w:rsid w:val="00297117"/>
    <w:rsid w:val="002A6D22"/>
    <w:rsid w:val="002B2CE2"/>
    <w:rsid w:val="002D5A31"/>
    <w:rsid w:val="002D7368"/>
    <w:rsid w:val="002E7FF2"/>
    <w:rsid w:val="002F76E3"/>
    <w:rsid w:val="003468F8"/>
    <w:rsid w:val="00382AB7"/>
    <w:rsid w:val="003A1C50"/>
    <w:rsid w:val="003B218D"/>
    <w:rsid w:val="003B7A1B"/>
    <w:rsid w:val="003E33EA"/>
    <w:rsid w:val="004338FD"/>
    <w:rsid w:val="00446DD8"/>
    <w:rsid w:val="00457D89"/>
    <w:rsid w:val="00482686"/>
    <w:rsid w:val="00495BEA"/>
    <w:rsid w:val="004A3CF3"/>
    <w:rsid w:val="004D2727"/>
    <w:rsid w:val="004D486E"/>
    <w:rsid w:val="004D4BB0"/>
    <w:rsid w:val="004D7C1B"/>
    <w:rsid w:val="004E2179"/>
    <w:rsid w:val="004F2CE7"/>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81DBF"/>
    <w:rsid w:val="007A63CE"/>
    <w:rsid w:val="007E6A0E"/>
    <w:rsid w:val="007F3ACE"/>
    <w:rsid w:val="00833349"/>
    <w:rsid w:val="00840E32"/>
    <w:rsid w:val="00863CC0"/>
    <w:rsid w:val="00873C05"/>
    <w:rsid w:val="0088458B"/>
    <w:rsid w:val="008D7529"/>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56FF7"/>
    <w:rsid w:val="00A67184"/>
    <w:rsid w:val="00A74DBE"/>
    <w:rsid w:val="00A92C43"/>
    <w:rsid w:val="00A9452B"/>
    <w:rsid w:val="00AB2984"/>
    <w:rsid w:val="00AB701C"/>
    <w:rsid w:val="00AD2794"/>
    <w:rsid w:val="00AD58C2"/>
    <w:rsid w:val="00B077EE"/>
    <w:rsid w:val="00B17CF5"/>
    <w:rsid w:val="00B376D5"/>
    <w:rsid w:val="00B462DE"/>
    <w:rsid w:val="00B70030"/>
    <w:rsid w:val="00B846C0"/>
    <w:rsid w:val="00B84CEB"/>
    <w:rsid w:val="00B87094"/>
    <w:rsid w:val="00B97180"/>
    <w:rsid w:val="00BC0473"/>
    <w:rsid w:val="00BC1D9F"/>
    <w:rsid w:val="00BC2214"/>
    <w:rsid w:val="00BF7F1D"/>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707F4"/>
    <w:rsid w:val="00D9273B"/>
    <w:rsid w:val="00D97D15"/>
    <w:rsid w:val="00DE2F38"/>
    <w:rsid w:val="00DF4765"/>
    <w:rsid w:val="00DF66C3"/>
    <w:rsid w:val="00E22626"/>
    <w:rsid w:val="00E30BF5"/>
    <w:rsid w:val="00E3288B"/>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4</Pages>
  <Words>1635</Words>
  <Characters>9322</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dcterms:created xsi:type="dcterms:W3CDTF">2024-12-30T05:51:00Z</dcterms:created>
  <dcterms:modified xsi:type="dcterms:W3CDTF">2025-12-15T06:51:00Z</dcterms:modified>
</cp:coreProperties>
</file>