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3D24B7" w:rsidRDefault="002F76E3" w:rsidP="002F76E3">
      <w:pPr>
        <w:jc w:val="center"/>
        <w:rPr>
          <w:rFonts w:ascii="GHEA Grapalat" w:hAnsi="GHEA Grapalat"/>
        </w:rPr>
      </w:pPr>
      <w:r w:rsidRPr="003D24B7">
        <w:rPr>
          <w:rFonts w:ascii="GHEA Grapalat" w:hAnsi="GHEA Grapalat"/>
          <w:b/>
          <w:bCs/>
          <w:lang w:val="hy-AM"/>
        </w:rPr>
        <w:t>ՀՐԱՊԱՐԱԿԱՅԻՆ  ԾԱՆՈւՑՈւՄ</w:t>
      </w:r>
    </w:p>
    <w:p w14:paraId="5A4A911A" w14:textId="34CA9CBA" w:rsidR="002F76E3" w:rsidRPr="00002C11" w:rsidRDefault="002F76E3" w:rsidP="002F76E3">
      <w:pPr>
        <w:ind w:firstLine="720"/>
        <w:jc w:val="both"/>
        <w:rPr>
          <w:rFonts w:ascii="GHEA Grapalat" w:hAnsi="GHEA Grapalat"/>
          <w:lang w:val="hy-AM"/>
        </w:rPr>
      </w:pPr>
      <w:r w:rsidRPr="003D24B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002C11" w:rsidRPr="00002C11">
        <w:rPr>
          <w:rFonts w:ascii="GHEA Grapalat" w:hAnsi="GHEA Grapalat"/>
          <w:b/>
          <w:bCs/>
          <w:lang w:val="hy-AM"/>
        </w:rPr>
        <w:t>2026թ. մայիսի 18-ին, ժամը՝ 11։10</w:t>
      </w:r>
      <w:r w:rsidR="00002C11">
        <w:rPr>
          <w:rFonts w:ascii="GHEA Grapalat" w:hAnsi="GHEA Grapalat"/>
          <w:b/>
          <w:bCs/>
          <w:lang w:val="hy-AM"/>
        </w:rPr>
        <w:t xml:space="preserve"> </w:t>
      </w:r>
      <w:hyperlink r:id="rId4" w:history="1">
        <w:r w:rsidR="009331EA" w:rsidRPr="00002C11">
          <w:rPr>
            <w:rStyle w:val="a3"/>
            <w:rFonts w:ascii="GHEA Grapalat" w:hAnsi="GHEA Grapalat"/>
            <w:b/>
            <w:bCs/>
            <w:lang w:val="hy-AM"/>
          </w:rPr>
          <w:t>https://www.e-auctions.am</w:t>
        </w:r>
      </w:hyperlink>
      <w:r w:rsidRPr="003D24B7">
        <w:rPr>
          <w:rFonts w:ascii="GHEA Grapalat" w:hAnsi="GHEA Grapalat"/>
          <w:b/>
          <w:bCs/>
          <w:lang w:val="hy-AM"/>
        </w:rPr>
        <w:t xml:space="preserve"> կայքի միջոցով։</w:t>
      </w:r>
    </w:p>
    <w:p w14:paraId="79AD7BDE" w14:textId="79A74FC2" w:rsidR="002F76E3" w:rsidRPr="00002C11" w:rsidRDefault="00E06311" w:rsidP="002F76E3">
      <w:pPr>
        <w:jc w:val="center"/>
        <w:rPr>
          <w:rFonts w:ascii="GHEA Grapalat" w:hAnsi="GHEA Grapalat"/>
          <w:lang w:val="hy-AM"/>
        </w:rPr>
      </w:pPr>
      <w:r w:rsidRPr="00E06311">
        <w:rPr>
          <w:rFonts w:ascii="GHEA Grapalat" w:hAnsi="GHEA Grapalat"/>
          <w:b/>
          <w:bCs/>
          <w:lang w:val="hy-AM"/>
        </w:rPr>
        <w:t xml:space="preserve">ԷԼԵԿՏՐՈՆԱՅԻՆ </w:t>
      </w:r>
      <w:r w:rsidR="002F76E3" w:rsidRPr="003D24B7">
        <w:rPr>
          <w:rFonts w:ascii="GHEA Grapalat" w:hAnsi="GHEA Grapalat"/>
          <w:b/>
          <w:bCs/>
          <w:lang w:val="hy-AM"/>
        </w:rPr>
        <w:t>ԱՃՈւՐԴՈՎ ՎԱՃԱՌՎՈւՄ Է</w:t>
      </w:r>
    </w:p>
    <w:p w14:paraId="0F75E34B" w14:textId="6AD65A40" w:rsidR="002F76E3" w:rsidRPr="003D24B7" w:rsidRDefault="00BF0B4B" w:rsidP="00BF0B4B">
      <w:pPr>
        <w:ind w:firstLine="720"/>
        <w:jc w:val="both"/>
        <w:rPr>
          <w:rFonts w:ascii="GHEA Grapalat" w:hAnsi="GHEA Grapalat"/>
          <w:b/>
          <w:bCs/>
          <w:lang w:val="hy-AM"/>
        </w:rPr>
      </w:pPr>
      <w:bookmarkStart w:id="0" w:name="_Hlk181692298"/>
      <w:bookmarkStart w:id="1" w:name="_Hlk181874982"/>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3D24B7">
        <w:rPr>
          <w:rFonts w:ascii="GHEA Grapalat" w:hAnsi="GHEA Grapalat"/>
          <w:b/>
          <w:bCs/>
          <w:lang w:val="hy-AM"/>
        </w:rPr>
        <w:t xml:space="preserve"> նախագահի</w:t>
      </w:r>
      <w:r w:rsidRPr="003D24B7">
        <w:rPr>
          <w:rFonts w:ascii="GHEA Grapalat" w:hAnsi="GHEA Grapalat"/>
          <w:b/>
          <w:bCs/>
          <w:lang w:val="hy-AM"/>
        </w:rPr>
        <w:t xml:space="preserve"> </w:t>
      </w:r>
      <w:r w:rsidR="0051316A" w:rsidRPr="0051316A">
        <w:rPr>
          <w:rFonts w:ascii="GHEA Grapalat" w:hAnsi="GHEA Grapalat"/>
          <w:b/>
          <w:bCs/>
          <w:lang w:val="hy-AM"/>
        </w:rPr>
        <w:t xml:space="preserve">2026 թվականի մարտի 23-ի թիվ 140-Ա </w:t>
      </w:r>
      <w:r w:rsidRPr="003D24B7">
        <w:rPr>
          <w:rFonts w:ascii="GHEA Grapalat" w:hAnsi="GHEA Grapalat"/>
          <w:b/>
          <w:bCs/>
          <w:lang w:val="hy-AM"/>
        </w:rPr>
        <w:t xml:space="preserve">հրամանով </w:t>
      </w:r>
      <w:bookmarkEnd w:id="0"/>
      <w:r w:rsidRPr="003D24B7">
        <w:rPr>
          <w:rFonts w:ascii="GHEA Grapalat" w:hAnsi="GHEA Grapalat"/>
          <w:b/>
          <w:bCs/>
          <w:lang w:val="hy-AM"/>
        </w:rPr>
        <w:t xml:space="preserve">օտարման ենթակա </w:t>
      </w:r>
      <w:r w:rsidR="005C16F3" w:rsidRPr="003D24B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3D24B7">
        <w:rPr>
          <w:rFonts w:ascii="GHEA Grapalat" w:hAnsi="GHEA Grapalat"/>
          <w:b/>
          <w:bCs/>
          <w:lang w:val="hy-AM"/>
        </w:rPr>
        <w:t xml:space="preserve"> ամրացված</w:t>
      </w:r>
      <w:r w:rsidR="002F76E3" w:rsidRPr="003D24B7">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25"/>
        <w:gridCol w:w="1134"/>
        <w:gridCol w:w="1399"/>
        <w:gridCol w:w="1068"/>
        <w:gridCol w:w="1236"/>
        <w:gridCol w:w="1375"/>
        <w:gridCol w:w="1280"/>
        <w:gridCol w:w="1259"/>
        <w:gridCol w:w="1192"/>
        <w:gridCol w:w="1363"/>
      </w:tblGrid>
      <w:tr w:rsidR="008350B2" w:rsidRPr="003D24B7" w14:paraId="6573C837" w14:textId="77777777" w:rsidTr="00354B12">
        <w:trPr>
          <w:trHeight w:val="2327"/>
          <w:jc w:val="center"/>
        </w:trPr>
        <w:tc>
          <w:tcPr>
            <w:tcW w:w="521" w:type="dxa"/>
            <w:vAlign w:val="center"/>
            <w:hideMark/>
          </w:tcPr>
          <w:bookmarkEnd w:id="1"/>
          <w:p w14:paraId="57E98A84"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3D24B7" w:rsidRDefault="00B7414D"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3D24B7" w:rsidRDefault="001C6860" w:rsidP="0082141D">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Շենք-շինությունների մակերեսը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քառ. մետր</w:t>
            </w:r>
            <w:r w:rsidR="0018651C" w:rsidRPr="003D24B7">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Հողամասի մակերեսը                                                              </w:t>
            </w:r>
            <w:r w:rsidR="0018651C" w:rsidRPr="003D24B7">
              <w:t>(</w:t>
            </w:r>
            <w:r w:rsidR="0018651C" w:rsidRPr="003D24B7">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Pr="003D24B7" w:rsidRDefault="00D87A28"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 xml:space="preserve">ույքի </w:t>
            </w:r>
          </w:p>
          <w:p w14:paraId="77172048" w14:textId="68495CB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գնահատված արժեքը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ՀՀ դրամ</w:t>
            </w:r>
            <w:r w:rsidR="0018651C" w:rsidRPr="003D24B7">
              <w:rPr>
                <w:rFonts w:ascii="GHEA Grapalat" w:eastAsia="Times New Roman" w:hAnsi="GHEA Grapalat" w:cs="Calibri"/>
                <w:b/>
                <w:bCs/>
                <w:kern w:val="0"/>
                <w:sz w:val="16"/>
                <w:szCs w:val="16"/>
                <w14:ligatures w14:val="none"/>
              </w:rPr>
              <w:t>)</w:t>
            </w:r>
          </w:p>
        </w:tc>
        <w:tc>
          <w:tcPr>
            <w:tcW w:w="1236" w:type="dxa"/>
            <w:vAlign w:val="center"/>
          </w:tcPr>
          <w:p w14:paraId="4BA1C311" w14:textId="5F81B2AE" w:rsidR="00444DE0" w:rsidRPr="003D24B7" w:rsidRDefault="00F54677" w:rsidP="00F9477F">
            <w:pPr>
              <w:spacing w:after="0" w:line="240" w:lineRule="auto"/>
              <w:jc w:val="center"/>
              <w:rPr>
                <w:rFonts w:ascii="GHEA Grapalat" w:eastAsia="Times New Roman" w:hAnsi="GHEA Grapalat" w:cs="Calibri"/>
                <w:b/>
                <w:bCs/>
                <w:kern w:val="0"/>
                <w:sz w:val="16"/>
                <w:szCs w:val="16"/>
                <w14:ligatures w14:val="none"/>
              </w:rPr>
            </w:pPr>
            <w:r w:rsidRPr="00F54677">
              <w:rPr>
                <w:rFonts w:ascii="GHEA Grapalat" w:eastAsia="Times New Roman" w:hAnsi="GHEA Grapalat" w:cs="Calibri"/>
                <w:b/>
                <w:bCs/>
                <w:kern w:val="0"/>
                <w:sz w:val="16"/>
                <w:szCs w:val="16"/>
                <w14:ligatures w14:val="none"/>
              </w:rPr>
              <w:t>Հողամասի տվյալ պահին գործող կադաստրային արժեքը (ՀՀ դրամ)</w:t>
            </w:r>
          </w:p>
        </w:tc>
        <w:tc>
          <w:tcPr>
            <w:tcW w:w="1280" w:type="dxa"/>
            <w:vAlign w:val="center"/>
            <w:hideMark/>
          </w:tcPr>
          <w:p w14:paraId="4D3E583A" w14:textId="363B57AE"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Լոտի մեկնարկային գինը</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c>
          <w:tcPr>
            <w:tcW w:w="1259" w:type="dxa"/>
            <w:vAlign w:val="center"/>
            <w:hideMark/>
          </w:tcPr>
          <w:p w14:paraId="6BCB7C77" w14:textId="0B3BF785"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Նախավճարը                   </w:t>
            </w:r>
            <w:r w:rsidR="0018651C" w:rsidRPr="003D24B7">
              <w:rPr>
                <w:rFonts w:ascii="GHEA Grapalat" w:eastAsia="Times New Roman" w:hAnsi="GHEA Grapalat" w:cs="Calibri"/>
                <w:b/>
                <w:bCs/>
                <w:kern w:val="0"/>
                <w:sz w:val="16"/>
                <w:szCs w:val="16"/>
                <w14:ligatures w14:val="none"/>
              </w:rPr>
              <w:t>(ՀՀ դրամ)</w:t>
            </w:r>
          </w:p>
        </w:tc>
        <w:tc>
          <w:tcPr>
            <w:tcW w:w="1192" w:type="dxa"/>
            <w:vAlign w:val="center"/>
          </w:tcPr>
          <w:p w14:paraId="7065E31D" w14:textId="55B830C4" w:rsidR="00FB7D11" w:rsidRPr="003D24B7" w:rsidRDefault="00F9477F"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Ն</w:t>
            </w:r>
            <w:r w:rsidR="00444DE0" w:rsidRPr="003D24B7">
              <w:rPr>
                <w:rFonts w:ascii="GHEA Grapalat" w:eastAsia="Times New Roman" w:hAnsi="GHEA Grapalat" w:cs="Calibri"/>
                <w:b/>
                <w:bCs/>
                <w:kern w:val="0"/>
                <w:sz w:val="16"/>
                <w:szCs w:val="16"/>
                <w14:ligatures w14:val="none"/>
              </w:rPr>
              <w:t xml:space="preserve">վազագույն գնային </w:t>
            </w:r>
            <w:r w:rsidR="00691B96" w:rsidRPr="003D24B7">
              <w:rPr>
                <w:rFonts w:ascii="GHEA Grapalat" w:eastAsia="Times New Roman" w:hAnsi="GHEA Grapalat" w:cs="Calibri"/>
                <w:b/>
                <w:bCs/>
                <w:kern w:val="0"/>
                <w:sz w:val="16"/>
                <w:szCs w:val="16"/>
                <w14:ligatures w14:val="none"/>
              </w:rPr>
              <w:t>հավելման</w:t>
            </w:r>
            <w:r w:rsidR="00444DE0" w:rsidRPr="003D24B7">
              <w:rPr>
                <w:rFonts w:ascii="GHEA Grapalat" w:eastAsia="Times New Roman" w:hAnsi="GHEA Grapalat" w:cs="Calibri"/>
                <w:b/>
                <w:bCs/>
                <w:kern w:val="0"/>
                <w:sz w:val="16"/>
                <w:szCs w:val="16"/>
                <w14:ligatures w14:val="none"/>
              </w:rPr>
              <w:t xml:space="preserve"> չափը</w:t>
            </w:r>
          </w:p>
          <w:p w14:paraId="6E51605F" w14:textId="6571FB15" w:rsidR="00444DE0" w:rsidRPr="003D24B7" w:rsidRDefault="0018651C"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2FA91A6B"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r>
      <w:tr w:rsidR="00B2559B" w:rsidRPr="003D24B7" w14:paraId="00FAF59A" w14:textId="77777777" w:rsidTr="00354B12">
        <w:trPr>
          <w:trHeight w:val="2145"/>
          <w:jc w:val="center"/>
        </w:trPr>
        <w:tc>
          <w:tcPr>
            <w:tcW w:w="521" w:type="dxa"/>
            <w:noWrap/>
            <w:vAlign w:val="center"/>
            <w:hideMark/>
          </w:tcPr>
          <w:p w14:paraId="25D4E0CA"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3DB08071"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բնակելի տուն</w:t>
            </w:r>
          </w:p>
        </w:tc>
        <w:tc>
          <w:tcPr>
            <w:tcW w:w="1134" w:type="dxa"/>
            <w:vAlign w:val="center"/>
            <w:hideMark/>
          </w:tcPr>
          <w:p w14:paraId="6670E3FE" w14:textId="0304B76A"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ՀՀ, Երևան, Շենգավիթ Կարմիր Բլուրի փողոց 27/2 (Վկայական՝ N 22122022-01-0169)</w:t>
            </w:r>
          </w:p>
        </w:tc>
        <w:tc>
          <w:tcPr>
            <w:tcW w:w="1399" w:type="dxa"/>
            <w:vAlign w:val="center"/>
            <w:hideMark/>
          </w:tcPr>
          <w:p w14:paraId="13E77160" w14:textId="02F48B93"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66</w:t>
            </w:r>
            <w:r w:rsidRPr="003D24B7">
              <w:rPr>
                <w:rFonts w:ascii="MS Mincho" w:eastAsia="MS Mincho" w:hAnsi="MS Mincho" w:cs="MS Mincho" w:hint="eastAsia"/>
                <w:kern w:val="0"/>
                <w:sz w:val="16"/>
                <w:szCs w:val="16"/>
                <w:lang w:val="hy-AM"/>
                <w14:ligatures w14:val="none"/>
              </w:rPr>
              <w:t>․</w:t>
            </w:r>
            <w:r w:rsidRPr="003D24B7">
              <w:rPr>
                <w:rFonts w:ascii="GHEA Grapalat" w:eastAsia="Times New Roman" w:hAnsi="GHEA Grapalat" w:cs="Calibri"/>
                <w:kern w:val="0"/>
                <w:sz w:val="16"/>
                <w:szCs w:val="16"/>
                <w:lang w:val="hy-AM"/>
                <w14:ligatures w14:val="none"/>
              </w:rPr>
              <w:t>92</w:t>
            </w:r>
          </w:p>
        </w:tc>
        <w:tc>
          <w:tcPr>
            <w:tcW w:w="1068" w:type="dxa"/>
            <w:vAlign w:val="center"/>
            <w:hideMark/>
          </w:tcPr>
          <w:p w14:paraId="30F52B25" w14:textId="1F92A31E"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0.01951</w:t>
            </w:r>
          </w:p>
        </w:tc>
        <w:tc>
          <w:tcPr>
            <w:tcW w:w="1236" w:type="dxa"/>
            <w:vAlign w:val="center"/>
            <w:hideMark/>
          </w:tcPr>
          <w:p w14:paraId="4884F7EB" w14:textId="3121D18E"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236" w:type="dxa"/>
            <w:vAlign w:val="center"/>
          </w:tcPr>
          <w:p w14:paraId="03DC9E7A" w14:textId="7AD2D84C" w:rsidR="00B2559B" w:rsidRPr="003D24B7" w:rsidRDefault="00F54677" w:rsidP="00B2559B">
            <w:pPr>
              <w:spacing w:after="0" w:line="240" w:lineRule="auto"/>
              <w:jc w:val="center"/>
              <w:rPr>
                <w:rFonts w:ascii="GHEA Grapalat" w:eastAsia="Times New Roman" w:hAnsi="GHEA Grapalat" w:cs="Calibri"/>
                <w:kern w:val="0"/>
                <w:sz w:val="16"/>
                <w:szCs w:val="16"/>
                <w:lang w:val="hy-AM"/>
                <w14:ligatures w14:val="none"/>
              </w:rPr>
            </w:pPr>
            <w:r w:rsidRPr="00F54677">
              <w:rPr>
                <w:rFonts w:ascii="GHEA Grapalat" w:eastAsia="Times New Roman" w:hAnsi="GHEA Grapalat" w:cs="Calibri"/>
                <w:kern w:val="0"/>
                <w:sz w:val="16"/>
                <w:szCs w:val="16"/>
                <w:lang w:val="hy-AM"/>
                <w14:ligatures w14:val="none"/>
              </w:rPr>
              <w:t>4 855 765</w:t>
            </w:r>
          </w:p>
        </w:tc>
        <w:tc>
          <w:tcPr>
            <w:tcW w:w="1280" w:type="dxa"/>
            <w:vAlign w:val="center"/>
            <w:hideMark/>
          </w:tcPr>
          <w:p w14:paraId="3027C52B" w14:textId="20C5B886"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259" w:type="dxa"/>
            <w:vAlign w:val="center"/>
            <w:hideMark/>
          </w:tcPr>
          <w:p w14:paraId="00C3D173" w14:textId="30CE2E93"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3</w:t>
            </w:r>
            <w:r w:rsidRPr="003D24B7">
              <w:rPr>
                <w:rFonts w:ascii="Calibri" w:eastAsia="Times New Roman" w:hAnsi="Calibri" w:cs="Calibri"/>
                <w:kern w:val="0"/>
                <w:sz w:val="16"/>
                <w:szCs w:val="16"/>
                <w:lang w:val="hy-AM"/>
                <w14:ligatures w14:val="none"/>
              </w:rPr>
              <w:t> </w:t>
            </w:r>
            <w:r w:rsidRPr="003D24B7">
              <w:rPr>
                <w:rFonts w:ascii="GHEA Grapalat" w:eastAsia="Times New Roman" w:hAnsi="GHEA Grapalat" w:cs="Calibri"/>
                <w:kern w:val="0"/>
                <w:sz w:val="16"/>
                <w:szCs w:val="16"/>
                <w:lang w:val="hy-AM"/>
                <w14:ligatures w14:val="none"/>
              </w:rPr>
              <w:t>040 000</w:t>
            </w:r>
          </w:p>
        </w:tc>
        <w:tc>
          <w:tcPr>
            <w:tcW w:w="1192" w:type="dxa"/>
            <w:vAlign w:val="center"/>
          </w:tcPr>
          <w:p w14:paraId="4DA2EDB7" w14:textId="4D403B62"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152 000</w:t>
            </w:r>
          </w:p>
        </w:tc>
        <w:tc>
          <w:tcPr>
            <w:tcW w:w="1363" w:type="dxa"/>
            <w:vAlign w:val="center"/>
            <w:hideMark/>
          </w:tcPr>
          <w:p w14:paraId="7346DF8C" w14:textId="1BC8239A"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102 000</w:t>
            </w:r>
          </w:p>
        </w:tc>
      </w:tr>
      <w:tr w:rsidR="002F100A" w:rsidRPr="003D24B7" w14:paraId="1B0DC5E1" w14:textId="77777777" w:rsidTr="00354B12">
        <w:trPr>
          <w:trHeight w:val="825"/>
          <w:jc w:val="center"/>
        </w:trPr>
        <w:tc>
          <w:tcPr>
            <w:tcW w:w="14128" w:type="dxa"/>
            <w:gridSpan w:val="12"/>
            <w:vAlign w:val="center"/>
          </w:tcPr>
          <w:p w14:paraId="36ACB7A3" w14:textId="1264D633" w:rsidR="002F100A" w:rsidRPr="003D24B7" w:rsidRDefault="00B71100" w:rsidP="00ED299B">
            <w:pPr>
              <w:jc w:val="center"/>
              <w:rPr>
                <w:rFonts w:ascii="GHEA Grapalat" w:eastAsia="Times New Roman" w:hAnsi="GHEA Grapalat" w:cs="Calibri"/>
                <w:kern w:val="0"/>
                <w:sz w:val="18"/>
                <w:szCs w:val="18"/>
                <w:lang w:val="hy-AM"/>
                <w14:ligatures w14:val="none"/>
              </w:rPr>
            </w:pPr>
            <w:r w:rsidRPr="003D24B7">
              <w:rPr>
                <w:rFonts w:ascii="GHEA Grapalat" w:eastAsia="Times New Roman" w:hAnsi="GHEA Grapalat" w:cs="Calibri"/>
                <w:kern w:val="0"/>
                <w:sz w:val="18"/>
                <w:szCs w:val="18"/>
                <w:lang w:val="hy-AM"/>
                <w14:ligatures w14:val="none"/>
              </w:rPr>
              <w:t xml:space="preserve">Բնութագիր՝ </w:t>
            </w:r>
            <w:r w:rsidR="00F16831" w:rsidRPr="003D24B7">
              <w:rPr>
                <w:rFonts w:ascii="GHEA Grapalat" w:eastAsia="Times New Roman" w:hAnsi="GHEA Grapalat" w:cs="Calibri"/>
                <w:kern w:val="0"/>
                <w:sz w:val="18"/>
                <w:szCs w:val="18"/>
                <w:lang w:val="hy-AM"/>
                <w14:ligatures w14:val="none"/>
              </w:rPr>
              <w:t xml:space="preserve">նպատակային նշանակությունը </w:t>
            </w:r>
            <w:r w:rsidR="008E596D" w:rsidRPr="003D24B7">
              <w:rPr>
                <w:rFonts w:ascii="GHEA Grapalat" w:eastAsia="Times New Roman" w:hAnsi="GHEA Grapalat" w:cs="Calibri"/>
                <w:kern w:val="0"/>
                <w:sz w:val="18"/>
                <w:szCs w:val="18"/>
                <w:lang w:val="hy-AM"/>
                <w14:ligatures w14:val="none"/>
              </w:rPr>
              <w:t>բնակավայրերի</w:t>
            </w:r>
            <w:r w:rsidR="00F16831" w:rsidRPr="003D24B7">
              <w:rPr>
                <w:rFonts w:ascii="GHEA Grapalat" w:eastAsia="Times New Roman" w:hAnsi="GHEA Grapalat" w:cs="Calibri"/>
                <w:kern w:val="0"/>
                <w:sz w:val="18"/>
                <w:szCs w:val="18"/>
                <w:lang w:val="hy-AM"/>
                <w14:ligatures w14:val="none"/>
              </w:rPr>
              <w:t xml:space="preserve">, գործառնական նշանակությունը </w:t>
            </w:r>
            <w:r w:rsidR="00A35836" w:rsidRPr="003D24B7">
              <w:rPr>
                <w:rFonts w:ascii="GHEA Grapalat" w:eastAsia="Times New Roman" w:hAnsi="GHEA Grapalat" w:cs="Calibri"/>
                <w:kern w:val="0"/>
                <w:sz w:val="18"/>
                <w:szCs w:val="18"/>
                <w:lang w:val="hy-AM"/>
                <w14:ligatures w14:val="none"/>
              </w:rPr>
              <w:t>Բնակելի կառուցապատման</w:t>
            </w:r>
            <w:r w:rsidR="00F16831" w:rsidRPr="003D24B7">
              <w:rPr>
                <w:rFonts w:ascii="GHEA Grapalat" w:eastAsia="Times New Roman" w:hAnsi="GHEA Grapalat" w:cs="Calibri"/>
                <w:kern w:val="0"/>
                <w:sz w:val="18"/>
                <w:szCs w:val="18"/>
                <w:lang w:val="hy-AM"/>
                <w14:ligatures w14:val="none"/>
              </w:rPr>
              <w:t>, հողամասի երկրաչափական տեսքը</w:t>
            </w:r>
            <w:r w:rsidR="00FD0FD7" w:rsidRPr="003D24B7">
              <w:rPr>
                <w:rFonts w:ascii="GHEA Grapalat" w:eastAsia="Times New Roman" w:hAnsi="GHEA Grapalat" w:cs="Calibri"/>
                <w:kern w:val="0"/>
                <w:sz w:val="18"/>
                <w:szCs w:val="18"/>
                <w:lang w:val="hy-AM"/>
                <w14:ligatures w14:val="none"/>
              </w:rPr>
              <w:t xml:space="preserve"> </w:t>
            </w:r>
            <w:r w:rsidR="00A35836" w:rsidRPr="003D24B7">
              <w:rPr>
                <w:rFonts w:ascii="GHEA Grapalat" w:eastAsia="Times New Roman" w:hAnsi="GHEA Grapalat" w:cs="Calibri"/>
                <w:kern w:val="0"/>
                <w:sz w:val="18"/>
                <w:szCs w:val="18"/>
                <w:lang w:val="hy-AM"/>
                <w14:ligatures w14:val="none"/>
              </w:rPr>
              <w:t>ուղղանկյունաձև</w:t>
            </w:r>
            <w:r w:rsidR="003A0F4B" w:rsidRPr="003D24B7">
              <w:rPr>
                <w:rFonts w:ascii="GHEA Grapalat" w:eastAsia="Times New Roman" w:hAnsi="GHEA Grapalat" w:cs="Calibri"/>
                <w:kern w:val="0"/>
                <w:sz w:val="18"/>
                <w:szCs w:val="18"/>
                <w:lang w:val="hy-AM"/>
                <w14:ligatures w14:val="none"/>
              </w:rPr>
              <w:t xml:space="preserve">։ </w:t>
            </w:r>
            <w:r w:rsidR="00D87A28" w:rsidRPr="003D24B7">
              <w:rPr>
                <w:rFonts w:ascii="GHEA Grapalat" w:eastAsia="Times New Roman" w:hAnsi="GHEA Grapalat" w:cs="Calibri"/>
                <w:kern w:val="0"/>
                <w:sz w:val="18"/>
                <w:szCs w:val="18"/>
                <w:lang w:val="hy-AM"/>
                <w14:ligatures w14:val="none"/>
              </w:rPr>
              <w:t>Տրանսպորտային մատչելիությունը՝</w:t>
            </w:r>
            <w:r w:rsidR="00F16831" w:rsidRPr="003D24B7">
              <w:rPr>
                <w:rFonts w:ascii="GHEA Grapalat" w:eastAsia="Times New Roman" w:hAnsi="GHEA Grapalat" w:cs="Calibri"/>
                <w:kern w:val="0"/>
                <w:sz w:val="18"/>
                <w:szCs w:val="18"/>
                <w:lang w:val="hy-AM"/>
                <w14:ligatures w14:val="none"/>
              </w:rPr>
              <w:t xml:space="preserve"> </w:t>
            </w:r>
            <w:r w:rsidR="00ED299B" w:rsidRPr="003D24B7">
              <w:rPr>
                <w:rFonts w:ascii="GHEA Grapalat" w:eastAsia="Times New Roman" w:hAnsi="GHEA Grapalat" w:cs="Calibri"/>
                <w:kern w:val="0"/>
                <w:sz w:val="18"/>
                <w:szCs w:val="18"/>
                <w:lang w:val="hy-AM"/>
                <w14:ligatures w14:val="none"/>
              </w:rPr>
              <w:t>լավ</w:t>
            </w:r>
            <w:r w:rsidR="00D87A28" w:rsidRPr="003D24B7">
              <w:rPr>
                <w:rFonts w:ascii="GHEA Grapalat" w:eastAsia="Times New Roman" w:hAnsi="GHEA Grapalat" w:cs="Calibri"/>
                <w:kern w:val="0"/>
                <w:sz w:val="18"/>
                <w:szCs w:val="18"/>
                <w:lang w:val="hy-AM"/>
                <w14:ligatures w14:val="none"/>
              </w:rPr>
              <w:t>։</w:t>
            </w:r>
          </w:p>
        </w:tc>
      </w:tr>
    </w:tbl>
    <w:p w14:paraId="5711AF44" w14:textId="2EAE4362" w:rsidR="00FF60A6" w:rsidRDefault="00FF60A6">
      <w:pPr>
        <w:rPr>
          <w:rFonts w:ascii="GHEA Grapalat" w:hAnsi="GHEA Grapalat"/>
        </w:rPr>
      </w:pPr>
    </w:p>
    <w:p w14:paraId="6E5BE3F6" w14:textId="56453AA5" w:rsidR="008472EB" w:rsidRDefault="008472EB">
      <w:pPr>
        <w:rPr>
          <w:rFonts w:ascii="GHEA Grapalat" w:hAnsi="GHEA Grapalat"/>
        </w:rPr>
      </w:pPr>
    </w:p>
    <w:p w14:paraId="38E7A389" w14:textId="29797F36" w:rsidR="008472EB" w:rsidRDefault="008472EB">
      <w:pPr>
        <w:rPr>
          <w:rFonts w:ascii="GHEA Grapalat" w:hAnsi="GHEA Grapalat"/>
        </w:rPr>
      </w:pPr>
    </w:p>
    <w:p w14:paraId="3511F630" w14:textId="77777777" w:rsidR="008472EB" w:rsidRPr="003D24B7" w:rsidRDefault="008472EB">
      <w:pPr>
        <w:rPr>
          <w:rFonts w:ascii="GHEA Grapalat" w:hAnsi="GHEA Grapalat"/>
        </w:rPr>
      </w:pPr>
    </w:p>
    <w:p w14:paraId="7B997CDA"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FCB4EAE" w:rsidR="002F76E3" w:rsidRPr="003D24B7" w:rsidRDefault="00FC7B31" w:rsidP="00FC7B31">
      <w:pPr>
        <w:jc w:val="both"/>
        <w:rPr>
          <w:rFonts w:ascii="GHEA Grapalat" w:hAnsi="GHEA Grapalat"/>
          <w:sz w:val="16"/>
          <w:szCs w:val="16"/>
          <w:lang w:val="hy-AM"/>
        </w:rPr>
      </w:pPr>
      <w:r w:rsidRPr="003D24B7">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3D24B7">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767D6E">
        <w:rPr>
          <w:rFonts w:ascii="GHEA Grapalat" w:hAnsi="GHEA Grapalat"/>
          <w:b/>
          <w:bCs/>
          <w:i/>
          <w:iCs/>
          <w:sz w:val="16"/>
          <w:szCs w:val="16"/>
          <w:lang w:val="hy-AM"/>
        </w:rPr>
        <w:t xml:space="preserve">և 011-52-06-28 </w:t>
      </w:r>
      <w:r w:rsidR="002F76E3" w:rsidRPr="003D24B7">
        <w:rPr>
          <w:rFonts w:ascii="GHEA Grapalat" w:hAnsi="GHEA Grapalat"/>
          <w:b/>
          <w:bCs/>
          <w:i/>
          <w:iCs/>
          <w:sz w:val="16"/>
          <w:szCs w:val="16"/>
          <w:lang w:val="hy-AM"/>
        </w:rPr>
        <w:t>հեռախոսահամար</w:t>
      </w:r>
      <w:r w:rsidR="00767D6E">
        <w:rPr>
          <w:rFonts w:ascii="GHEA Grapalat" w:hAnsi="GHEA Grapalat"/>
          <w:b/>
          <w:bCs/>
          <w:i/>
          <w:iCs/>
          <w:sz w:val="16"/>
          <w:szCs w:val="16"/>
          <w:lang w:val="hy-AM"/>
        </w:rPr>
        <w:t>ներ</w:t>
      </w:r>
      <w:r w:rsidR="002F76E3" w:rsidRPr="003D24B7">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3D24B7">
        <w:rPr>
          <w:rFonts w:ascii="Cambria Math" w:hAnsi="Cambria Math" w:cs="Cambria Math"/>
          <w:b/>
          <w:bCs/>
          <w:i/>
          <w:iCs/>
          <w:sz w:val="16"/>
          <w:szCs w:val="16"/>
          <w:lang w:val="hy-AM"/>
        </w:rPr>
        <w:t>․</w:t>
      </w:r>
      <w:r w:rsidR="002F76E3" w:rsidRPr="003D24B7">
        <w:rPr>
          <w:rFonts w:ascii="GHEA Grapalat" w:hAnsi="GHEA Grapalat"/>
          <w:b/>
          <w:bCs/>
          <w:i/>
          <w:iCs/>
          <w:sz w:val="16"/>
          <w:szCs w:val="16"/>
          <w:lang w:val="hy-AM"/>
        </w:rPr>
        <w:t>Երևան Տիգրան Մեծի 4։</w:t>
      </w:r>
    </w:p>
    <w:p w14:paraId="2795A438"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3D24B7">
        <w:rPr>
          <w:rFonts w:ascii="GHEA Grapalat" w:hAnsi="GHEA Grapalat"/>
          <w:b/>
          <w:bCs/>
          <w:i/>
          <w:iCs/>
          <w:sz w:val="16"/>
          <w:szCs w:val="16"/>
          <w:lang w:val="hy-AM"/>
        </w:rPr>
        <w:t>սեփականության իրավունք</w:t>
      </w:r>
      <w:r w:rsidRPr="003D24B7">
        <w:rPr>
          <w:rFonts w:ascii="GHEA Grapalat" w:hAnsi="GHEA Grapalat"/>
          <w:i/>
          <w:iCs/>
          <w:sz w:val="16"/>
          <w:szCs w:val="16"/>
          <w:lang w:val="hy-AM"/>
        </w:rPr>
        <w:t xml:space="preserve">, ինչպես նաև </w:t>
      </w:r>
      <w:r w:rsidRPr="003D24B7">
        <w:rPr>
          <w:rFonts w:ascii="GHEA Grapalat" w:hAnsi="GHEA Grapalat"/>
          <w:i/>
          <w:iCs/>
          <w:sz w:val="16"/>
          <w:szCs w:val="16"/>
          <w:lang w:val="hy-AM"/>
        </w:rPr>
        <w:br/>
        <w:t xml:space="preserve">  </w:t>
      </w:r>
      <w:r w:rsidRPr="003D24B7">
        <w:rPr>
          <w:rFonts w:ascii="GHEA Grapalat" w:hAnsi="GHEA Grapalat"/>
          <w:b/>
          <w:bCs/>
          <w:i/>
          <w:iCs/>
          <w:sz w:val="16"/>
          <w:szCs w:val="16"/>
          <w:lang w:val="hy-AM"/>
        </w:rPr>
        <w:t xml:space="preserve">- Էլեկտրոնային համակարգում մասնակիցների </w:t>
      </w:r>
      <w:r w:rsidRPr="003D24B7">
        <w:rPr>
          <w:rFonts w:ascii="GHEA Grapalat" w:hAnsi="GHEA Grapalat"/>
          <w:i/>
          <w:iCs/>
          <w:sz w:val="16"/>
          <w:szCs w:val="16"/>
          <w:lang w:val="hy-AM"/>
        </w:rPr>
        <w:t xml:space="preserve">գրանցումն իրականացվում է առցանց եղանակով , գրանցումը իրականցվում է </w:t>
      </w:r>
      <w:r w:rsidRPr="003D24B7">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3D24B7">
        <w:rPr>
          <w:rFonts w:ascii="GHEA Grapalat" w:hAnsi="GHEA Grapalat"/>
          <w:i/>
          <w:iCs/>
          <w:sz w:val="16"/>
          <w:szCs w:val="16"/>
          <w:lang w:val="hy-AM"/>
        </w:rPr>
        <w:t xml:space="preserve">: </w:t>
      </w:r>
      <w:r w:rsidRPr="003D24B7">
        <w:rPr>
          <w:rFonts w:ascii="GHEA Grapalat" w:hAnsi="GHEA Grapalat"/>
          <w:i/>
          <w:iCs/>
          <w:sz w:val="16"/>
          <w:szCs w:val="16"/>
          <w:lang w:val="hy-AM"/>
        </w:rPr>
        <w:br/>
      </w:r>
      <w:r w:rsidRPr="003D24B7">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D24B7">
        <w:rPr>
          <w:rFonts w:ascii="GHEA Grapalat" w:hAnsi="GHEA Grapalat"/>
          <w:b/>
          <w:bCs/>
          <w:i/>
          <w:iCs/>
          <w:sz w:val="16"/>
          <w:szCs w:val="16"/>
          <w:lang w:val="hy-AM"/>
        </w:rPr>
        <w:br/>
      </w:r>
      <w:r w:rsidRPr="003D24B7">
        <w:rPr>
          <w:rFonts w:ascii="Calibri" w:hAnsi="Calibri" w:cs="Calibri"/>
          <w:sz w:val="16"/>
          <w:szCs w:val="16"/>
          <w:lang w:val="hy-AM"/>
        </w:rPr>
        <w:t> </w:t>
      </w:r>
      <w:r w:rsidRPr="003D24B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75B82A7"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  * Համաձայն ՀՀ կառավարության 2023 թվականի սեպտեմբերի 28-ի N1667-Ն</w:t>
      </w:r>
      <w:r w:rsidR="002F100A" w:rsidRPr="003D24B7">
        <w:rPr>
          <w:rFonts w:ascii="GHEA Grapalat" w:hAnsi="GHEA Grapalat"/>
          <w:b/>
          <w:bCs/>
          <w:i/>
          <w:iCs/>
          <w:sz w:val="16"/>
          <w:szCs w:val="16"/>
          <w:lang w:val="hy-AM"/>
        </w:rPr>
        <w:t xml:space="preserve"> որոշման</w:t>
      </w:r>
      <w:r w:rsidRPr="003D24B7">
        <w:rPr>
          <w:rFonts w:ascii="GHEA Grapalat" w:hAnsi="GHEA Grapalat"/>
          <w:b/>
          <w:bCs/>
          <w:i/>
          <w:iCs/>
          <w:sz w:val="16"/>
          <w:szCs w:val="16"/>
          <w:lang w:val="hy-AM"/>
        </w:rPr>
        <w:t xml:space="preserve">  և</w:t>
      </w:r>
      <w:r w:rsidR="002F100A" w:rsidRPr="003D24B7">
        <w:rPr>
          <w:rFonts w:ascii="GHEA Grapalat" w:hAnsi="GHEA Grapalat"/>
          <w:b/>
          <w:bCs/>
          <w:i/>
          <w:iCs/>
          <w:sz w:val="16"/>
          <w:szCs w:val="16"/>
          <w:lang w:val="hy-AM"/>
        </w:rPr>
        <w:t xml:space="preserve"> ՀՀ ՏԿԵՆ պետական գույքի կառավարման կոմիտեի նախագահի</w:t>
      </w:r>
      <w:r w:rsidRPr="003D24B7">
        <w:rPr>
          <w:rFonts w:ascii="GHEA Grapalat" w:hAnsi="GHEA Grapalat"/>
          <w:b/>
          <w:bCs/>
          <w:i/>
          <w:iCs/>
          <w:sz w:val="16"/>
          <w:szCs w:val="16"/>
          <w:lang w:val="hy-AM"/>
        </w:rPr>
        <w:t xml:space="preserve"> </w:t>
      </w:r>
      <w:r w:rsidR="0051316A" w:rsidRPr="0051316A">
        <w:rPr>
          <w:rFonts w:ascii="GHEA Grapalat" w:hAnsi="GHEA Grapalat"/>
          <w:b/>
          <w:bCs/>
          <w:i/>
          <w:iCs/>
          <w:sz w:val="16"/>
          <w:szCs w:val="16"/>
          <w:lang w:val="hy-AM"/>
        </w:rPr>
        <w:t xml:space="preserve">2026 թվականի մարտի 23-ի թիվ 140-Ա </w:t>
      </w:r>
      <w:r w:rsidR="002F100A" w:rsidRPr="003D24B7">
        <w:rPr>
          <w:rFonts w:ascii="GHEA Grapalat" w:hAnsi="GHEA Grapalat"/>
          <w:b/>
          <w:bCs/>
          <w:i/>
          <w:iCs/>
          <w:sz w:val="16"/>
          <w:szCs w:val="16"/>
          <w:lang w:val="hy-AM"/>
        </w:rPr>
        <w:t>հրամանով</w:t>
      </w:r>
      <w:r w:rsidRPr="003D24B7">
        <w:rPr>
          <w:rFonts w:ascii="GHEA Grapalat" w:hAnsi="GHEA Grapalat"/>
          <w:b/>
          <w:bCs/>
          <w:i/>
          <w:iCs/>
          <w:sz w:val="16"/>
          <w:szCs w:val="16"/>
          <w:lang w:val="hy-AM"/>
        </w:rPr>
        <w:t xml:space="preserve">՝ </w:t>
      </w:r>
    </w:p>
    <w:p w14:paraId="1639F30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lastRenderedPageBreak/>
        <w:t xml:space="preserve"> </w:t>
      </w:r>
      <w:r w:rsidRPr="003D24B7">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3D24B7">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b/>
          <w:bCs/>
          <w:i/>
          <w:iCs/>
          <w:sz w:val="16"/>
          <w:szCs w:val="16"/>
          <w:lang w:val="hy-AM"/>
        </w:rPr>
        <w:br/>
        <w:t>* Ծանուցում</w:t>
      </w:r>
      <w:r w:rsidRPr="003D24B7">
        <w:rPr>
          <w:rFonts w:ascii="Cambria Math" w:hAnsi="Cambria Math" w:cs="Cambria Math"/>
          <w:b/>
          <w:bCs/>
          <w:i/>
          <w:iCs/>
          <w:sz w:val="16"/>
          <w:szCs w:val="16"/>
          <w:lang w:val="hy-AM"/>
        </w:rPr>
        <w:t>․</w:t>
      </w:r>
      <w:r w:rsidRPr="003D24B7">
        <w:rPr>
          <w:rFonts w:ascii="GHEA Grapalat" w:hAnsi="GHEA Grapalat"/>
          <w:b/>
          <w:bCs/>
          <w:i/>
          <w:iCs/>
          <w:sz w:val="16"/>
          <w:szCs w:val="16"/>
          <w:lang w:val="hy-AM"/>
        </w:rPr>
        <w:t xml:space="preserve"> </w:t>
      </w:r>
    </w:p>
    <w:p w14:paraId="486C92CE"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Հրապարակային սակարկությունների մասին օրենքի 9-րդ հոդված</w:t>
      </w:r>
      <w:r w:rsidRPr="003D24B7">
        <w:rPr>
          <w:rFonts w:ascii="Cambria Math" w:hAnsi="Cambria Math" w:cs="Cambria Math"/>
          <w:b/>
          <w:bCs/>
          <w:i/>
          <w:iCs/>
          <w:sz w:val="16"/>
          <w:szCs w:val="16"/>
          <w:lang w:val="hy-AM"/>
        </w:rPr>
        <w:t>․</w:t>
      </w:r>
    </w:p>
    <w:p w14:paraId="0848BB30"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Այն պայմանները և տեղեկությունները, որոնք նշվել են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փոփոխություններ և լրացումներ (այսուհետ`</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 այն ձևով, ինչպես կատարվել էր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ծանուցումը:</w:t>
      </w:r>
    </w:p>
    <w:p w14:paraId="1B40C2A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Եթե</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3.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 կատարելուց հետո թույլատրվում է</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նշված էական պայմանները:</w:t>
      </w:r>
    </w:p>
    <w:p w14:paraId="775AB80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Քրեական օրենսգրքի 283 հոդված</w:t>
      </w:r>
      <w:r w:rsidRPr="003D24B7">
        <w:rPr>
          <w:rFonts w:ascii="Cambria Math" w:hAnsi="Cambria Math" w:cs="Cambria Math"/>
          <w:b/>
          <w:bCs/>
          <w:i/>
          <w:iCs/>
          <w:sz w:val="16"/>
          <w:szCs w:val="16"/>
          <w:lang w:val="hy-AM"/>
        </w:rPr>
        <w:t>․</w:t>
      </w:r>
    </w:p>
    <w:p w14:paraId="6E53188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Սույն հոդվածի 1-ին մասով նախատեսված արարքը, որը՝</w:t>
      </w:r>
    </w:p>
    <w:p w14:paraId="017A1B1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02C11"/>
    <w:rsid w:val="00044070"/>
    <w:rsid w:val="00080426"/>
    <w:rsid w:val="000A07DB"/>
    <w:rsid w:val="000A1591"/>
    <w:rsid w:val="000E659F"/>
    <w:rsid w:val="00102F02"/>
    <w:rsid w:val="001462D5"/>
    <w:rsid w:val="00154E0E"/>
    <w:rsid w:val="00173AF7"/>
    <w:rsid w:val="00183631"/>
    <w:rsid w:val="0018651C"/>
    <w:rsid w:val="001A0E84"/>
    <w:rsid w:val="001C6860"/>
    <w:rsid w:val="0026524F"/>
    <w:rsid w:val="002C6C93"/>
    <w:rsid w:val="002D2588"/>
    <w:rsid w:val="002D4F98"/>
    <w:rsid w:val="002E7E50"/>
    <w:rsid w:val="002F100A"/>
    <w:rsid w:val="002F76E3"/>
    <w:rsid w:val="003234C8"/>
    <w:rsid w:val="003468F8"/>
    <w:rsid w:val="00354B12"/>
    <w:rsid w:val="003566C0"/>
    <w:rsid w:val="003802C7"/>
    <w:rsid w:val="003872D8"/>
    <w:rsid w:val="003A0F4B"/>
    <w:rsid w:val="003D24B7"/>
    <w:rsid w:val="003F1D1E"/>
    <w:rsid w:val="004427C9"/>
    <w:rsid w:val="00444DE0"/>
    <w:rsid w:val="00470081"/>
    <w:rsid w:val="00495BEA"/>
    <w:rsid w:val="004961A5"/>
    <w:rsid w:val="004C3173"/>
    <w:rsid w:val="004C63F6"/>
    <w:rsid w:val="004D26D2"/>
    <w:rsid w:val="004D674E"/>
    <w:rsid w:val="005057E4"/>
    <w:rsid w:val="0051316A"/>
    <w:rsid w:val="00520636"/>
    <w:rsid w:val="00566486"/>
    <w:rsid w:val="00594B24"/>
    <w:rsid w:val="005C16F3"/>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67D6E"/>
    <w:rsid w:val="007972D5"/>
    <w:rsid w:val="007B2B3A"/>
    <w:rsid w:val="007E57D3"/>
    <w:rsid w:val="00804EED"/>
    <w:rsid w:val="0082141D"/>
    <w:rsid w:val="008350B2"/>
    <w:rsid w:val="008472EB"/>
    <w:rsid w:val="008618A5"/>
    <w:rsid w:val="008D63D5"/>
    <w:rsid w:val="008E596D"/>
    <w:rsid w:val="009331EA"/>
    <w:rsid w:val="009931F0"/>
    <w:rsid w:val="009A1E02"/>
    <w:rsid w:val="009B1149"/>
    <w:rsid w:val="009D2973"/>
    <w:rsid w:val="009E5EB8"/>
    <w:rsid w:val="009F2AAE"/>
    <w:rsid w:val="009F74A0"/>
    <w:rsid w:val="00A305FB"/>
    <w:rsid w:val="00A35836"/>
    <w:rsid w:val="00A53AF7"/>
    <w:rsid w:val="00A66558"/>
    <w:rsid w:val="00A67D35"/>
    <w:rsid w:val="00A90301"/>
    <w:rsid w:val="00AA133E"/>
    <w:rsid w:val="00AA2AD1"/>
    <w:rsid w:val="00AA5B10"/>
    <w:rsid w:val="00AB4026"/>
    <w:rsid w:val="00AC0B4B"/>
    <w:rsid w:val="00AE6FCD"/>
    <w:rsid w:val="00B2559B"/>
    <w:rsid w:val="00B42775"/>
    <w:rsid w:val="00B71100"/>
    <w:rsid w:val="00B73147"/>
    <w:rsid w:val="00B7414D"/>
    <w:rsid w:val="00B846C0"/>
    <w:rsid w:val="00BA5EC5"/>
    <w:rsid w:val="00BE3A9B"/>
    <w:rsid w:val="00BF0B4B"/>
    <w:rsid w:val="00C07C6D"/>
    <w:rsid w:val="00C33523"/>
    <w:rsid w:val="00C473D6"/>
    <w:rsid w:val="00C532E1"/>
    <w:rsid w:val="00C6450F"/>
    <w:rsid w:val="00CA27CD"/>
    <w:rsid w:val="00CC3045"/>
    <w:rsid w:val="00CD2678"/>
    <w:rsid w:val="00CE3818"/>
    <w:rsid w:val="00D261AA"/>
    <w:rsid w:val="00D3646A"/>
    <w:rsid w:val="00D43123"/>
    <w:rsid w:val="00D50F43"/>
    <w:rsid w:val="00D650E3"/>
    <w:rsid w:val="00D87A28"/>
    <w:rsid w:val="00DA7079"/>
    <w:rsid w:val="00DB05F6"/>
    <w:rsid w:val="00DF5CF8"/>
    <w:rsid w:val="00E06311"/>
    <w:rsid w:val="00E118A1"/>
    <w:rsid w:val="00E22626"/>
    <w:rsid w:val="00E22FDA"/>
    <w:rsid w:val="00E829D2"/>
    <w:rsid w:val="00E873E7"/>
    <w:rsid w:val="00EA1DF2"/>
    <w:rsid w:val="00ED299B"/>
    <w:rsid w:val="00EF4640"/>
    <w:rsid w:val="00F16831"/>
    <w:rsid w:val="00F16B1D"/>
    <w:rsid w:val="00F513EA"/>
    <w:rsid w:val="00F54676"/>
    <w:rsid w:val="00F54677"/>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1EA"/>
    <w:rPr>
      <w:color w:val="0563C1" w:themeColor="hyperlink"/>
      <w:u w:val="single"/>
    </w:rPr>
  </w:style>
  <w:style w:type="character" w:styleId="a4">
    <w:name w:val="Unresolved Mention"/>
    <w:basedOn w:val="a0"/>
    <w:uiPriority w:val="99"/>
    <w:semiHidden/>
    <w:unhideWhenUsed/>
    <w:rsid w:val="0093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1443</Words>
  <Characters>8231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https://mul2-spm.gov.am/tasks/541822/oneclick?token=25861d218d758f2895d39a9de24f89b5</cp:keywords>
  <dc:description/>
  <cp:lastModifiedBy>User</cp:lastModifiedBy>
  <cp:revision>168</cp:revision>
  <dcterms:created xsi:type="dcterms:W3CDTF">2024-12-26T12:44:00Z</dcterms:created>
  <dcterms:modified xsi:type="dcterms:W3CDTF">2026-03-24T10:36:00Z</dcterms:modified>
</cp:coreProperties>
</file>