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4F57B1AB" w:rsidR="002F76E3" w:rsidRPr="00BA0F13" w:rsidRDefault="0017069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70500">
        <w:rPr>
          <w:rFonts w:ascii="GHEA Grapalat" w:hAnsi="GHEA Grapalat"/>
          <w:b/>
          <w:bCs/>
          <w:lang w:val="hy-AM"/>
        </w:rPr>
        <w:t xml:space="preserve">պետական գույքի կառավարման կոմիտեն հրավիրում է աճուրդի, որը տեղի կունենա </w:t>
      </w:r>
      <w:r w:rsidR="002F76E3" w:rsidRPr="00FB2E61">
        <w:rPr>
          <w:rFonts w:ascii="GHEA Grapalat" w:hAnsi="GHEA Grapalat"/>
          <w:b/>
          <w:bCs/>
          <w:lang w:val="hy-AM"/>
        </w:rPr>
        <w:t>202</w:t>
      </w:r>
      <w:r w:rsidR="00376CE9">
        <w:rPr>
          <w:rFonts w:ascii="GHEA Grapalat" w:hAnsi="GHEA Grapalat"/>
          <w:b/>
          <w:bCs/>
          <w:lang w:val="hy-AM"/>
        </w:rPr>
        <w:t>6</w:t>
      </w:r>
      <w:r w:rsidR="002F76E3" w:rsidRPr="00FB2E61">
        <w:rPr>
          <w:rFonts w:ascii="GHEA Grapalat" w:hAnsi="GHEA Grapalat"/>
          <w:b/>
          <w:bCs/>
          <w:lang w:val="hy-AM"/>
        </w:rPr>
        <w:t>թ</w:t>
      </w:r>
      <w:r w:rsidR="002F76E3" w:rsidRPr="00FB2E61">
        <w:rPr>
          <w:rFonts w:ascii="GHEA Grapalat" w:hAnsi="GHEA Grapalat"/>
          <w:b/>
          <w:bCs/>
        </w:rPr>
        <w:t>.</w:t>
      </w:r>
      <w:r w:rsidR="00F41A4A">
        <w:rPr>
          <w:rFonts w:ascii="GHEA Grapalat" w:hAnsi="GHEA Grapalat"/>
          <w:b/>
          <w:bCs/>
        </w:rPr>
        <w:t xml:space="preserve"> </w:t>
      </w:r>
      <w:r w:rsidR="00F66EA6">
        <w:rPr>
          <w:rFonts w:ascii="GHEA Grapalat" w:hAnsi="GHEA Grapalat"/>
          <w:b/>
          <w:bCs/>
        </w:rPr>
        <w:t>հունիսի</w:t>
      </w:r>
      <w:r w:rsidR="00A84756">
        <w:rPr>
          <w:rFonts w:ascii="GHEA Grapalat" w:hAnsi="GHEA Grapalat"/>
          <w:b/>
          <w:bCs/>
        </w:rPr>
        <w:t xml:space="preserve"> </w:t>
      </w:r>
      <w:r w:rsidR="00F66EA6">
        <w:rPr>
          <w:rFonts w:ascii="GHEA Grapalat" w:hAnsi="GHEA Grapalat"/>
          <w:b/>
          <w:bCs/>
        </w:rPr>
        <w:t>2</w:t>
      </w:r>
      <w:r w:rsidR="00C72A92" w:rsidRPr="00FB2E61">
        <w:rPr>
          <w:rFonts w:ascii="GHEA Grapalat" w:hAnsi="GHEA Grapalat"/>
          <w:b/>
          <w:bCs/>
          <w:lang w:val="hy-AM"/>
        </w:rPr>
        <w:t>-ին</w:t>
      </w:r>
      <w:r w:rsidR="002F76E3" w:rsidRPr="00FB2E61">
        <w:rPr>
          <w:rFonts w:ascii="GHEA Grapalat" w:hAnsi="GHEA Grapalat"/>
          <w:b/>
          <w:bCs/>
          <w:lang w:val="hy-AM"/>
        </w:rPr>
        <w:t xml:space="preserve">, ժամը՝ </w:t>
      </w:r>
      <w:r w:rsidR="00F66EA6">
        <w:rPr>
          <w:rFonts w:ascii="GHEA Grapalat" w:hAnsi="GHEA Grapalat"/>
          <w:b/>
          <w:bCs/>
          <w:lang w:val="hy-AM"/>
        </w:rPr>
        <w:t>9</w:t>
      </w:r>
      <w:r w:rsidR="007D36AF">
        <w:rPr>
          <w:rFonts w:ascii="GHEA Grapalat" w:hAnsi="GHEA Grapalat"/>
          <w:b/>
          <w:bCs/>
          <w:lang w:val="hy-AM"/>
        </w:rPr>
        <w:t>։</w:t>
      </w:r>
      <w:r w:rsidR="00F66EA6">
        <w:rPr>
          <w:rFonts w:ascii="GHEA Grapalat" w:hAnsi="GHEA Grapalat"/>
          <w:b/>
          <w:bCs/>
          <w:lang w:val="hy-AM"/>
        </w:rPr>
        <w:t>1</w:t>
      </w:r>
      <w:r w:rsidR="00A97D5F">
        <w:rPr>
          <w:rFonts w:ascii="GHEA Grapalat" w:hAnsi="GHEA Grapalat"/>
          <w:b/>
          <w:bCs/>
          <w:lang w:val="hy-AM"/>
        </w:rPr>
        <w:t>0</w:t>
      </w:r>
      <w:r w:rsidR="002F76E3" w:rsidRPr="00E70500">
        <w:rPr>
          <w:rFonts w:ascii="GHEA Grapalat" w:hAnsi="GHEA Grapalat"/>
          <w:b/>
          <w:bCs/>
          <w:lang w:val="hy-AM"/>
        </w:rPr>
        <w:t xml:space="preserve">-ին </w:t>
      </w:r>
      <w:hyperlink r:id="rId5" w:history="1">
        <w:r w:rsidRPr="005206C3">
          <w:rPr>
            <w:rStyle w:val="a5"/>
            <w:rFonts w:ascii="GHEA Grapalat" w:hAnsi="GHEA Grapalat"/>
            <w:b/>
            <w:bCs/>
            <w:lang w:val="hy-AM"/>
          </w:rPr>
          <w:t>https://www.e-auctions.am</w:t>
        </w:r>
      </w:hyperlink>
      <w:r>
        <w:rPr>
          <w:rFonts w:ascii="GHEA Grapalat" w:hAnsi="GHEA Grapalat"/>
          <w:b/>
          <w:bCs/>
          <w:lang w:val="hy-AM"/>
        </w:rPr>
        <w:t xml:space="preserve"> </w:t>
      </w:r>
      <w:r w:rsidR="002F76E3"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1E4EBFE9" w:rsidR="002F76E3" w:rsidRPr="00BA0F13" w:rsidRDefault="00170698"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E70500">
        <w:rPr>
          <w:rFonts w:ascii="GHEA Grapalat" w:hAnsi="GHEA Grapalat"/>
          <w:b/>
          <w:bCs/>
          <w:lang w:val="hy-AM"/>
        </w:rPr>
        <w:t xml:space="preserve">պետական գույքի կառավարման </w:t>
      </w:r>
      <w:r w:rsidR="0002374C"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0002374C"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82"/>
        <w:gridCol w:w="1841"/>
        <w:gridCol w:w="1108"/>
        <w:gridCol w:w="1147"/>
        <w:gridCol w:w="1128"/>
        <w:gridCol w:w="1203"/>
        <w:gridCol w:w="1460"/>
        <w:gridCol w:w="1471"/>
        <w:gridCol w:w="1456"/>
      </w:tblGrid>
      <w:tr w:rsidR="007210F6" w:rsidRPr="00E70500" w14:paraId="2BFDB83A" w14:textId="511C68D5" w:rsidTr="00644B3B">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Լոտի</w:t>
            </w:r>
          </w:p>
          <w:p w14:paraId="6396BFBE"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7F55B8D9"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4E51277" w14:textId="181BD8B8" w:rsidR="007210F6" w:rsidRPr="007210F6" w:rsidRDefault="007210F6" w:rsidP="007210F6">
            <w:pPr>
              <w:spacing w:after="0" w:line="240" w:lineRule="auto"/>
              <w:jc w:val="center"/>
              <w:rPr>
                <w:rFonts w:ascii="GHEA Grapalat" w:eastAsia="Times New Roman" w:hAnsi="GHEA Grapalat" w:cs="GHEA Grapalat"/>
                <w:b/>
                <w:bCs/>
                <w:kern w:val="0"/>
                <w:sz w:val="14"/>
                <w:szCs w:val="14"/>
                <w:lang w:val="hy-AM"/>
                <w14:ligatures w14:val="none"/>
              </w:rPr>
            </w:pPr>
            <w:r w:rsidRPr="007210F6">
              <w:rPr>
                <w:rFonts w:ascii="GHEA Grapalat" w:eastAsia="Times New Roman" w:hAnsi="GHEA Grapalat" w:cs="Calibri"/>
                <w:b/>
                <w:bCs/>
                <w:kern w:val="0"/>
                <w:sz w:val="14"/>
                <w:szCs w:val="14"/>
                <w:lang w:val="hy-AM"/>
                <w14:ligatures w14:val="none"/>
              </w:rPr>
              <w:t>Թող</w:t>
            </w:r>
            <w:r w:rsidRPr="007210F6">
              <w:rPr>
                <w:rFonts w:ascii="MS Mincho" w:eastAsia="MS Mincho" w:hAnsi="MS Mincho" w:cs="MS Mincho" w:hint="eastAsia"/>
                <w:b/>
                <w:bCs/>
                <w:kern w:val="0"/>
                <w:sz w:val="14"/>
                <w:szCs w:val="14"/>
                <w:lang w:val="hy-AM"/>
                <w14:ligatures w14:val="none"/>
              </w:rPr>
              <w:t>․</w:t>
            </w:r>
            <w:r w:rsidRPr="007210F6">
              <w:rPr>
                <w:rFonts w:ascii="GHEA Grapalat" w:eastAsia="Times New Roman" w:hAnsi="GHEA Grapalat" w:cs="Calibri"/>
                <w:b/>
                <w:bCs/>
                <w:kern w:val="0"/>
                <w:sz w:val="14"/>
                <w:szCs w:val="14"/>
                <w:lang w:val="hy-AM"/>
                <w14:ligatures w14:val="none"/>
              </w:rPr>
              <w:t xml:space="preserve"> </w:t>
            </w:r>
            <w:r w:rsidRPr="007210F6">
              <w:rPr>
                <w:rFonts w:ascii="GHEA Grapalat" w:eastAsia="Times New Roman" w:hAnsi="GHEA Grapalat" w:cs="GHEA Grapalat"/>
                <w:b/>
                <w:bCs/>
                <w:kern w:val="0"/>
                <w:sz w:val="14"/>
                <w:szCs w:val="14"/>
                <w:lang w:val="hy-AM"/>
                <w14:ligatures w14:val="none"/>
              </w:rPr>
              <w:t>տարեթիվ/</w:t>
            </w:r>
            <w:r>
              <w:rPr>
                <w:rFonts w:ascii="GHEA Grapalat" w:eastAsia="Times New Roman" w:hAnsi="GHEA Grapalat" w:cs="GHEA Grapalat"/>
                <w:b/>
                <w:bCs/>
                <w:kern w:val="0"/>
                <w:sz w:val="14"/>
                <w:szCs w:val="14"/>
                <w:lang w:val="hy-AM"/>
                <w14:ligatures w14:val="none"/>
              </w:rPr>
              <w:t xml:space="preserve"> </w:t>
            </w:r>
            <w:r w:rsidRPr="007210F6">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 xml:space="preserve">Գույքի գնահատված արժեքը </w:t>
            </w:r>
          </w:p>
          <w:p w14:paraId="63021973" w14:textId="108D8BBC"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Լոտի մեկնարկային գինը</w:t>
            </w:r>
          </w:p>
          <w:p w14:paraId="62972FC9" w14:textId="38C483BE"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0941202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966BE44"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61301593" w14:textId="16A14AE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w:t>
            </w:r>
          </w:p>
        </w:tc>
        <w:tc>
          <w:tcPr>
            <w:tcW w:w="1488" w:type="dxa"/>
            <w:tcBorders>
              <w:top w:val="single" w:sz="4" w:space="0" w:color="auto"/>
              <w:left w:val="single" w:sz="4" w:space="0" w:color="auto"/>
              <w:bottom w:val="single" w:sz="4" w:space="0" w:color="auto"/>
              <w:right w:val="single" w:sz="4" w:space="0" w:color="auto"/>
            </w:tcBorders>
            <w:vAlign w:val="center"/>
          </w:tcPr>
          <w:p w14:paraId="7AE16A76" w14:textId="244E0C06"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49EE9383" w14:textId="44C35350"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w:t>
            </w:r>
          </w:p>
        </w:tc>
      </w:tr>
      <w:tr w:rsidR="007210F6" w:rsidRPr="00F66EA6" w14:paraId="2C43B4ED" w14:textId="609DE427" w:rsidTr="00644B3B">
        <w:trPr>
          <w:trHeight w:val="2203"/>
        </w:trPr>
        <w:tc>
          <w:tcPr>
            <w:tcW w:w="968" w:type="dxa"/>
            <w:noWrap/>
            <w:vAlign w:val="center"/>
            <w:hideMark/>
          </w:tcPr>
          <w:p w14:paraId="462AC639" w14:textId="1C3380EB"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14</w:t>
            </w:r>
          </w:p>
        </w:tc>
        <w:tc>
          <w:tcPr>
            <w:tcW w:w="1586" w:type="dxa"/>
            <w:vAlign w:val="center"/>
            <w:hideMark/>
          </w:tcPr>
          <w:p w14:paraId="3075FF33" w14:textId="77777777"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kern w:val="0"/>
                <w:sz w:val="16"/>
                <w:szCs w:val="16"/>
                <w14:ligatures w14:val="none"/>
              </w:rPr>
              <w:t>SAMAND 1.8 I</w:t>
            </w:r>
            <w:r w:rsidRPr="007210F6">
              <w:rPr>
                <w:rFonts w:ascii="GHEA Grapalat" w:eastAsia="Times New Roman" w:hAnsi="GHEA Grapalat" w:cs="Calibri"/>
                <w:kern w:val="0"/>
                <w:sz w:val="16"/>
                <w:szCs w:val="16"/>
                <w:lang w:val="hy-AM"/>
                <w14:ligatures w14:val="none"/>
              </w:rPr>
              <w:t xml:space="preserve"> </w:t>
            </w:r>
          </w:p>
          <w:p w14:paraId="72035A43" w14:textId="47152737" w:rsidR="007210F6" w:rsidRPr="007210F6" w:rsidRDefault="007210F6" w:rsidP="007210F6">
            <w:pPr>
              <w:spacing w:after="0" w:line="240" w:lineRule="auto"/>
              <w:jc w:val="center"/>
              <w:rPr>
                <w:rFonts w:ascii="GHEA Grapalat" w:eastAsia="MS Mincho" w:hAnsi="GHEA Grapalat" w:cs="MS Mincho"/>
                <w:kern w:val="0"/>
                <w:sz w:val="16"/>
                <w:szCs w:val="16"/>
                <w14:ligatures w14:val="none"/>
              </w:rPr>
            </w:pPr>
            <w:r w:rsidRPr="007210F6">
              <w:rPr>
                <w:rFonts w:ascii="GHEA Grapalat" w:eastAsia="Times New Roman" w:hAnsi="GHEA Grapalat" w:cs="Calibri"/>
                <w:kern w:val="0"/>
                <w:sz w:val="16"/>
                <w:szCs w:val="16"/>
                <w:lang w:val="hy-AM"/>
                <w14:ligatures w14:val="none"/>
              </w:rPr>
              <w:t>նույն</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xml:space="preserve"> համ</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NAAC21CB28F702644</w:t>
            </w:r>
          </w:p>
        </w:tc>
        <w:tc>
          <w:tcPr>
            <w:tcW w:w="1944" w:type="dxa"/>
            <w:vAlign w:val="center"/>
            <w:hideMark/>
          </w:tcPr>
          <w:p w14:paraId="69EBA4F5" w14:textId="77777777" w:rsidR="007210F6" w:rsidRPr="007210F6" w:rsidRDefault="007210F6" w:rsidP="007210F6">
            <w:pPr>
              <w:spacing w:after="0" w:line="240" w:lineRule="auto"/>
              <w:jc w:val="center"/>
              <w:rPr>
                <w:rFonts w:ascii="GHEA Grapalat" w:eastAsia="MS Mincho" w:hAnsi="GHEA Grapalat" w:cs="MS Mincho"/>
                <w:kern w:val="0"/>
                <w:sz w:val="16"/>
                <w:szCs w:val="16"/>
                <w:lang w:val="hy-AM"/>
                <w14:ligatures w14:val="none"/>
              </w:rPr>
            </w:pPr>
            <w:r w:rsidRPr="007210F6">
              <w:rPr>
                <w:rFonts w:ascii="GHEA Grapalat" w:eastAsia="Times New Roman" w:hAnsi="GHEA Grapalat" w:cs="Calibri"/>
                <w:kern w:val="0"/>
                <w:sz w:val="16"/>
                <w:szCs w:val="16"/>
                <w:lang w:val="hy-AM"/>
                <w14:ligatures w14:val="none"/>
              </w:rPr>
              <w:t xml:space="preserve"> 2008թ</w:t>
            </w:r>
            <w:r w:rsidRPr="007210F6">
              <w:rPr>
                <w:rFonts w:ascii="MS Mincho" w:eastAsia="MS Mincho" w:hAnsi="MS Mincho" w:cs="MS Mincho" w:hint="eastAsia"/>
                <w:kern w:val="0"/>
                <w:sz w:val="16"/>
                <w:szCs w:val="16"/>
                <w:lang w:val="hy-AM"/>
                <w14:ligatures w14:val="none"/>
              </w:rPr>
              <w:t>․</w:t>
            </w:r>
            <w:r w:rsidRPr="007210F6">
              <w:rPr>
                <w:rFonts w:ascii="GHEA Grapalat" w:eastAsia="MS Mincho" w:hAnsi="GHEA Grapalat" w:cs="MS Mincho"/>
                <w:kern w:val="0"/>
                <w:sz w:val="16"/>
                <w:szCs w:val="16"/>
                <w:lang w:val="hy-AM"/>
                <w14:ligatures w14:val="none"/>
              </w:rPr>
              <w:t>/</w:t>
            </w:r>
          </w:p>
          <w:p w14:paraId="15D65D18" w14:textId="59A59619" w:rsidR="007210F6" w:rsidRPr="007210F6" w:rsidRDefault="007210F6" w:rsidP="007210F6">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7210F6">
              <w:rPr>
                <w:rFonts w:ascii="GHEA Grapalat" w:eastAsia="Times New Roman" w:hAnsi="GHEA Grapalat" w:cs="Calibri"/>
                <w:kern w:val="0"/>
                <w:sz w:val="16"/>
                <w:szCs w:val="16"/>
                <w:lang w:val="hy-AM"/>
                <w14:ligatures w14:val="none"/>
              </w:rPr>
              <w:t>Սեդան</w:t>
            </w:r>
          </w:p>
        </w:tc>
        <w:tc>
          <w:tcPr>
            <w:tcW w:w="1108" w:type="dxa"/>
            <w:vAlign w:val="center"/>
            <w:hideMark/>
          </w:tcPr>
          <w:p w14:paraId="5BBE17E4" w14:textId="482A6A45"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455 000</w:t>
            </w:r>
          </w:p>
        </w:tc>
        <w:tc>
          <w:tcPr>
            <w:tcW w:w="1147" w:type="dxa"/>
            <w:vAlign w:val="center"/>
          </w:tcPr>
          <w:p w14:paraId="26A76C2F" w14:textId="76F27160" w:rsidR="007210F6" w:rsidRPr="007210F6" w:rsidRDefault="00F66EA6" w:rsidP="007210F6">
            <w:pPr>
              <w:spacing w:after="0" w:line="240" w:lineRule="auto"/>
              <w:jc w:val="center"/>
              <w:rPr>
                <w:rFonts w:ascii="GHEA Grapalat" w:eastAsia="Times New Roman" w:hAnsi="GHEA Grapalat" w:cs="Calibri"/>
                <w:kern w:val="0"/>
                <w:sz w:val="16"/>
                <w:szCs w:val="16"/>
                <w14:ligatures w14:val="none"/>
              </w:rPr>
            </w:pPr>
            <w:r w:rsidRPr="00F66EA6">
              <w:rPr>
                <w:rFonts w:ascii="GHEA Grapalat" w:eastAsia="Times New Roman" w:hAnsi="GHEA Grapalat" w:cs="Calibri"/>
                <w:kern w:val="0"/>
                <w:sz w:val="16"/>
                <w:szCs w:val="16"/>
                <w14:ligatures w14:val="none"/>
              </w:rPr>
              <w:t>100</w:t>
            </w:r>
            <w:r>
              <w:rPr>
                <w:rFonts w:ascii="GHEA Grapalat" w:eastAsia="Times New Roman" w:hAnsi="GHEA Grapalat" w:cs="Calibri"/>
                <w:kern w:val="0"/>
                <w:sz w:val="16"/>
                <w:szCs w:val="16"/>
                <w14:ligatures w14:val="none"/>
              </w:rPr>
              <w:t xml:space="preserve"> </w:t>
            </w:r>
            <w:r w:rsidRPr="00F66EA6">
              <w:rPr>
                <w:rFonts w:ascii="GHEA Grapalat" w:eastAsia="Times New Roman" w:hAnsi="GHEA Grapalat" w:cs="Calibri"/>
                <w:kern w:val="0"/>
                <w:sz w:val="16"/>
                <w:szCs w:val="16"/>
                <w14:ligatures w14:val="none"/>
              </w:rPr>
              <w:t>94</w:t>
            </w:r>
            <w:r>
              <w:rPr>
                <w:rFonts w:ascii="GHEA Grapalat" w:eastAsia="Times New Roman" w:hAnsi="GHEA Grapalat" w:cs="Calibri"/>
                <w:kern w:val="0"/>
                <w:sz w:val="16"/>
                <w:szCs w:val="16"/>
                <w14:ligatures w14:val="none"/>
              </w:rPr>
              <w:t>4</w:t>
            </w:r>
          </w:p>
        </w:tc>
        <w:tc>
          <w:tcPr>
            <w:tcW w:w="1128" w:type="dxa"/>
            <w:vAlign w:val="center"/>
          </w:tcPr>
          <w:p w14:paraId="7FEDFF31" w14:textId="6BDEC07E" w:rsidR="007210F6" w:rsidRPr="007210F6" w:rsidRDefault="00F66EA6" w:rsidP="007210F6">
            <w:pPr>
              <w:spacing w:after="0" w:line="240" w:lineRule="auto"/>
              <w:jc w:val="center"/>
              <w:rPr>
                <w:rFonts w:ascii="GHEA Grapalat" w:eastAsia="Times New Roman" w:hAnsi="GHEA Grapalat" w:cs="Calibri"/>
                <w:kern w:val="0"/>
                <w:sz w:val="16"/>
                <w:szCs w:val="16"/>
                <w14:ligatures w14:val="none"/>
              </w:rPr>
            </w:pPr>
            <w:r w:rsidRPr="00F66EA6">
              <w:rPr>
                <w:rFonts w:ascii="GHEA Grapalat" w:eastAsia="Times New Roman" w:hAnsi="GHEA Grapalat" w:cs="Calibri"/>
                <w:kern w:val="0"/>
                <w:sz w:val="16"/>
                <w:szCs w:val="16"/>
                <w14:ligatures w14:val="none"/>
              </w:rPr>
              <w:t>40</w:t>
            </w:r>
            <w:r>
              <w:rPr>
                <w:rFonts w:ascii="GHEA Grapalat" w:eastAsia="Times New Roman" w:hAnsi="GHEA Grapalat" w:cs="Calibri"/>
                <w:kern w:val="0"/>
                <w:sz w:val="16"/>
                <w:szCs w:val="16"/>
                <w14:ligatures w14:val="none"/>
              </w:rPr>
              <w:t xml:space="preserve"> </w:t>
            </w:r>
            <w:r w:rsidRPr="00F66EA6">
              <w:rPr>
                <w:rFonts w:ascii="GHEA Grapalat" w:eastAsia="Times New Roman" w:hAnsi="GHEA Grapalat" w:cs="Calibri"/>
                <w:kern w:val="0"/>
                <w:sz w:val="16"/>
                <w:szCs w:val="16"/>
                <w14:ligatures w14:val="none"/>
              </w:rPr>
              <w:t>377</w:t>
            </w:r>
          </w:p>
        </w:tc>
        <w:tc>
          <w:tcPr>
            <w:tcW w:w="1219" w:type="dxa"/>
            <w:vAlign w:val="center"/>
          </w:tcPr>
          <w:p w14:paraId="2DB1D681" w14:textId="50A52DEF"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1000</w:t>
            </w:r>
          </w:p>
        </w:tc>
        <w:tc>
          <w:tcPr>
            <w:tcW w:w="1488" w:type="dxa"/>
            <w:vAlign w:val="center"/>
            <w:hideMark/>
          </w:tcPr>
          <w:p w14:paraId="5EE903CD" w14:textId="7258EDA0"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18 000</w:t>
            </w:r>
          </w:p>
        </w:tc>
        <w:tc>
          <w:tcPr>
            <w:tcW w:w="1488" w:type="dxa"/>
            <w:vAlign w:val="center"/>
          </w:tcPr>
          <w:p w14:paraId="1E5DAB34" w14:textId="4079A1CB" w:rsidR="007210F6" w:rsidRPr="007210F6" w:rsidRDefault="007210F6" w:rsidP="007210F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Վազքը՝ առկա չէ, շարժիչը` անսարք, փոխ. ւոուփը` անբավարար, թափքը՝ առկա են վնասվածքներ, այլ հանգույցները՝ անբավարար</w:t>
            </w:r>
          </w:p>
        </w:tc>
        <w:tc>
          <w:tcPr>
            <w:tcW w:w="1488" w:type="dxa"/>
            <w:vAlign w:val="center"/>
          </w:tcPr>
          <w:p w14:paraId="244684A9" w14:textId="0CB8889D"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ք</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GHEA Grapalat"/>
                <w:color w:val="000000" w:themeColor="text1"/>
                <w:kern w:val="0"/>
                <w:sz w:val="16"/>
                <w:szCs w:val="16"/>
                <w:lang w:val="hy-AM"/>
                <w14:ligatures w14:val="none"/>
              </w:rPr>
              <w:t>Երևան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Մալաթիա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Սեբաստիա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վարչական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շրջան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Հաղթանակի</w:t>
            </w:r>
            <w:r w:rsidRPr="007210F6">
              <w:rPr>
                <w:rFonts w:ascii="GHEA Grapalat" w:eastAsia="Times New Roman" w:hAnsi="GHEA Grapalat" w:cs="Calibri"/>
                <w:color w:val="000000" w:themeColor="text1"/>
                <w:kern w:val="0"/>
                <w:sz w:val="16"/>
                <w:szCs w:val="16"/>
                <w:lang w:val="hy-AM"/>
                <w14:ligatures w14:val="none"/>
              </w:rPr>
              <w:t xml:space="preserve"> 2-</w:t>
            </w:r>
            <w:r w:rsidRPr="007210F6">
              <w:rPr>
                <w:rFonts w:ascii="GHEA Grapalat" w:eastAsia="Times New Roman" w:hAnsi="GHEA Grapalat" w:cs="GHEA Grapalat"/>
                <w:color w:val="000000" w:themeColor="text1"/>
                <w:kern w:val="0"/>
                <w:sz w:val="16"/>
                <w:szCs w:val="16"/>
                <w:lang w:val="hy-AM"/>
                <w14:ligatures w14:val="none"/>
              </w:rPr>
              <w:t>րդ</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փող</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Calibri"/>
                <w:color w:val="000000" w:themeColor="text1"/>
                <w:kern w:val="0"/>
                <w:sz w:val="16"/>
                <w:szCs w:val="16"/>
                <w:lang w:val="hy-AM"/>
                <w14:ligatures w14:val="none"/>
              </w:rPr>
              <w:t xml:space="preserve">, 79 </w:t>
            </w:r>
            <w:r w:rsidRPr="007210F6">
              <w:rPr>
                <w:rFonts w:ascii="GHEA Grapalat" w:eastAsia="Times New Roman" w:hAnsi="GHEA Grapalat" w:cs="GHEA Grapalat"/>
                <w:color w:val="000000" w:themeColor="text1"/>
                <w:kern w:val="0"/>
                <w:sz w:val="16"/>
                <w:szCs w:val="16"/>
                <w:lang w:val="hy-AM"/>
                <w14:ligatures w14:val="none"/>
              </w:rPr>
              <w:t>հասցե</w:t>
            </w:r>
          </w:p>
        </w:tc>
      </w:tr>
    </w:tbl>
    <w:bookmarkEnd w:id="1"/>
    <w:p w14:paraId="7673D8FD" w14:textId="71907F9E" w:rsidR="00170698" w:rsidRPr="005A1FAE" w:rsidRDefault="00170698" w:rsidP="00170698">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5585C58" w14:textId="77777777" w:rsidR="00170698" w:rsidRPr="00630348" w:rsidRDefault="00170698" w:rsidP="00170698">
      <w:pPr>
        <w:spacing w:line="240" w:lineRule="auto"/>
        <w:rPr>
          <w:rFonts w:ascii="GHEA Grapalat" w:hAnsi="GHEA Grapalat"/>
          <w:b/>
          <w:bCs/>
          <w:sz w:val="24"/>
          <w:szCs w:val="24"/>
          <w:lang w:val="hy-AM"/>
        </w:rPr>
      </w:pPr>
    </w:p>
    <w:p w14:paraId="39DB6E51"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223E4CE"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60D8256" w14:textId="77777777" w:rsidR="00170698" w:rsidRPr="000E156C" w:rsidRDefault="00170698" w:rsidP="00170698">
      <w:pPr>
        <w:pStyle w:val="a4"/>
        <w:spacing w:line="240" w:lineRule="auto"/>
        <w:jc w:val="center"/>
        <w:rPr>
          <w:rFonts w:ascii="GHEA Grapalat" w:hAnsi="GHEA Grapalat"/>
          <w:b/>
          <w:bCs/>
          <w:sz w:val="20"/>
          <w:szCs w:val="20"/>
          <w:lang w:val="hy-AM"/>
        </w:rPr>
      </w:pPr>
    </w:p>
    <w:p w14:paraId="6F4DEC5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B71A4CC" w14:textId="77777777" w:rsidR="00170698" w:rsidRPr="000E156C" w:rsidRDefault="00170698" w:rsidP="0017069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1CBE712"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6C89E3"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F2961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175CFC6"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B08E83"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357F82E"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D8D1B7"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8F24946"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1F1DC92"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6A7943A"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5EE179C"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0CB1C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40C438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586989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7987B79"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C5A7C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C32AF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653B76C"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4B06979" w14:textId="77777777" w:rsidR="00170698" w:rsidRDefault="00170698" w:rsidP="00170698">
      <w:pPr>
        <w:pStyle w:val="a4"/>
        <w:spacing w:line="240" w:lineRule="auto"/>
        <w:ind w:left="-426"/>
        <w:rPr>
          <w:rFonts w:ascii="GHEA Grapalat" w:hAnsi="GHEA Grapalat"/>
          <w:sz w:val="20"/>
          <w:szCs w:val="20"/>
          <w:lang w:val="hy-AM"/>
        </w:rPr>
      </w:pPr>
    </w:p>
    <w:p w14:paraId="0ECB2C7D" w14:textId="77777777" w:rsidR="00170698" w:rsidRPr="000E156C" w:rsidRDefault="00170698" w:rsidP="0017069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3766F9C"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A46FFE"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C691F37" w14:textId="77777777" w:rsidR="00170698" w:rsidRPr="000E156C" w:rsidRDefault="00170698" w:rsidP="0017069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7DF66D0"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77E757"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F2F422"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D8C9C2E" w14:textId="77777777" w:rsidR="00170698" w:rsidRPr="000E156C" w:rsidRDefault="00170698" w:rsidP="00170698">
      <w:pPr>
        <w:spacing w:after="0" w:line="240" w:lineRule="auto"/>
        <w:ind w:left="-426"/>
        <w:contextualSpacing/>
        <w:jc w:val="both"/>
        <w:rPr>
          <w:rFonts w:ascii="GHEA Grapalat" w:hAnsi="GHEA Grapalat"/>
          <w:sz w:val="20"/>
          <w:szCs w:val="20"/>
          <w:lang w:val="hy-AM"/>
        </w:rPr>
      </w:pPr>
    </w:p>
    <w:p w14:paraId="16509D21" w14:textId="77777777" w:rsidR="00170698" w:rsidRDefault="00170698" w:rsidP="0017069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A8BDC0" w14:textId="77777777" w:rsidR="00170698" w:rsidRPr="000E156C" w:rsidRDefault="00170698" w:rsidP="0017069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500" w:rsidRDefault="002F76E3" w:rsidP="00170698">
      <w:pPr>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0698"/>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76CE9"/>
    <w:rsid w:val="003B030A"/>
    <w:rsid w:val="003C2A79"/>
    <w:rsid w:val="003F5F85"/>
    <w:rsid w:val="00434241"/>
    <w:rsid w:val="00446228"/>
    <w:rsid w:val="00446DD8"/>
    <w:rsid w:val="004740A1"/>
    <w:rsid w:val="00484E3F"/>
    <w:rsid w:val="00495BEA"/>
    <w:rsid w:val="004C0E64"/>
    <w:rsid w:val="004E2179"/>
    <w:rsid w:val="00521AE1"/>
    <w:rsid w:val="00523049"/>
    <w:rsid w:val="00556497"/>
    <w:rsid w:val="00593D0B"/>
    <w:rsid w:val="005B02C9"/>
    <w:rsid w:val="005D06BD"/>
    <w:rsid w:val="005D2D40"/>
    <w:rsid w:val="005E331D"/>
    <w:rsid w:val="005F17E5"/>
    <w:rsid w:val="006039E0"/>
    <w:rsid w:val="00613FB2"/>
    <w:rsid w:val="00622740"/>
    <w:rsid w:val="0063502B"/>
    <w:rsid w:val="00641CBE"/>
    <w:rsid w:val="00683CD2"/>
    <w:rsid w:val="00692F64"/>
    <w:rsid w:val="0069729F"/>
    <w:rsid w:val="006C55E3"/>
    <w:rsid w:val="007210F6"/>
    <w:rsid w:val="007348E0"/>
    <w:rsid w:val="007829A5"/>
    <w:rsid w:val="007A3141"/>
    <w:rsid w:val="007D36AF"/>
    <w:rsid w:val="00822B12"/>
    <w:rsid w:val="008364AD"/>
    <w:rsid w:val="00855885"/>
    <w:rsid w:val="008619E6"/>
    <w:rsid w:val="00870D34"/>
    <w:rsid w:val="00873C05"/>
    <w:rsid w:val="008930B1"/>
    <w:rsid w:val="008F2120"/>
    <w:rsid w:val="0096097F"/>
    <w:rsid w:val="009D1240"/>
    <w:rsid w:val="009D5C82"/>
    <w:rsid w:val="009E7846"/>
    <w:rsid w:val="009F4AE5"/>
    <w:rsid w:val="00A14821"/>
    <w:rsid w:val="00A27F2A"/>
    <w:rsid w:val="00A41580"/>
    <w:rsid w:val="00A737E5"/>
    <w:rsid w:val="00A811AF"/>
    <w:rsid w:val="00A84756"/>
    <w:rsid w:val="00A97D5F"/>
    <w:rsid w:val="00AB4019"/>
    <w:rsid w:val="00AB701C"/>
    <w:rsid w:val="00AE1D31"/>
    <w:rsid w:val="00AE3AD7"/>
    <w:rsid w:val="00B0441B"/>
    <w:rsid w:val="00B27F31"/>
    <w:rsid w:val="00B366EE"/>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D4F6F"/>
    <w:rsid w:val="00EF0F35"/>
    <w:rsid w:val="00F10090"/>
    <w:rsid w:val="00F41A4A"/>
    <w:rsid w:val="00F46339"/>
    <w:rsid w:val="00F52BF7"/>
    <w:rsid w:val="00F5489D"/>
    <w:rsid w:val="00F54FD8"/>
    <w:rsid w:val="00F66EA6"/>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70698"/>
    <w:rPr>
      <w:color w:val="0563C1" w:themeColor="hyperlink"/>
      <w:u w:val="single"/>
    </w:rPr>
  </w:style>
  <w:style w:type="character" w:styleId="a6">
    <w:name w:val="Unresolved Mention"/>
    <w:basedOn w:val="a0"/>
    <w:uiPriority w:val="99"/>
    <w:semiHidden/>
    <w:unhideWhenUsed/>
    <w:rsid w:val="0017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1504</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2024-10-29T08:16:00Z</dcterms:created>
  <dcterms:modified xsi:type="dcterms:W3CDTF">2026-05-11T12:36:00Z</dcterms:modified>
</cp:coreProperties>
</file>