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1B8797EF" w:rsidR="002F76E3" w:rsidRPr="005F628B" w:rsidRDefault="002F76E3" w:rsidP="005F628B">
      <w:pPr>
        <w:ind w:firstLine="720"/>
        <w:jc w:val="both"/>
        <w:rPr>
          <w:rFonts w:ascii="GHEA Grapalat" w:hAnsi="GHEA Grapalat"/>
          <w:b/>
          <w:bCs/>
          <w:i/>
          <w:iCs/>
          <w:lang w:val="hy-AM"/>
        </w:rPr>
      </w:pPr>
      <w:r w:rsidRPr="005F628B">
        <w:rPr>
          <w:rFonts w:ascii="GHEA Grapalat" w:hAnsi="GHEA Grapalat"/>
          <w:i/>
          <w:i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00AB7ABD" w:rsidRPr="00AB7ABD">
        <w:rPr>
          <w:rFonts w:ascii="GHEA Grapalat" w:hAnsi="GHEA Grapalat"/>
          <w:b/>
          <w:bCs/>
          <w:i/>
          <w:iCs/>
          <w:lang w:val="hy-AM"/>
        </w:rPr>
        <w:t>2026թ. հուլիսի 14-ին, ժամը՝ 11:0</w:t>
      </w:r>
      <w:r w:rsidR="00F81D77">
        <w:rPr>
          <w:rFonts w:ascii="GHEA Grapalat" w:hAnsi="GHEA Grapalat"/>
          <w:b/>
          <w:bCs/>
          <w:i/>
          <w:iCs/>
          <w:lang w:val="hy-AM"/>
        </w:rPr>
        <w:t>5</w:t>
      </w:r>
      <w:r w:rsidR="00AB7ABD" w:rsidRPr="00AB7ABD">
        <w:rPr>
          <w:rFonts w:ascii="GHEA Grapalat" w:hAnsi="GHEA Grapalat"/>
          <w:b/>
          <w:bCs/>
          <w:i/>
          <w:iCs/>
          <w:lang w:val="hy-AM"/>
        </w:rPr>
        <w:t>-ին</w:t>
      </w:r>
      <w:r w:rsidR="000702FE" w:rsidRPr="000702FE">
        <w:rPr>
          <w:rFonts w:ascii="GHEA Grapalat" w:hAnsi="GHEA Grapalat"/>
          <w:b/>
          <w:bCs/>
          <w:i/>
          <w:iCs/>
          <w:lang w:val="hy-AM"/>
        </w:rPr>
        <w:t xml:space="preserve"> </w:t>
      </w:r>
      <w:hyperlink r:id="rId5" w:history="1">
        <w:r w:rsidR="000D13EA" w:rsidRPr="005F628B">
          <w:rPr>
            <w:rStyle w:val="a3"/>
            <w:rFonts w:ascii="GHEA Grapalat" w:hAnsi="GHEA Grapalat"/>
            <w:b/>
            <w:bCs/>
            <w:i/>
            <w:iCs/>
            <w:lang w:val="hy-AM"/>
          </w:rPr>
          <w:t>https://www.e-auctions.am</w:t>
        </w:r>
      </w:hyperlink>
      <w:r w:rsidRPr="005F628B">
        <w:rPr>
          <w:rFonts w:ascii="GHEA Grapalat" w:hAnsi="GHEA Grapalat"/>
          <w:b/>
          <w:bCs/>
          <w:i/>
          <w:iCs/>
          <w:lang w:val="hy-AM"/>
        </w:rPr>
        <w:t xml:space="preserve"> </w:t>
      </w:r>
      <w:r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2141A263" w:rsidR="002F76E3" w:rsidRPr="00AB7ABD" w:rsidRDefault="00AB7ABD" w:rsidP="00BF0B4B">
      <w:pPr>
        <w:ind w:firstLine="720"/>
        <w:jc w:val="both"/>
        <w:rPr>
          <w:rFonts w:ascii="GHEA Grapalat" w:hAnsi="GHEA Grapalat"/>
          <w:lang w:val="hy-AM"/>
        </w:rPr>
      </w:pPr>
      <w:bookmarkStart w:id="0" w:name="_Hlk181874982"/>
      <w:r w:rsidRPr="00AB7AB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 նախագահի 2026 թվականի մարտի 23-ի թիվ 140-Ա հրամանով </w:t>
      </w:r>
      <w:r w:rsidRPr="00AB7ABD">
        <w:rPr>
          <w:rFonts w:ascii="GHEA Grapalat" w:hAnsi="GHEA Grapalat"/>
          <w:lang w:val="hy-AM"/>
        </w:rPr>
        <w:t>օտարման ենթակա Հայաստանի Հանրապետության տարածքային կառավարման և ենթակառուցվածքների նախարարության պետական գույքի կառավարման կոմիտեին  ամրացված, պետական սեփականություն հանդիսացող անշարժ գույքը</w:t>
      </w:r>
    </w:p>
    <w:bookmarkEnd w:id="0"/>
    <w:p w14:paraId="7B0B5120" w14:textId="77777777" w:rsidR="00970559" w:rsidRDefault="00970559" w:rsidP="00541323">
      <w:pPr>
        <w:spacing w:line="240" w:lineRule="auto"/>
        <w:ind w:left="-567" w:firstLine="567"/>
        <w:contextualSpacing/>
        <w:jc w:val="both"/>
        <w:rPr>
          <w:rFonts w:ascii="GHEA Grapalat" w:hAnsi="GHEA Grapalat"/>
          <w:lang w:val="hy-AM"/>
        </w:rPr>
      </w:pPr>
    </w:p>
    <w:tbl>
      <w:tblPr>
        <w:tblW w:w="14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274"/>
        <w:gridCol w:w="1375"/>
        <w:gridCol w:w="1047"/>
        <w:gridCol w:w="1068"/>
        <w:gridCol w:w="1236"/>
        <w:gridCol w:w="1375"/>
        <w:gridCol w:w="1280"/>
        <w:gridCol w:w="1259"/>
        <w:gridCol w:w="1192"/>
        <w:gridCol w:w="1885"/>
      </w:tblGrid>
      <w:tr w:rsidR="00F81D77" w:rsidRPr="00B846C0" w14:paraId="20402888" w14:textId="77777777" w:rsidTr="00F81D77">
        <w:trPr>
          <w:trHeight w:val="2327"/>
          <w:jc w:val="center"/>
        </w:trPr>
        <w:tc>
          <w:tcPr>
            <w:tcW w:w="1076" w:type="dxa"/>
            <w:vAlign w:val="center"/>
            <w:hideMark/>
          </w:tcPr>
          <w:p w14:paraId="51975C8D" w14:textId="42A39099" w:rsidR="00F81D77" w:rsidRPr="00FB7D11" w:rsidRDefault="009E4A36" w:rsidP="002E292F">
            <w:pPr>
              <w:spacing w:after="0" w:line="240" w:lineRule="auto"/>
              <w:jc w:val="center"/>
              <w:rPr>
                <w:rFonts w:ascii="GHEA Grapalat" w:eastAsia="Times New Roman" w:hAnsi="GHEA Grapalat" w:cs="Calibri"/>
                <w:b/>
                <w:bCs/>
                <w:kern w:val="0"/>
                <w:sz w:val="16"/>
                <w:szCs w:val="16"/>
                <w14:ligatures w14:val="none"/>
              </w:rPr>
            </w:pPr>
            <w:r w:rsidRPr="009E4A36">
              <w:rPr>
                <w:rFonts w:ascii="GHEA Grapalat" w:eastAsia="Times New Roman" w:hAnsi="GHEA Grapalat" w:cs="Calibri"/>
                <w:b/>
                <w:bCs/>
                <w:kern w:val="0"/>
                <w:sz w:val="16"/>
                <w:szCs w:val="16"/>
                <w14:ligatures w14:val="none"/>
              </w:rPr>
              <w:t>Հրամանի հավելվածի լոտի համարը</w:t>
            </w:r>
          </w:p>
        </w:tc>
        <w:tc>
          <w:tcPr>
            <w:tcW w:w="1277" w:type="dxa"/>
            <w:vAlign w:val="center"/>
            <w:hideMark/>
          </w:tcPr>
          <w:p w14:paraId="36C67227"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380" w:type="dxa"/>
            <w:vAlign w:val="center"/>
            <w:hideMark/>
          </w:tcPr>
          <w:p w14:paraId="76160F57"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048" w:type="dxa"/>
            <w:vAlign w:val="center"/>
            <w:hideMark/>
          </w:tcPr>
          <w:p w14:paraId="47578041" w14:textId="77777777" w:rsidR="00F81D77" w:rsidRPr="0082141D" w:rsidRDefault="00F81D77" w:rsidP="002E29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պարիսպի</w:t>
            </w:r>
            <w:r w:rsidRPr="0082141D">
              <w:rPr>
                <w:rFonts w:ascii="GHEA Grapalat" w:eastAsia="Times New Roman" w:hAnsi="GHEA Grapalat" w:cs="Calibri"/>
                <w:b/>
                <w:bCs/>
                <w:kern w:val="0"/>
                <w:sz w:val="16"/>
                <w:szCs w:val="16"/>
                <w14:ligatures w14:val="none"/>
              </w:rPr>
              <w:t xml:space="preserve"> մակերեսը</w:t>
            </w:r>
          </w:p>
          <w:p w14:paraId="02E01D00"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82141D">
              <w:rPr>
                <w:rFonts w:ascii="GHEA Grapalat" w:eastAsia="Times New Roman" w:hAnsi="GHEA Grapalat" w:cs="Calibri"/>
                <w:b/>
                <w:bCs/>
                <w:kern w:val="0"/>
                <w:sz w:val="16"/>
                <w:szCs w:val="16"/>
                <w14:ligatures w14:val="none"/>
              </w:rPr>
              <w:t>(քառ</w:t>
            </w:r>
            <w:r w:rsidRPr="0082141D">
              <w:rPr>
                <w:rFonts w:ascii="MS Mincho" w:eastAsia="MS Mincho" w:hAnsi="MS Mincho" w:cs="MS Mincho" w:hint="eastAsia"/>
                <w:b/>
                <w:bCs/>
                <w:kern w:val="0"/>
                <w:sz w:val="16"/>
                <w:szCs w:val="16"/>
                <w14:ligatures w14:val="none"/>
              </w:rPr>
              <w:t>․</w:t>
            </w:r>
            <w:r w:rsidRPr="0082141D">
              <w:rPr>
                <w:rFonts w:ascii="GHEA Grapalat" w:eastAsia="Times New Roman" w:hAnsi="GHEA Grapalat" w:cs="Calibri"/>
                <w:b/>
                <w:bCs/>
                <w:kern w:val="0"/>
                <w:sz w:val="16"/>
                <w:szCs w:val="16"/>
                <w14:ligatures w14:val="none"/>
              </w:rPr>
              <w:t xml:space="preserve"> </w:t>
            </w:r>
            <w:r w:rsidRPr="0082141D">
              <w:rPr>
                <w:rFonts w:ascii="GHEA Grapalat" w:eastAsia="Times New Roman" w:hAnsi="GHEA Grapalat" w:cs="GHEA Grapalat"/>
                <w:b/>
                <w:bCs/>
                <w:kern w:val="0"/>
                <w:sz w:val="16"/>
                <w:szCs w:val="16"/>
                <w14:ligatures w14:val="none"/>
              </w:rPr>
              <w:t>մետր</w:t>
            </w:r>
            <w:r w:rsidRPr="0082141D">
              <w:rPr>
                <w:rFonts w:ascii="GHEA Grapalat" w:eastAsia="Times New Roman" w:hAnsi="GHEA Grapalat" w:cs="Calibri"/>
                <w:b/>
                <w:bCs/>
                <w:kern w:val="0"/>
                <w:sz w:val="16"/>
                <w:szCs w:val="16"/>
                <w14:ligatures w14:val="none"/>
              </w:rPr>
              <w:t>)</w:t>
            </w:r>
          </w:p>
        </w:tc>
        <w:tc>
          <w:tcPr>
            <w:tcW w:w="1068" w:type="dxa"/>
            <w:vAlign w:val="center"/>
            <w:hideMark/>
          </w:tcPr>
          <w:p w14:paraId="6AC5453D"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հեկտար</w:t>
            </w:r>
            <w:r>
              <w:rPr>
                <w:rFonts w:ascii="GHEA Grapalat" w:eastAsia="Times New Roman" w:hAnsi="GHEA Grapalat" w:cs="Calibri"/>
                <w:b/>
                <w:bCs/>
                <w:kern w:val="0"/>
                <w:sz w:val="16"/>
                <w:szCs w:val="16"/>
                <w14:ligatures w14:val="none"/>
              </w:rPr>
              <w:t>)</w:t>
            </w:r>
          </w:p>
        </w:tc>
        <w:tc>
          <w:tcPr>
            <w:tcW w:w="1236" w:type="dxa"/>
            <w:vAlign w:val="center"/>
            <w:hideMark/>
          </w:tcPr>
          <w:p w14:paraId="2CFE36DD" w14:textId="77777777" w:rsidR="00F81D77"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2F8B96E0"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75" w:type="dxa"/>
            <w:vAlign w:val="center"/>
          </w:tcPr>
          <w:p w14:paraId="1927DA02" w14:textId="77777777" w:rsidR="00F81D77" w:rsidRPr="00893C04" w:rsidRDefault="00F81D77" w:rsidP="002E29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893C04">
              <w:rPr>
                <w:rFonts w:ascii="GHEA Grapalat" w:eastAsia="Times New Roman" w:hAnsi="GHEA Grapalat" w:cs="Calibri"/>
                <w:b/>
                <w:bCs/>
                <w:kern w:val="0"/>
                <w:sz w:val="16"/>
                <w:szCs w:val="16"/>
                <w14:ligatures w14:val="none"/>
              </w:rPr>
              <w:t xml:space="preserve">ողամասի տվյալ պահին գործող կադաստրային արժեքը </w:t>
            </w:r>
          </w:p>
          <w:p w14:paraId="28E32EE8"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893C04">
              <w:rPr>
                <w:rFonts w:ascii="GHEA Grapalat" w:eastAsia="Times New Roman" w:hAnsi="GHEA Grapalat" w:cs="Calibri"/>
                <w:b/>
                <w:bCs/>
                <w:kern w:val="0"/>
                <w:sz w:val="16"/>
                <w:szCs w:val="16"/>
                <w14:ligatures w14:val="none"/>
              </w:rPr>
              <w:t>(ՀՀ դրամ)</w:t>
            </w:r>
          </w:p>
        </w:tc>
        <w:tc>
          <w:tcPr>
            <w:tcW w:w="1280" w:type="dxa"/>
            <w:vAlign w:val="center"/>
            <w:hideMark/>
          </w:tcPr>
          <w:p w14:paraId="2E8B4C41"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30F92884"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61940DB1" w14:textId="77777777" w:rsidR="00F81D77"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07DE32EB"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894" w:type="dxa"/>
            <w:vAlign w:val="center"/>
            <w:hideMark/>
          </w:tcPr>
          <w:p w14:paraId="72541F42" w14:textId="77777777" w:rsidR="00F81D77" w:rsidRPr="00FB7D11" w:rsidRDefault="00F81D77" w:rsidP="002E292F">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F81D77" w:rsidRPr="00B846C0" w14:paraId="406C49C9" w14:textId="77777777" w:rsidTr="00F81D77">
        <w:trPr>
          <w:trHeight w:val="2145"/>
          <w:jc w:val="center"/>
        </w:trPr>
        <w:tc>
          <w:tcPr>
            <w:tcW w:w="1076" w:type="dxa"/>
            <w:noWrap/>
            <w:vAlign w:val="center"/>
            <w:hideMark/>
          </w:tcPr>
          <w:p w14:paraId="676897E4" w14:textId="78164F63" w:rsidR="00F81D77" w:rsidRPr="006453A4" w:rsidRDefault="00F81D77" w:rsidP="002E29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277" w:type="dxa"/>
            <w:shd w:val="clear" w:color="000000" w:fill="FFFFFF"/>
            <w:vAlign w:val="center"/>
            <w:hideMark/>
          </w:tcPr>
          <w:p w14:paraId="3297FD0A" w14:textId="77777777" w:rsidR="00F81D77" w:rsidRPr="006453A4" w:rsidRDefault="00F81D77" w:rsidP="002E292F">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 xml:space="preserve">Հողամաս և </w:t>
            </w:r>
            <w:r w:rsidRPr="003566C0">
              <w:rPr>
                <w:rFonts w:ascii="GHEA Grapalat" w:eastAsia="Times New Roman" w:hAnsi="GHEA Grapalat" w:cs="Calibri"/>
                <w:kern w:val="0"/>
                <w:sz w:val="16"/>
                <w:szCs w:val="16"/>
                <w:lang w:val="hy-AM"/>
                <w14:ligatures w14:val="none"/>
              </w:rPr>
              <w:t>պարիսպ</w:t>
            </w:r>
          </w:p>
        </w:tc>
        <w:tc>
          <w:tcPr>
            <w:tcW w:w="1380" w:type="dxa"/>
            <w:vAlign w:val="center"/>
            <w:hideMark/>
          </w:tcPr>
          <w:p w14:paraId="0BD3421A" w14:textId="77777777" w:rsidR="00F81D77" w:rsidRPr="006453A4" w:rsidRDefault="00F81D77" w:rsidP="002E292F">
            <w:pPr>
              <w:jc w:val="center"/>
              <w:rPr>
                <w:rFonts w:ascii="GHEA Grapalat" w:eastAsia="Times New Roman" w:hAnsi="GHEA Grapalat" w:cs="Calibri"/>
                <w:kern w:val="0"/>
                <w:sz w:val="16"/>
                <w:szCs w:val="16"/>
                <w:lang w:val="hy-AM"/>
                <w14:ligatures w14:val="none"/>
              </w:rPr>
            </w:pPr>
            <w:r w:rsidRPr="003566C0">
              <w:rPr>
                <w:rFonts w:ascii="GHEA Grapalat" w:eastAsia="Times New Roman" w:hAnsi="GHEA Grapalat" w:cs="Calibri"/>
                <w:kern w:val="0"/>
                <w:sz w:val="16"/>
                <w:szCs w:val="16"/>
                <w:lang w:val="hy-AM"/>
                <w14:ligatures w14:val="none"/>
              </w:rPr>
              <w:t xml:space="preserve">Մարզ Շիրակ, համայնք Գյումրի ք. Գարեգին Ա-ի փողոց 6/19 </w:t>
            </w:r>
            <w:r w:rsidRPr="006453A4">
              <w:rPr>
                <w:rFonts w:ascii="GHEA Grapalat" w:eastAsia="Times New Roman" w:hAnsi="GHEA Grapalat" w:cs="Calibri"/>
                <w:kern w:val="0"/>
                <w:sz w:val="16"/>
                <w:szCs w:val="16"/>
                <w:lang w:val="hy-AM"/>
                <w14:ligatures w14:val="none"/>
              </w:rPr>
              <w:t>(</w:t>
            </w:r>
            <w:r w:rsidRPr="00566486">
              <w:rPr>
                <w:rFonts w:ascii="GHEA Grapalat" w:eastAsia="Times New Roman" w:hAnsi="GHEA Grapalat" w:cs="Calibri"/>
                <w:kern w:val="0"/>
                <w:sz w:val="16"/>
                <w:szCs w:val="16"/>
                <w:lang w:val="hy-AM"/>
                <w14:ligatures w14:val="none"/>
              </w:rPr>
              <w:t xml:space="preserve">Վկայական N </w:t>
            </w:r>
            <w:r w:rsidRPr="008350B2">
              <w:rPr>
                <w:rFonts w:ascii="GHEA Grapalat" w:eastAsia="Times New Roman" w:hAnsi="GHEA Grapalat" w:cs="Calibri"/>
                <w:kern w:val="0"/>
                <w:sz w:val="16"/>
                <w:szCs w:val="16"/>
                <w:lang w:val="hy-AM"/>
                <w14:ligatures w14:val="none"/>
              </w:rPr>
              <w:t>16102024-08-0039</w:t>
            </w:r>
            <w:r w:rsidRPr="006453A4">
              <w:rPr>
                <w:rFonts w:ascii="GHEA Grapalat" w:eastAsia="Times New Roman" w:hAnsi="GHEA Grapalat" w:cs="Calibri"/>
                <w:kern w:val="0"/>
                <w:sz w:val="16"/>
                <w:szCs w:val="16"/>
                <w:lang w:val="hy-AM"/>
                <w14:ligatures w14:val="none"/>
              </w:rPr>
              <w:t>)</w:t>
            </w:r>
          </w:p>
        </w:tc>
        <w:tc>
          <w:tcPr>
            <w:tcW w:w="1048" w:type="dxa"/>
            <w:vAlign w:val="center"/>
            <w:hideMark/>
          </w:tcPr>
          <w:p w14:paraId="429B8E47" w14:textId="77777777" w:rsidR="00F81D77" w:rsidRPr="006453A4" w:rsidRDefault="00F81D77" w:rsidP="002E292F">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11,8</w:t>
            </w:r>
          </w:p>
        </w:tc>
        <w:tc>
          <w:tcPr>
            <w:tcW w:w="1068" w:type="dxa"/>
            <w:vAlign w:val="center"/>
            <w:hideMark/>
          </w:tcPr>
          <w:p w14:paraId="64AE016C" w14:textId="77777777" w:rsidR="00F81D77" w:rsidRPr="006453A4" w:rsidRDefault="00F81D77" w:rsidP="002E292F">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0.007139</w:t>
            </w:r>
          </w:p>
        </w:tc>
        <w:tc>
          <w:tcPr>
            <w:tcW w:w="1236" w:type="dxa"/>
            <w:vAlign w:val="center"/>
            <w:hideMark/>
          </w:tcPr>
          <w:p w14:paraId="02797EF4" w14:textId="77777777" w:rsidR="00F81D77" w:rsidRPr="006453A4" w:rsidRDefault="00F81D77" w:rsidP="002E292F">
            <w:pPr>
              <w:spacing w:after="0" w:line="240" w:lineRule="auto"/>
              <w:jc w:val="center"/>
              <w:rPr>
                <w:rFonts w:ascii="GHEA Grapalat" w:eastAsia="Times New Roman" w:hAnsi="GHEA Grapalat" w:cs="Calibri"/>
                <w:kern w:val="0"/>
                <w:sz w:val="16"/>
                <w:szCs w:val="16"/>
                <w:lang w:val="hy-AM"/>
                <w14:ligatures w14:val="none"/>
              </w:rPr>
            </w:pPr>
            <w:r w:rsidRPr="008350B2">
              <w:rPr>
                <w:rFonts w:ascii="GHEA Grapalat" w:eastAsia="Times New Roman" w:hAnsi="GHEA Grapalat" w:cs="Calibri"/>
                <w:kern w:val="0"/>
                <w:sz w:val="16"/>
                <w:szCs w:val="16"/>
                <w:lang w:val="hy-AM"/>
                <w14:ligatures w14:val="none"/>
              </w:rPr>
              <w:t>2 300 000</w:t>
            </w:r>
          </w:p>
        </w:tc>
        <w:tc>
          <w:tcPr>
            <w:tcW w:w="1375" w:type="dxa"/>
            <w:vAlign w:val="center"/>
          </w:tcPr>
          <w:p w14:paraId="0A080DA4" w14:textId="77777777" w:rsidR="00F81D77" w:rsidRPr="006453A4" w:rsidRDefault="00F81D77" w:rsidP="002E292F">
            <w:pPr>
              <w:spacing w:after="0" w:line="240" w:lineRule="auto"/>
              <w:jc w:val="center"/>
              <w:rPr>
                <w:rFonts w:ascii="GHEA Grapalat" w:eastAsia="Times New Roman" w:hAnsi="GHEA Grapalat" w:cs="Calibri"/>
                <w:kern w:val="0"/>
                <w:sz w:val="16"/>
                <w:szCs w:val="16"/>
                <w:lang w:val="hy-AM"/>
                <w14:ligatures w14:val="none"/>
              </w:rPr>
            </w:pPr>
            <w:r w:rsidRPr="00893C04">
              <w:rPr>
                <w:rFonts w:ascii="GHEA Grapalat" w:eastAsia="Times New Roman" w:hAnsi="GHEA Grapalat" w:cs="Calibri"/>
                <w:kern w:val="0"/>
                <w:sz w:val="16"/>
                <w:szCs w:val="16"/>
                <w:lang w:val="hy-AM"/>
                <w14:ligatures w14:val="none"/>
              </w:rPr>
              <w:t>360 941.10</w:t>
            </w:r>
          </w:p>
        </w:tc>
        <w:tc>
          <w:tcPr>
            <w:tcW w:w="1280" w:type="dxa"/>
            <w:vAlign w:val="center"/>
            <w:hideMark/>
          </w:tcPr>
          <w:p w14:paraId="72000C7E" w14:textId="77777777" w:rsidR="00F81D77" w:rsidRPr="00F81D77" w:rsidRDefault="00F81D77" w:rsidP="002E292F">
            <w:pPr>
              <w:spacing w:after="0" w:line="240" w:lineRule="auto"/>
              <w:jc w:val="center"/>
              <w:rPr>
                <w:rFonts w:ascii="GHEA Grapalat" w:eastAsia="Times New Roman" w:hAnsi="GHEA Grapalat" w:cs="Calibri"/>
                <w:b/>
                <w:bCs/>
                <w:kern w:val="0"/>
                <w:sz w:val="16"/>
                <w:szCs w:val="16"/>
                <w:lang w:val="hy-AM"/>
                <w14:ligatures w14:val="none"/>
              </w:rPr>
            </w:pPr>
            <w:r w:rsidRPr="00F81D77">
              <w:rPr>
                <w:rFonts w:ascii="GHEA Grapalat" w:eastAsia="Times New Roman" w:hAnsi="GHEA Grapalat" w:cs="Calibri"/>
                <w:b/>
                <w:bCs/>
                <w:kern w:val="0"/>
                <w:sz w:val="16"/>
                <w:szCs w:val="16"/>
                <w:lang w:val="hy-AM"/>
                <w14:ligatures w14:val="none"/>
              </w:rPr>
              <w:t>1 955 000</w:t>
            </w:r>
          </w:p>
        </w:tc>
        <w:tc>
          <w:tcPr>
            <w:tcW w:w="1259" w:type="dxa"/>
            <w:vAlign w:val="center"/>
            <w:hideMark/>
          </w:tcPr>
          <w:p w14:paraId="06EC2C4A" w14:textId="77777777" w:rsidR="00F81D77" w:rsidRPr="00F81D77" w:rsidRDefault="00F81D77" w:rsidP="002E292F">
            <w:pPr>
              <w:spacing w:after="0" w:line="240" w:lineRule="auto"/>
              <w:jc w:val="center"/>
              <w:rPr>
                <w:rFonts w:ascii="GHEA Grapalat" w:eastAsia="Times New Roman" w:hAnsi="GHEA Grapalat" w:cs="Calibri"/>
                <w:b/>
                <w:bCs/>
                <w:kern w:val="0"/>
                <w:sz w:val="16"/>
                <w:szCs w:val="16"/>
                <w:lang w:val="hy-AM"/>
                <w14:ligatures w14:val="none"/>
              </w:rPr>
            </w:pPr>
            <w:r w:rsidRPr="00F81D77">
              <w:rPr>
                <w:rFonts w:ascii="GHEA Grapalat" w:eastAsia="Times New Roman" w:hAnsi="GHEA Grapalat" w:cs="Calibri"/>
                <w:b/>
                <w:bCs/>
                <w:kern w:val="0"/>
                <w:sz w:val="16"/>
                <w:szCs w:val="16"/>
                <w:lang w:val="hy-AM"/>
                <w14:ligatures w14:val="none"/>
              </w:rPr>
              <w:t>586 500</w:t>
            </w:r>
          </w:p>
        </w:tc>
        <w:tc>
          <w:tcPr>
            <w:tcW w:w="1192" w:type="dxa"/>
            <w:vAlign w:val="center"/>
          </w:tcPr>
          <w:p w14:paraId="2D6BB414" w14:textId="77777777" w:rsidR="00F81D77" w:rsidRPr="00F81D77" w:rsidRDefault="00F81D77" w:rsidP="002E292F">
            <w:pPr>
              <w:spacing w:after="0" w:line="240" w:lineRule="auto"/>
              <w:jc w:val="center"/>
              <w:rPr>
                <w:rFonts w:ascii="GHEA Grapalat" w:eastAsia="Times New Roman" w:hAnsi="GHEA Grapalat" w:cs="Calibri"/>
                <w:b/>
                <w:bCs/>
                <w:kern w:val="0"/>
                <w:sz w:val="16"/>
                <w:szCs w:val="16"/>
                <w:lang w:val="hy-AM"/>
                <w14:ligatures w14:val="none"/>
              </w:rPr>
            </w:pPr>
            <w:r w:rsidRPr="00F81D77">
              <w:rPr>
                <w:rFonts w:ascii="GHEA Grapalat" w:eastAsia="Times New Roman" w:hAnsi="GHEA Grapalat" w:cs="Calibri"/>
                <w:b/>
                <w:bCs/>
                <w:kern w:val="0"/>
                <w:sz w:val="16"/>
                <w:szCs w:val="16"/>
                <w:lang w:val="hy-AM"/>
                <w14:ligatures w14:val="none"/>
              </w:rPr>
              <w:t>50 000</w:t>
            </w:r>
          </w:p>
        </w:tc>
        <w:tc>
          <w:tcPr>
            <w:tcW w:w="1894" w:type="dxa"/>
            <w:vAlign w:val="center"/>
            <w:hideMark/>
          </w:tcPr>
          <w:p w14:paraId="17E828A7" w14:textId="77777777" w:rsidR="00F81D77" w:rsidRPr="00F81D77" w:rsidRDefault="00F81D77" w:rsidP="002E292F">
            <w:pPr>
              <w:spacing w:after="0" w:line="240" w:lineRule="auto"/>
              <w:jc w:val="center"/>
              <w:rPr>
                <w:rFonts w:ascii="GHEA Grapalat" w:eastAsia="Times New Roman" w:hAnsi="GHEA Grapalat" w:cs="Calibri"/>
                <w:b/>
                <w:bCs/>
                <w:kern w:val="0"/>
                <w:sz w:val="16"/>
                <w:szCs w:val="16"/>
                <w:lang w:val="hy-AM"/>
                <w14:ligatures w14:val="none"/>
              </w:rPr>
            </w:pPr>
            <w:r w:rsidRPr="00F81D77">
              <w:rPr>
                <w:rFonts w:ascii="GHEA Grapalat" w:eastAsia="Times New Roman" w:hAnsi="GHEA Grapalat" w:cs="Calibri"/>
                <w:b/>
                <w:bCs/>
                <w:kern w:val="0"/>
                <w:sz w:val="16"/>
                <w:szCs w:val="16"/>
                <w:lang w:val="hy-AM"/>
                <w14:ligatures w14:val="none"/>
              </w:rPr>
              <w:t>90 000</w:t>
            </w:r>
          </w:p>
        </w:tc>
      </w:tr>
      <w:tr w:rsidR="00F81D77" w:rsidRPr="007972D5" w14:paraId="5A52FDC5" w14:textId="77777777" w:rsidTr="002E292F">
        <w:trPr>
          <w:trHeight w:val="825"/>
          <w:jc w:val="center"/>
        </w:trPr>
        <w:tc>
          <w:tcPr>
            <w:tcW w:w="14085" w:type="dxa"/>
            <w:gridSpan w:val="11"/>
            <w:vAlign w:val="center"/>
          </w:tcPr>
          <w:p w14:paraId="155789ED" w14:textId="77777777" w:rsidR="00F81D77" w:rsidRPr="00C473D6" w:rsidRDefault="00F81D77" w:rsidP="002E292F">
            <w:pPr>
              <w:jc w:val="center"/>
              <w:rPr>
                <w:rFonts w:ascii="GHEA Grapalat" w:eastAsia="Times New Roman" w:hAnsi="GHEA Grapalat" w:cs="Calibri"/>
                <w:kern w:val="0"/>
                <w:sz w:val="18"/>
                <w:szCs w:val="18"/>
                <w:lang w:val="hy-AM"/>
                <w14:ligatures w14:val="none"/>
              </w:rPr>
            </w:pPr>
            <w:r w:rsidRPr="00C473D6">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նպատակային նշանակությունը բնակավայրերի, գործառնական նշանակությունը բնակելի կառուցապատման, հողամասի երկրաչափական տեսքը ուղղանկյուն, հողամասի ճակատը մոտ 5մ</w:t>
            </w:r>
            <w:r w:rsidRPr="00C473D6">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Տրանսպորտային մատչելիությունը՝ լավ։</w:t>
            </w:r>
          </w:p>
        </w:tc>
      </w:tr>
    </w:tbl>
    <w:p w14:paraId="74354CE4" w14:textId="7CD2DF0E" w:rsidR="00970559" w:rsidRPr="00F81D77" w:rsidRDefault="00970559" w:rsidP="00541323">
      <w:pPr>
        <w:spacing w:line="240" w:lineRule="auto"/>
        <w:ind w:left="-567" w:firstLine="567"/>
        <w:contextualSpacing/>
        <w:jc w:val="both"/>
        <w:rPr>
          <w:rFonts w:ascii="GHEA Grapalat" w:hAnsi="GHEA Grapalat"/>
          <w:lang w:val="hy-AM"/>
        </w:rPr>
      </w:pPr>
    </w:p>
    <w:p w14:paraId="40C410C0" w14:textId="3CC3688C" w:rsidR="00BD71B2" w:rsidRDefault="00BD71B2" w:rsidP="00541323">
      <w:pPr>
        <w:spacing w:line="240" w:lineRule="auto"/>
        <w:ind w:left="-567" w:firstLine="567"/>
        <w:contextualSpacing/>
        <w:jc w:val="both"/>
        <w:rPr>
          <w:rFonts w:ascii="GHEA Grapalat" w:hAnsi="GHEA Grapalat"/>
          <w:lang w:val="hy-AM"/>
        </w:rPr>
      </w:pPr>
    </w:p>
    <w:p w14:paraId="2F8E91AF" w14:textId="0B77C3B7" w:rsidR="00BD71B2" w:rsidRDefault="00BD71B2" w:rsidP="00541323">
      <w:pPr>
        <w:spacing w:line="240" w:lineRule="auto"/>
        <w:ind w:left="-567" w:firstLine="567"/>
        <w:contextualSpacing/>
        <w:jc w:val="both"/>
        <w:rPr>
          <w:rFonts w:ascii="GHEA Grapalat" w:hAnsi="GHEA Grapalat"/>
          <w:lang w:val="hy-AM"/>
        </w:rPr>
      </w:pPr>
    </w:p>
    <w:p w14:paraId="0C9BEE7E" w14:textId="3647B5F0" w:rsidR="00BD71B2" w:rsidRDefault="00BD71B2" w:rsidP="00541323">
      <w:pPr>
        <w:spacing w:line="240" w:lineRule="auto"/>
        <w:ind w:left="-567" w:firstLine="567"/>
        <w:contextualSpacing/>
        <w:jc w:val="both"/>
        <w:rPr>
          <w:rFonts w:ascii="GHEA Grapalat" w:hAnsi="GHEA Grapalat"/>
          <w:lang w:val="hy-AM"/>
        </w:rPr>
      </w:pPr>
    </w:p>
    <w:p w14:paraId="781B9C10" w14:textId="77777777" w:rsidR="00814966" w:rsidRDefault="00814966" w:rsidP="00541323">
      <w:pPr>
        <w:spacing w:line="240" w:lineRule="auto"/>
        <w:ind w:left="-567" w:firstLine="567"/>
        <w:contextualSpacing/>
        <w:jc w:val="both"/>
        <w:rPr>
          <w:rFonts w:ascii="GHEA Grapalat" w:hAnsi="GHEA Grapalat"/>
          <w:lang w:val="hy-AM"/>
        </w:rPr>
      </w:pPr>
    </w:p>
    <w:p w14:paraId="6DD8B03E" w14:textId="77777777" w:rsidR="00970559" w:rsidRDefault="00970559" w:rsidP="00541323">
      <w:pPr>
        <w:spacing w:line="240" w:lineRule="auto"/>
        <w:ind w:left="-567" w:firstLine="567"/>
        <w:contextualSpacing/>
        <w:jc w:val="both"/>
        <w:rPr>
          <w:rFonts w:ascii="GHEA Grapalat" w:hAnsi="GHEA Grapalat"/>
          <w:lang w:val="hy-AM"/>
        </w:rPr>
      </w:pPr>
    </w:p>
    <w:p w14:paraId="266A4A81" w14:textId="02EA5E6E" w:rsidR="00552E12" w:rsidRDefault="00541323" w:rsidP="00541323">
      <w:pPr>
        <w:spacing w:line="240" w:lineRule="auto"/>
        <w:ind w:left="-567" w:firstLine="567"/>
        <w:contextualSpacing/>
        <w:jc w:val="both"/>
        <w:rPr>
          <w:rFonts w:ascii="GHEA Grapalat" w:hAnsi="GHEA Grapalat"/>
          <w:lang w:val="hy-AM"/>
        </w:rPr>
      </w:pPr>
      <w:r w:rsidRPr="005F628B">
        <w:rPr>
          <w:rFonts w:ascii="GHEA Grapalat" w:hAnsi="GHEA Grapalat"/>
          <w:lang w:val="hy-AM"/>
        </w:rPr>
        <w:lastRenderedPageBreak/>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 011 52-</w:t>
      </w:r>
      <w:r w:rsidR="005756A8" w:rsidRPr="005F628B">
        <w:rPr>
          <w:rFonts w:ascii="GHEA Grapalat" w:hAnsi="GHEA Grapalat"/>
          <w:lang w:val="hy-AM"/>
        </w:rPr>
        <w:t>06</w:t>
      </w:r>
      <w:r w:rsidRPr="005F628B">
        <w:rPr>
          <w:rFonts w:ascii="GHEA Grapalat" w:hAnsi="GHEA Grapalat"/>
          <w:lang w:val="hy-AM"/>
        </w:rPr>
        <w:t>-</w:t>
      </w:r>
      <w:r w:rsidR="005756A8" w:rsidRPr="005F628B">
        <w:rPr>
          <w:rFonts w:ascii="GHEA Grapalat" w:hAnsi="GHEA Grapalat"/>
          <w:lang w:val="hy-AM"/>
        </w:rPr>
        <w:t>28</w:t>
      </w:r>
      <w:r w:rsidRPr="005F628B">
        <w:rPr>
          <w:rFonts w:ascii="GHEA Grapalat" w:hAnsi="GHEA Grapalat"/>
          <w:lang w:val="hy-AM"/>
        </w:rPr>
        <w:t xml:space="preserve"> հեռ</w:t>
      </w:r>
      <w:r w:rsidRPr="005F628B">
        <w:rPr>
          <w:rFonts w:ascii="Cambria Math" w:eastAsia="MS Mincho" w:hAnsi="Cambria Math" w:cs="Cambria Math"/>
          <w:lang w:val="hy-AM"/>
        </w:rPr>
        <w:t>․</w:t>
      </w:r>
      <w:r w:rsidRPr="005F628B">
        <w:rPr>
          <w:rFonts w:ascii="GHEA Grapalat" w:hAnsi="GHEA Grapalat"/>
          <w:lang w:val="hy-AM"/>
        </w:rPr>
        <w:t>։</w:t>
      </w:r>
    </w:p>
    <w:p w14:paraId="71A7E5C1" w14:textId="1AAA6628" w:rsidR="00541323" w:rsidRPr="005F628B" w:rsidRDefault="00552E12" w:rsidP="00541323">
      <w:pPr>
        <w:spacing w:line="240" w:lineRule="auto"/>
        <w:ind w:left="-567" w:firstLine="567"/>
        <w:contextualSpacing/>
        <w:jc w:val="both"/>
        <w:rPr>
          <w:rFonts w:ascii="GHEA Grapalat" w:eastAsia="Microsoft JhengHei" w:hAnsi="GHEA Grapalat" w:cs="Microsoft JhengHei"/>
          <w:lang w:val="hy-AM"/>
        </w:rPr>
      </w:pPr>
      <w:r>
        <w:rPr>
          <w:lang w:val="hy-AM"/>
        </w:rPr>
        <w:t xml:space="preserve"> </w:t>
      </w:r>
      <w:r w:rsidRPr="00552E12">
        <w:rPr>
          <w:lang w:val="hy-AM"/>
        </w:rPr>
        <w:t xml:space="preserve">  </w:t>
      </w:r>
      <w:hyperlink r:id="rId6" w:history="1">
        <w:r w:rsidRPr="00552E12">
          <w:rPr>
            <w:rStyle w:val="a3"/>
            <w:rFonts w:ascii="GHEA Grapalat" w:hAnsi="GHEA Grapalat"/>
            <w:b/>
            <w:bCs/>
            <w:lang w:val="hy-AM"/>
          </w:rPr>
          <w:t>https://www.e-auctions.am</w:t>
        </w:r>
      </w:hyperlink>
      <w:r w:rsidR="00541323" w:rsidRPr="005F628B">
        <w:rPr>
          <w:rFonts w:ascii="GHEA Grapalat" w:hAnsi="GHEA Grapalat"/>
          <w:b/>
          <w:bCs/>
          <w:i/>
          <w:iCs/>
          <w:lang w:val="hy-AM"/>
        </w:rPr>
        <w:t xml:space="preserve">  </w:t>
      </w:r>
      <w:r w:rsidR="00541323" w:rsidRPr="005F628B">
        <w:rPr>
          <w:rFonts w:ascii="GHEA Grapalat" w:eastAsia="Microsoft JhengHei" w:hAnsi="GHEA Grapalat" w:cs="Microsoft JhengHei"/>
          <w:lang w:val="hy-AM"/>
        </w:rPr>
        <w:t xml:space="preserve">կայքի վերաբերյալ  </w:t>
      </w:r>
      <w:r w:rsidR="00541323" w:rsidRPr="005F628B">
        <w:rPr>
          <w:rFonts w:ascii="GHEA Grapalat" w:hAnsi="GHEA Grapalat"/>
          <w:lang w:val="hy-AM"/>
        </w:rPr>
        <w:t xml:space="preserve">տեղեկատվություն ստանալու համար՝ </w:t>
      </w:r>
      <w:r w:rsidR="00541323" w:rsidRPr="005F628B">
        <w:rPr>
          <w:rFonts w:ascii="GHEA Grapalat" w:eastAsia="Microsoft JhengHei" w:hAnsi="GHEA Grapalat" w:cs="Microsoft JhengHei"/>
          <w:lang w:val="hy-AM"/>
        </w:rPr>
        <w:t xml:space="preserve">011 52-39-86 </w:t>
      </w:r>
      <w:r w:rsidR="00541323" w:rsidRPr="005F628B">
        <w:rPr>
          <w:rFonts w:ascii="GHEA Grapalat" w:hAnsi="GHEA Grapalat"/>
          <w:lang w:val="hy-AM"/>
        </w:rPr>
        <w:t>հեռ</w:t>
      </w:r>
      <w:r w:rsidR="00541323" w:rsidRPr="005F628B">
        <w:rPr>
          <w:rFonts w:ascii="Cambria Math" w:eastAsia="MS Mincho" w:hAnsi="Cambria Math" w:cs="Cambria Math"/>
          <w:lang w:val="hy-AM"/>
        </w:rPr>
        <w:t>․</w:t>
      </w:r>
      <w:r w:rsidR="00541323"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5"/>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5"/>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5"/>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5F628B">
          <w:rPr>
            <w:rStyle w:val="a3"/>
            <w:rFonts w:ascii="GHEA Grapalat" w:hAnsi="GHEA Grapalat"/>
            <w:sz w:val="20"/>
            <w:szCs w:val="20"/>
            <w:lang w:val="hy-AM"/>
          </w:rPr>
          <w:t>www.e-payments.am</w:t>
        </w:r>
      </w:hyperlink>
      <w:r w:rsidRPr="005F628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5F628B">
        <w:rPr>
          <w:rFonts w:ascii="Cambria Math" w:eastAsia="MS Mincho" w:hAnsi="Cambria Math" w:cs="Cambria Math"/>
          <w:sz w:val="20"/>
          <w:szCs w:val="20"/>
          <w:lang w:val="hy-AM"/>
        </w:rPr>
        <w:t>․</w:t>
      </w:r>
      <w:r w:rsidRPr="005F628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28EC084"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97C28B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 համապատասխան ժամը:</w:t>
      </w:r>
    </w:p>
    <w:p w14:paraId="6B3330EA"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5E88243"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3DA048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3DED889D"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C9EBE62"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lastRenderedPageBreak/>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0FA9D27" w14:textId="77777777" w:rsidR="00541323" w:rsidRPr="005F628B" w:rsidRDefault="00541323" w:rsidP="00541323">
      <w:pPr>
        <w:pStyle w:val="a5"/>
        <w:numPr>
          <w:ilvl w:val="0"/>
          <w:numId w:val="2"/>
        </w:numPr>
        <w:spacing w:after="0" w:line="240" w:lineRule="auto"/>
        <w:jc w:val="both"/>
        <w:rPr>
          <w:rFonts w:ascii="GHEA Grapalat" w:hAnsi="GHEA Grapalat"/>
          <w:sz w:val="20"/>
          <w:szCs w:val="20"/>
          <w:lang w:val="hy-AM"/>
        </w:rPr>
      </w:pPr>
      <w:r w:rsidRPr="005F628B">
        <w:rPr>
          <w:rFonts w:ascii="GHEA Grapalat" w:hAnsi="GHEA Grapalat"/>
          <w:sz w:val="20"/>
          <w:szCs w:val="20"/>
          <w:lang w:val="hy-AM"/>
        </w:rPr>
        <w:t>հաղթողի կողմից տրված լիազորագիրը (եթե արձանագրությունն ստորագրում է լիազորված անձը):</w:t>
      </w:r>
    </w:p>
    <w:p w14:paraId="253D044A" w14:textId="77777777" w:rsidR="002B5C27" w:rsidRPr="005F628B" w:rsidRDefault="00541323" w:rsidP="002B5C27">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bookmarkStart w:id="1" w:name="_Hlk184139208"/>
      <w:r w:rsidR="002B5C27" w:rsidRPr="005F628B">
        <w:rPr>
          <w:rFonts w:ascii="GHEA Grapalat" w:hAnsi="GHEA Grapalat"/>
          <w:b/>
          <w:bCs/>
          <w:sz w:val="20"/>
          <w:szCs w:val="20"/>
          <w:lang w:val="hy-AM"/>
        </w:rPr>
        <w:t xml:space="preserve"> </w:t>
      </w:r>
    </w:p>
    <w:p w14:paraId="1C820773" w14:textId="40FB74D8" w:rsidR="002B5C27" w:rsidRPr="005F628B" w:rsidRDefault="002B5C27" w:rsidP="003D4D7E">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20413F7" w14:textId="2F95AFB2" w:rsidR="002B5C27" w:rsidRPr="005F628B" w:rsidRDefault="002B5C27" w:rsidP="002B5C27">
      <w:pPr>
        <w:pStyle w:val="a5"/>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b/>
          <w:bCs/>
          <w:sz w:val="20"/>
          <w:szCs w:val="20"/>
          <w:lang w:val="hy-AM"/>
        </w:rPr>
        <w:t>Էլեկտրոնային աճուրդի հաղթող մասնակիցը պարտավոր է արձանագրությունն ստորագրելուց հետո երեք աշխատանքային օրվա ընթացքում փոխանցել նաև Գույքի արժեքի որոշման համար նախատեսված գումարը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w:t>
      </w:r>
      <w:r w:rsidRPr="005F628B">
        <w:rPr>
          <w:rFonts w:ascii="Calibri" w:hAnsi="Calibri" w:cs="Calibri"/>
          <w:b/>
          <w:bCs/>
          <w:sz w:val="20"/>
          <w:szCs w:val="20"/>
          <w:lang w:val="hy-AM"/>
        </w:rPr>
        <w:t> </w:t>
      </w:r>
      <w:r w:rsidRPr="005F628B">
        <w:rPr>
          <w:rFonts w:ascii="GHEA Grapalat" w:hAnsi="GHEA Grapalat"/>
          <w:b/>
          <w:bCs/>
          <w:sz w:val="20"/>
          <w:szCs w:val="20"/>
          <w:lang w:val="hy-AM"/>
        </w:rPr>
        <w:t xml:space="preserve"> համար, որը չի համարվում գույքի վաճառքի գնի մաս։ </w:t>
      </w:r>
    </w:p>
    <w:p w14:paraId="396BBC0F" w14:textId="6DACE6ED" w:rsidR="00541323" w:rsidRPr="005F628B" w:rsidRDefault="002B5C27" w:rsidP="0000573A">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b/>
          <w:bCs/>
          <w:sz w:val="20"/>
          <w:szCs w:val="20"/>
          <w:lang w:val="hy-AM"/>
        </w:rPr>
        <w:t>Աճուրդում հաղթած մասնակիցը եթե չի ստորագրել արձանագրությունը կամ հրաժարվել է կատարել հետագա վճարումները կամ</w:t>
      </w:r>
      <w:r w:rsidRPr="005F628B">
        <w:rPr>
          <w:rFonts w:ascii="GHEA Grapalat" w:hAnsi="GHEA Grapalat" w:cs="Arial"/>
          <w:b/>
          <w:bCs/>
          <w:color w:val="333333"/>
          <w:sz w:val="20"/>
          <w:szCs w:val="20"/>
          <w:shd w:val="clear" w:color="auto" w:fill="FFFFFF"/>
          <w:lang w:val="hy-AM"/>
        </w:rPr>
        <w:t xml:space="preserve"> </w:t>
      </w:r>
      <w:r w:rsidRPr="005F628B">
        <w:rPr>
          <w:rFonts w:ascii="Calibri" w:hAnsi="Calibri" w:cs="Calibri"/>
          <w:b/>
          <w:bCs/>
          <w:sz w:val="20"/>
          <w:szCs w:val="20"/>
          <w:lang w:val="hy-AM"/>
        </w:rPr>
        <w:t> </w:t>
      </w:r>
      <w:r w:rsidRPr="005F628B">
        <w:rPr>
          <w:rFonts w:ascii="GHEA Grapalat" w:hAnsi="GHEA Grapalat"/>
          <w:b/>
          <w:bCs/>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bookmarkEnd w:id="1"/>
    </w:p>
    <w:p w14:paraId="0CD2A5EB"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833D58E" w14:textId="77777777" w:rsidR="00541323" w:rsidRPr="005F628B" w:rsidRDefault="00541323" w:rsidP="0054132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Աճուրդն անվավեր կարող է ճանաչվել միայն շահագրգիռ անձի հայցով՝ դատական կարգով։</w:t>
      </w:r>
    </w:p>
    <w:p w14:paraId="0E475FCC" w14:textId="77777777" w:rsidR="004D65F3" w:rsidRPr="005F628B" w:rsidRDefault="00541323" w:rsidP="004D65F3">
      <w:pPr>
        <w:pStyle w:val="a5"/>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FC1E4C2" w14:textId="4DF1EAC3" w:rsidR="00541323" w:rsidRPr="005F628B" w:rsidRDefault="004D65F3" w:rsidP="002B5C27">
      <w:pPr>
        <w:pStyle w:val="a5"/>
        <w:spacing w:line="240" w:lineRule="auto"/>
        <w:ind w:left="-426"/>
        <w:jc w:val="both"/>
        <w:rPr>
          <w:rFonts w:ascii="GHEA Grapalat" w:hAnsi="GHEA Grapalat"/>
          <w:i/>
          <w:iCs/>
          <w:sz w:val="20"/>
          <w:szCs w:val="20"/>
          <w:lang w:val="hy-AM"/>
        </w:rPr>
      </w:pPr>
      <w:r w:rsidRPr="005F628B">
        <w:rPr>
          <w:rFonts w:ascii="GHEA Grapalat" w:hAnsi="GHEA Grapalat"/>
          <w:b/>
          <w:bCs/>
          <w:sz w:val="20"/>
          <w:szCs w:val="20"/>
          <w:lang w:val="hy-AM"/>
        </w:rPr>
        <w:t xml:space="preserve"> </w:t>
      </w:r>
      <w:r w:rsidR="00541323" w:rsidRPr="005F628B">
        <w:rPr>
          <w:rFonts w:ascii="GHEA Grapalat" w:hAnsi="GHEA Grapalat"/>
          <w:sz w:val="20"/>
          <w:szCs w:val="20"/>
          <w:lang w:val="hy-AM"/>
        </w:rPr>
        <w:t>*</w:t>
      </w:r>
      <w:r w:rsidR="00541323" w:rsidRPr="005F628B">
        <w:rPr>
          <w:rFonts w:ascii="GHEA Grapalat" w:hAnsi="GHEA Grapalat"/>
          <w:b/>
          <w:bCs/>
          <w:i/>
          <w:iCs/>
          <w:sz w:val="20"/>
          <w:szCs w:val="20"/>
          <w:lang w:val="hy-AM"/>
        </w:rPr>
        <w:t>Ծանուցում</w:t>
      </w:r>
      <w:r w:rsidR="00541323" w:rsidRPr="005F628B">
        <w:rPr>
          <w:rFonts w:ascii="Cambria Math" w:eastAsia="MS Mincho" w:hAnsi="Cambria Math" w:cs="Cambria Math"/>
          <w:i/>
          <w:iCs/>
          <w:sz w:val="20"/>
          <w:szCs w:val="20"/>
          <w:lang w:val="hy-AM"/>
        </w:rPr>
        <w:t>․</w:t>
      </w:r>
    </w:p>
    <w:p w14:paraId="5C71C376"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մասին օրենքի 9-րդ հոդված</w:t>
      </w:r>
      <w:r w:rsidRPr="005F628B">
        <w:rPr>
          <w:rFonts w:ascii="Cambria Math" w:eastAsia="MS Mincho" w:hAnsi="Cambria Math" w:cs="Cambria Math"/>
          <w:i/>
          <w:iCs/>
          <w:sz w:val="20"/>
          <w:szCs w:val="20"/>
          <w:lang w:val="hy-AM"/>
        </w:rPr>
        <w:t>․</w:t>
      </w:r>
    </w:p>
    <w:p w14:paraId="13646FAB" w14:textId="77777777" w:rsidR="00541323" w:rsidRPr="005F628B" w:rsidRDefault="00541323" w:rsidP="00541323">
      <w:pPr>
        <w:pStyle w:val="a5"/>
        <w:spacing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Այն պայմանները և տեղեկությունները, որոնք նշվել են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փոփոխություններ և լրացումներ (այսուհետ`</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 այն ձևով, ինչպես կատարվել էր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ծանուցումը: Եթե</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ծանուցում կատարելուց հետո թույլատրվում է</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5F628B">
        <w:rPr>
          <w:rFonts w:ascii="Calibri" w:hAnsi="Calibri" w:cs="Calibri"/>
          <w:i/>
          <w:iCs/>
          <w:sz w:val="20"/>
          <w:szCs w:val="20"/>
          <w:lang w:val="hy-AM"/>
        </w:rPr>
        <w:t> </w:t>
      </w:r>
      <w:r w:rsidRPr="005F628B">
        <w:rPr>
          <w:rFonts w:ascii="GHEA Grapalat" w:hAnsi="GHEA Grapalat"/>
          <w:i/>
          <w:iCs/>
          <w:sz w:val="20"/>
          <w:szCs w:val="20"/>
          <w:lang w:val="hy-AM"/>
        </w:rPr>
        <w:t>հրապարակային</w:t>
      </w:r>
      <w:r w:rsidRPr="005F628B">
        <w:rPr>
          <w:rFonts w:ascii="Calibri" w:hAnsi="Calibri" w:cs="Calibri"/>
          <w:i/>
          <w:iCs/>
          <w:sz w:val="20"/>
          <w:szCs w:val="20"/>
          <w:lang w:val="hy-AM"/>
        </w:rPr>
        <w:t> </w:t>
      </w:r>
      <w:r w:rsidRPr="005F628B">
        <w:rPr>
          <w:rFonts w:ascii="GHEA Grapalat" w:hAnsi="GHEA Grapalat"/>
          <w:i/>
          <w:iCs/>
          <w:sz w:val="20"/>
          <w:szCs w:val="20"/>
          <w:lang w:val="hy-AM"/>
        </w:rPr>
        <w:t>ծանուցման մեջ նշված էական պայմանները:</w:t>
      </w:r>
    </w:p>
    <w:p w14:paraId="67A5CBD5"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61CC6E86" w14:textId="77777777" w:rsidR="002B5C27" w:rsidRPr="005F628B" w:rsidRDefault="002B5C27" w:rsidP="00541323">
      <w:pPr>
        <w:pStyle w:val="a5"/>
        <w:spacing w:line="240" w:lineRule="auto"/>
        <w:ind w:left="-426"/>
        <w:jc w:val="both"/>
        <w:rPr>
          <w:rFonts w:ascii="GHEA Grapalat" w:hAnsi="GHEA Grapalat"/>
          <w:i/>
          <w:iCs/>
          <w:sz w:val="20"/>
          <w:szCs w:val="20"/>
          <w:lang w:val="hy-AM"/>
        </w:rPr>
      </w:pPr>
    </w:p>
    <w:p w14:paraId="0F1CB8E2" w14:textId="77777777" w:rsidR="00541323" w:rsidRPr="005F628B" w:rsidRDefault="00541323" w:rsidP="00541323">
      <w:pPr>
        <w:pStyle w:val="a5"/>
        <w:spacing w:line="240" w:lineRule="auto"/>
        <w:ind w:left="-426"/>
        <w:jc w:val="both"/>
        <w:rPr>
          <w:rFonts w:ascii="GHEA Grapalat" w:hAnsi="GHEA Grapalat"/>
          <w:b/>
          <w:bCs/>
          <w:i/>
          <w:iCs/>
          <w:sz w:val="20"/>
          <w:szCs w:val="20"/>
          <w:lang w:val="hy-AM"/>
        </w:rPr>
      </w:pPr>
      <w:r w:rsidRPr="005F628B">
        <w:rPr>
          <w:rFonts w:ascii="GHEA Grapalat" w:hAnsi="GHEA Grapalat"/>
          <w:b/>
          <w:bCs/>
          <w:i/>
          <w:iCs/>
          <w:sz w:val="20"/>
          <w:szCs w:val="20"/>
          <w:lang w:val="hy-AM"/>
        </w:rPr>
        <w:lastRenderedPageBreak/>
        <w:t>Քրեական օրենսգրքի 283 հոդված</w:t>
      </w:r>
      <w:r w:rsidRPr="005F628B">
        <w:rPr>
          <w:rFonts w:ascii="Cambria Math" w:eastAsia="MS Mincho" w:hAnsi="Cambria Math" w:cs="Cambria Math"/>
          <w:b/>
          <w:bCs/>
          <w:i/>
          <w:iCs/>
          <w:sz w:val="20"/>
          <w:szCs w:val="20"/>
          <w:lang w:val="hy-AM"/>
        </w:rPr>
        <w:t>․</w:t>
      </w:r>
    </w:p>
    <w:p w14:paraId="5BED6DB2"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E963D53"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4BB7611" w14:textId="77777777" w:rsidR="00541323" w:rsidRPr="005F628B" w:rsidRDefault="00541323" w:rsidP="00541323">
      <w:pPr>
        <w:pStyle w:val="a5"/>
        <w:spacing w:after="0" w:line="240" w:lineRule="auto"/>
        <w:ind w:left="-426"/>
        <w:jc w:val="both"/>
        <w:rPr>
          <w:rFonts w:ascii="GHEA Grapalat" w:hAnsi="GHEA Grapalat"/>
          <w:i/>
          <w:iCs/>
          <w:sz w:val="20"/>
          <w:szCs w:val="20"/>
          <w:lang w:val="hy-AM"/>
        </w:rPr>
      </w:pPr>
      <w:r w:rsidRPr="005F628B">
        <w:rPr>
          <w:rFonts w:ascii="GHEA Grapalat" w:hAnsi="GHEA Grapalat"/>
          <w:i/>
          <w:iCs/>
          <w:sz w:val="20"/>
          <w:szCs w:val="20"/>
          <w:lang w:val="hy-AM"/>
        </w:rPr>
        <w:t>պատժվում է ազատազրկմամբ` երկուսից հինգ տարի ժամկետով:</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63FC2E0" w14:textId="77777777"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4A65"/>
    <w:rsid w:val="000466D7"/>
    <w:rsid w:val="000678DC"/>
    <w:rsid w:val="000702FE"/>
    <w:rsid w:val="000A1591"/>
    <w:rsid w:val="000C094C"/>
    <w:rsid w:val="000D13EA"/>
    <w:rsid w:val="00173AF7"/>
    <w:rsid w:val="001A0F55"/>
    <w:rsid w:val="001B2C43"/>
    <w:rsid w:val="001D0AAD"/>
    <w:rsid w:val="001E457D"/>
    <w:rsid w:val="001F62C0"/>
    <w:rsid w:val="002513CA"/>
    <w:rsid w:val="00267794"/>
    <w:rsid w:val="002B5C27"/>
    <w:rsid w:val="002D2588"/>
    <w:rsid w:val="002F100A"/>
    <w:rsid w:val="002F76E3"/>
    <w:rsid w:val="0030458B"/>
    <w:rsid w:val="0031303C"/>
    <w:rsid w:val="003134FB"/>
    <w:rsid w:val="00316584"/>
    <w:rsid w:val="00336464"/>
    <w:rsid w:val="003468F8"/>
    <w:rsid w:val="0037386F"/>
    <w:rsid w:val="003A2976"/>
    <w:rsid w:val="003A6B81"/>
    <w:rsid w:val="003A7686"/>
    <w:rsid w:val="003B2C15"/>
    <w:rsid w:val="004043D7"/>
    <w:rsid w:val="004427C9"/>
    <w:rsid w:val="00444DE0"/>
    <w:rsid w:val="0049454C"/>
    <w:rsid w:val="00495BEA"/>
    <w:rsid w:val="004C3173"/>
    <w:rsid w:val="004D65F3"/>
    <w:rsid w:val="004D674E"/>
    <w:rsid w:val="004F6C71"/>
    <w:rsid w:val="00541323"/>
    <w:rsid w:val="00552E12"/>
    <w:rsid w:val="00566486"/>
    <w:rsid w:val="005756A8"/>
    <w:rsid w:val="00594B24"/>
    <w:rsid w:val="005C16F3"/>
    <w:rsid w:val="005F628B"/>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14966"/>
    <w:rsid w:val="00852F01"/>
    <w:rsid w:val="00897B8A"/>
    <w:rsid w:val="008B510F"/>
    <w:rsid w:val="008E7C50"/>
    <w:rsid w:val="00937C56"/>
    <w:rsid w:val="00970559"/>
    <w:rsid w:val="009A1E02"/>
    <w:rsid w:val="009A36C0"/>
    <w:rsid w:val="009E4A36"/>
    <w:rsid w:val="00A10C7A"/>
    <w:rsid w:val="00A15387"/>
    <w:rsid w:val="00A170D0"/>
    <w:rsid w:val="00A53AF7"/>
    <w:rsid w:val="00AA133E"/>
    <w:rsid w:val="00AB4000"/>
    <w:rsid w:val="00AB7ABD"/>
    <w:rsid w:val="00B238A7"/>
    <w:rsid w:val="00B42775"/>
    <w:rsid w:val="00B62B22"/>
    <w:rsid w:val="00B71100"/>
    <w:rsid w:val="00B7414D"/>
    <w:rsid w:val="00B81FAC"/>
    <w:rsid w:val="00B846C0"/>
    <w:rsid w:val="00B874A9"/>
    <w:rsid w:val="00B9319F"/>
    <w:rsid w:val="00B950CB"/>
    <w:rsid w:val="00BA5EC5"/>
    <w:rsid w:val="00BC1C82"/>
    <w:rsid w:val="00BD4C52"/>
    <w:rsid w:val="00BD71B2"/>
    <w:rsid w:val="00BF0B4B"/>
    <w:rsid w:val="00BF3589"/>
    <w:rsid w:val="00C473D6"/>
    <w:rsid w:val="00C57B5E"/>
    <w:rsid w:val="00CC3045"/>
    <w:rsid w:val="00CD2678"/>
    <w:rsid w:val="00D1068A"/>
    <w:rsid w:val="00D21CA6"/>
    <w:rsid w:val="00D22F92"/>
    <w:rsid w:val="00D375CC"/>
    <w:rsid w:val="00D56344"/>
    <w:rsid w:val="00D6615D"/>
    <w:rsid w:val="00D73D48"/>
    <w:rsid w:val="00D87A28"/>
    <w:rsid w:val="00DE7BE9"/>
    <w:rsid w:val="00E22626"/>
    <w:rsid w:val="00E23915"/>
    <w:rsid w:val="00E505F9"/>
    <w:rsid w:val="00E5133E"/>
    <w:rsid w:val="00E829D2"/>
    <w:rsid w:val="00E873E7"/>
    <w:rsid w:val="00EA2D93"/>
    <w:rsid w:val="00EB0DCF"/>
    <w:rsid w:val="00F16B1D"/>
    <w:rsid w:val="00F434CF"/>
    <w:rsid w:val="00F60511"/>
    <w:rsid w:val="00F67B25"/>
    <w:rsid w:val="00F81D77"/>
    <w:rsid w:val="00F9477F"/>
    <w:rsid w:val="00FB3D84"/>
    <w:rsid w:val="00FB7D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styleId="a4">
    <w:name w:val="Unresolved Mention"/>
    <w:basedOn w:val="a0"/>
    <w:uiPriority w:val="99"/>
    <w:semiHidden/>
    <w:unhideWhenUsed/>
    <w:rsid w:val="000D13EA"/>
    <w:rPr>
      <w:color w:val="605E5C"/>
      <w:shd w:val="clear" w:color="auto" w:fill="E1DFDD"/>
    </w:rPr>
  </w:style>
  <w:style w:type="paragraph" w:styleId="a5">
    <w:name w:val="List Paragraph"/>
    <w:basedOn w:val="a"/>
    <w:uiPriority w:val="34"/>
    <w:qFormat/>
    <w:rsid w:val="00541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1590</Words>
  <Characters>9065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User</cp:lastModifiedBy>
  <cp:revision>60</cp:revision>
  <dcterms:created xsi:type="dcterms:W3CDTF">2026-05-15T12:22:00Z</dcterms:created>
  <dcterms:modified xsi:type="dcterms:W3CDTF">2026-05-19T08:49:00Z</dcterms:modified>
</cp:coreProperties>
</file>