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E00814" w:rsidRDefault="00E00814" w:rsidP="00E00814">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E00814" w:rsidRDefault="00E00814" w:rsidP="00E00814">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82328" w:rsidRPr="00214D0C" w:rsidTr="00E82328">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E82328" w:rsidRDefault="00E82328" w:rsidP="00E8232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328" w:rsidRPr="00214D0C" w:rsidRDefault="00E82328" w:rsidP="00E82328">
            <w:pPr>
              <w:spacing w:line="276" w:lineRule="auto"/>
              <w:jc w:val="center"/>
              <w:rPr>
                <w:rFonts w:ascii="GHEA Grapalat" w:hAnsi="GHEA Grapalat" w:cs="Calibri"/>
                <w:kern w:val="2"/>
                <w:sz w:val="16"/>
                <w:szCs w:val="16"/>
                <w:lang w:val="en-US"/>
                <w14:ligatures w14:val="standardContextual"/>
              </w:rPr>
            </w:pPr>
            <w:r w:rsidRPr="00E82328">
              <w:rPr>
                <w:rFonts w:ascii="Helvetica" w:hAnsi="Helvetica"/>
                <w:sz w:val="21"/>
                <w:szCs w:val="21"/>
                <w:shd w:val="clear" w:color="auto" w:fill="F5F5F5"/>
              </w:rPr>
              <w:t>8357412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E82328" w:rsidRPr="00214D0C" w:rsidRDefault="00E82328" w:rsidP="00E82328">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E82328" w:rsidRDefault="00E82328" w:rsidP="00E82328">
            <w:pPr>
              <w:spacing w:line="276" w:lineRule="auto"/>
              <w:jc w:val="center"/>
              <w:rPr>
                <w:rFonts w:ascii="GHEA Grapalat" w:hAnsi="GHEA Grapalat" w:cs="Calibri"/>
                <w:kern w:val="2"/>
                <w:sz w:val="16"/>
                <w:szCs w:val="16"/>
                <w:highlight w:val="yellow"/>
                <w:lang w:val="hy-AM"/>
                <w14:ligatures w14:val="standardContextual"/>
              </w:rPr>
            </w:pPr>
            <w:r w:rsidRPr="00E82328">
              <w:rPr>
                <w:sz w:val="20"/>
                <w:szCs w:val="20"/>
                <w:lang w:val="hy-AM"/>
              </w:rPr>
              <w:t>Մարզ Շիրակ,</w:t>
            </w:r>
            <w:r>
              <w:rPr>
                <w:sz w:val="20"/>
                <w:szCs w:val="20"/>
                <w:lang w:val="hy-AM"/>
              </w:rPr>
              <w:t xml:space="preserve">Գյումրի </w:t>
            </w:r>
            <w:r w:rsidRPr="00E82328">
              <w:rPr>
                <w:sz w:val="20"/>
                <w:szCs w:val="20"/>
                <w:lang w:val="hy-AM"/>
              </w:rPr>
              <w:t xml:space="preserve"> համայնք, </w:t>
            </w:r>
            <w:r>
              <w:rPr>
                <w:sz w:val="20"/>
                <w:szCs w:val="20"/>
                <w:lang w:val="hy-AM"/>
              </w:rPr>
              <w:t>Կ․ Տիմիրյազևի փողոց, հողամաս 41/4</w:t>
            </w:r>
          </w:p>
        </w:tc>
        <w:tc>
          <w:tcPr>
            <w:tcW w:w="1441" w:type="dxa"/>
            <w:tcBorders>
              <w:top w:val="single" w:sz="4" w:space="0" w:color="auto"/>
              <w:left w:val="single" w:sz="4" w:space="0" w:color="auto"/>
              <w:bottom w:val="single" w:sz="4" w:space="0" w:color="auto"/>
              <w:right w:val="single" w:sz="4" w:space="0" w:color="auto"/>
            </w:tcBorders>
            <w:vAlign w:val="center"/>
          </w:tcPr>
          <w:p w:rsidR="00E82328" w:rsidRDefault="00E82328" w:rsidP="00E82328">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E82328" w:rsidRPr="00A82661" w:rsidRDefault="00E82328" w:rsidP="00E82328">
            <w:pPr>
              <w:jc w:val="center"/>
              <w:rPr>
                <w:sz w:val="20"/>
                <w:szCs w:val="20"/>
                <w:lang w:val="hy-AM"/>
              </w:rPr>
            </w:pPr>
            <w:r w:rsidRPr="005F0EEF">
              <w:rPr>
                <w:sz w:val="20"/>
                <w:szCs w:val="20"/>
                <w:lang w:val="en-US"/>
              </w:rPr>
              <w:t>0.</w:t>
            </w:r>
            <w:r>
              <w:rPr>
                <w:sz w:val="20"/>
                <w:szCs w:val="20"/>
                <w:lang w:val="hy-AM"/>
              </w:rPr>
              <w:t>016675</w:t>
            </w:r>
          </w:p>
        </w:tc>
        <w:tc>
          <w:tcPr>
            <w:tcW w:w="1271" w:type="dxa"/>
            <w:tcBorders>
              <w:top w:val="single" w:sz="4" w:space="0" w:color="auto"/>
              <w:left w:val="single" w:sz="4" w:space="0" w:color="auto"/>
              <w:bottom w:val="single" w:sz="4" w:space="0" w:color="auto"/>
              <w:right w:val="single" w:sz="4" w:space="0" w:color="auto"/>
            </w:tcBorders>
            <w:vAlign w:val="center"/>
          </w:tcPr>
          <w:p w:rsidR="00E82328" w:rsidRPr="00A82661" w:rsidRDefault="00E82328" w:rsidP="00E82328">
            <w:pPr>
              <w:jc w:val="center"/>
              <w:rPr>
                <w:sz w:val="20"/>
                <w:szCs w:val="20"/>
                <w:lang w:val="hy-AM"/>
              </w:rPr>
            </w:pPr>
            <w:r>
              <w:rPr>
                <w:sz w:val="20"/>
                <w:szCs w:val="20"/>
                <w:lang w:val="hy-AM"/>
              </w:rPr>
              <w:t>2 176 000</w:t>
            </w:r>
          </w:p>
        </w:tc>
        <w:tc>
          <w:tcPr>
            <w:tcW w:w="1271" w:type="dxa"/>
            <w:tcBorders>
              <w:top w:val="single" w:sz="4" w:space="0" w:color="auto"/>
              <w:left w:val="single" w:sz="4" w:space="0" w:color="auto"/>
              <w:bottom w:val="single" w:sz="4" w:space="0" w:color="auto"/>
              <w:right w:val="single" w:sz="4" w:space="0" w:color="auto"/>
            </w:tcBorders>
            <w:vAlign w:val="center"/>
          </w:tcPr>
          <w:p w:rsidR="00E82328" w:rsidRDefault="00E82328" w:rsidP="00E8232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E82328" w:rsidRDefault="00E82328" w:rsidP="00E82328">
            <w:pPr>
              <w:spacing w:line="276" w:lineRule="auto"/>
              <w:jc w:val="center"/>
              <w:rPr>
                <w:rFonts w:ascii="GHEA Grapalat" w:hAnsi="GHEA Grapalat" w:cs="Calibri"/>
                <w:kern w:val="2"/>
                <w:sz w:val="16"/>
                <w:szCs w:val="16"/>
                <w:lang w:val="hy-AM"/>
                <w14:ligatures w14:val="standardContextual"/>
              </w:rPr>
            </w:pPr>
            <w:r>
              <w:rPr>
                <w:sz w:val="20"/>
                <w:szCs w:val="20"/>
                <w:lang w:val="hy-AM"/>
              </w:rPr>
              <w:t>1753176,15</w:t>
            </w:r>
          </w:p>
        </w:tc>
        <w:tc>
          <w:tcPr>
            <w:tcW w:w="1129" w:type="dxa"/>
            <w:tcBorders>
              <w:top w:val="single" w:sz="4" w:space="0" w:color="auto"/>
              <w:left w:val="single" w:sz="4" w:space="0" w:color="auto"/>
              <w:bottom w:val="single" w:sz="4" w:space="0" w:color="auto"/>
              <w:right w:val="single" w:sz="4" w:space="0" w:color="auto"/>
            </w:tcBorders>
            <w:vAlign w:val="center"/>
          </w:tcPr>
          <w:p w:rsidR="00E82328" w:rsidRDefault="00E82328" w:rsidP="00E82328">
            <w:pPr>
              <w:jc w:val="center"/>
              <w:rPr>
                <w:sz w:val="20"/>
                <w:szCs w:val="20"/>
                <w:lang w:val="en-US"/>
              </w:rPr>
            </w:pPr>
            <w:r>
              <w:rPr>
                <w:sz w:val="20"/>
                <w:szCs w:val="20"/>
                <w:lang w:val="hy-AM"/>
              </w:rPr>
              <w:t>3264000</w:t>
            </w:r>
          </w:p>
        </w:tc>
        <w:tc>
          <w:tcPr>
            <w:tcW w:w="1295" w:type="dxa"/>
            <w:tcBorders>
              <w:top w:val="single" w:sz="4" w:space="0" w:color="auto"/>
              <w:left w:val="single" w:sz="4" w:space="0" w:color="auto"/>
              <w:bottom w:val="single" w:sz="4" w:space="0" w:color="auto"/>
              <w:right w:val="single" w:sz="4" w:space="0" w:color="auto"/>
            </w:tcBorders>
            <w:vAlign w:val="center"/>
          </w:tcPr>
          <w:p w:rsidR="00E82328" w:rsidRPr="00032F5E" w:rsidRDefault="00E82328" w:rsidP="00E82328">
            <w:pPr>
              <w:spacing w:line="276" w:lineRule="auto"/>
              <w:jc w:val="center"/>
              <w:rPr>
                <w:sz w:val="20"/>
                <w:szCs w:val="20"/>
                <w:lang w:val="hy-AM"/>
              </w:rPr>
            </w:pPr>
            <w:r w:rsidRPr="00E82328">
              <w:rPr>
                <w:sz w:val="20"/>
                <w:szCs w:val="20"/>
                <w:lang w:val="hy-AM"/>
              </w:rPr>
              <w:t>979200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2328" w:rsidRDefault="00E82328" w:rsidP="00E82328">
            <w:pPr>
              <w:spacing w:line="276" w:lineRule="auto"/>
              <w:jc w:val="center"/>
              <w:rPr>
                <w:rFonts w:ascii="GHEA Grapalat" w:hAnsi="GHEA Grapalat" w:cs="Calibri"/>
                <w:kern w:val="2"/>
                <w:sz w:val="16"/>
                <w:szCs w:val="16"/>
                <w:highlight w:val="yellow"/>
                <w:lang w:val="hy-AM"/>
                <w14:ligatures w14:val="standardContextual"/>
              </w:rPr>
            </w:pPr>
            <w:r w:rsidRPr="00E82328">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674DD8"/>
    <w:rsid w:val="00A42746"/>
    <w:rsid w:val="00D45CC2"/>
    <w:rsid w:val="00E00814"/>
    <w:rsid w:val="00E8232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1324</Words>
  <Characters>7549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2026-06-12T06:39:00Z</dcterms:created>
  <dcterms:modified xsi:type="dcterms:W3CDTF">2026-06-12T09:07:00Z</dcterms:modified>
</cp:coreProperties>
</file>