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FCE0458"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թ.</w:t>
      </w:r>
      <w:r w:rsidR="00D6205E">
        <w:rPr>
          <w:rFonts w:ascii="GHEA Grapalat" w:hAnsi="GHEA Grapalat"/>
          <w:b/>
          <w:bCs/>
          <w:lang w:val="hy-AM"/>
        </w:rPr>
        <w:t xml:space="preserve"> </w:t>
      </w:r>
      <w:r w:rsidR="00181E73">
        <w:rPr>
          <w:rFonts w:ascii="GHEA Grapalat" w:hAnsi="GHEA Grapalat"/>
          <w:b/>
          <w:bCs/>
          <w:lang w:val="hy-AM"/>
        </w:rPr>
        <w:t>հու</w:t>
      </w:r>
      <w:r w:rsidR="007E641D">
        <w:rPr>
          <w:rFonts w:ascii="GHEA Grapalat" w:hAnsi="GHEA Grapalat"/>
          <w:b/>
          <w:bCs/>
          <w:lang w:val="hy-AM"/>
        </w:rPr>
        <w:t>լ</w:t>
      </w:r>
      <w:r w:rsidR="00181E73">
        <w:rPr>
          <w:rFonts w:ascii="GHEA Grapalat" w:hAnsi="GHEA Grapalat"/>
          <w:b/>
          <w:bCs/>
          <w:lang w:val="hy-AM"/>
        </w:rPr>
        <w:t xml:space="preserve">իսի </w:t>
      </w:r>
      <w:r w:rsidR="00921C4B">
        <w:rPr>
          <w:rFonts w:ascii="GHEA Grapalat" w:hAnsi="GHEA Grapalat"/>
          <w:b/>
          <w:bCs/>
          <w:lang w:val="hy-AM"/>
        </w:rPr>
        <w:t>27</w:t>
      </w:r>
      <w:r w:rsidRPr="001B2587">
        <w:rPr>
          <w:rFonts w:ascii="GHEA Grapalat" w:hAnsi="GHEA Grapalat"/>
          <w:b/>
          <w:bCs/>
          <w:lang w:val="hy-AM"/>
        </w:rPr>
        <w:t xml:space="preserve">-ին, ժամը՝ </w:t>
      </w:r>
      <w:r w:rsidR="00921C4B">
        <w:rPr>
          <w:rFonts w:ascii="GHEA Grapalat" w:hAnsi="GHEA Grapalat"/>
          <w:b/>
          <w:bCs/>
          <w:lang w:val="hy-AM"/>
        </w:rPr>
        <w:t>10</w:t>
      </w:r>
      <w:r w:rsidR="0002251C">
        <w:rPr>
          <w:rFonts w:ascii="GHEA Grapalat" w:hAnsi="GHEA Grapalat"/>
          <w:b/>
          <w:bCs/>
          <w:lang w:val="hy-AM"/>
        </w:rPr>
        <w:t>։</w:t>
      </w:r>
      <w:r w:rsidR="00921C4B">
        <w:rPr>
          <w:rFonts w:ascii="GHEA Grapalat" w:hAnsi="GHEA Grapalat"/>
          <w:b/>
          <w:bCs/>
          <w:lang w:val="hy-AM"/>
        </w:rPr>
        <w:t>2</w:t>
      </w:r>
      <w:r w:rsidR="00D15CCF">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D1651CB" w:rsidR="002F76E3" w:rsidRPr="00790AFE" w:rsidRDefault="005D72FB" w:rsidP="00790AFE">
      <w:pPr>
        <w:ind w:firstLine="709"/>
        <w:jc w:val="center"/>
        <w:rPr>
          <w:rFonts w:ascii="GHEA Grapalat" w:hAnsi="GHEA Grapalat"/>
          <w:b/>
          <w:bCs/>
          <w:lang w:val="hy-AM"/>
        </w:rPr>
      </w:pPr>
      <w:bookmarkStart w:id="0" w:name="_Hlk181692298"/>
      <w:bookmarkStart w:id="1" w:name="_Hlk181874982"/>
      <w:r w:rsidRPr="00790AFE">
        <w:rPr>
          <w:rFonts w:ascii="GHEA Grapalat" w:hAnsi="GHEA Grapalat"/>
          <w:b/>
          <w:bCs/>
          <w:lang w:val="hy-AM"/>
        </w:rPr>
        <w:t>Ղեկավարվելով ՀՀ կառավարության 2020թ. հունիսի 4-ի թիվ 914-Ն որոշմա</w:t>
      </w:r>
      <w:r w:rsidR="00790AFE" w:rsidRPr="00790AFE">
        <w:rPr>
          <w:rFonts w:ascii="GHEA Grapalat" w:hAnsi="GHEA Grapalat"/>
          <w:b/>
          <w:bCs/>
          <w:lang w:val="hy-AM"/>
        </w:rPr>
        <w:t>մբ</w:t>
      </w:r>
      <w:r w:rsidRPr="00790AFE">
        <w:rPr>
          <w:rFonts w:ascii="GHEA Grapalat" w:hAnsi="GHEA Grapalat"/>
          <w:b/>
          <w:bCs/>
          <w:lang w:val="hy-AM"/>
        </w:rPr>
        <w:t xml:space="preserve"> սահմանված դրույթներով </w:t>
      </w:r>
      <w:r w:rsidR="00790AFE" w:rsidRPr="00790AFE">
        <w:rPr>
          <w:rFonts w:ascii="GHEA Grapalat" w:hAnsi="GHEA Grapalat"/>
          <w:b/>
          <w:bCs/>
          <w:lang w:val="hy-AM"/>
        </w:rPr>
        <w:t>և Պետական գույքի կառավարման կոմիտեի նախագահի 07</w:t>
      </w:r>
      <w:r w:rsidR="00790AFE" w:rsidRPr="00790AFE">
        <w:rPr>
          <w:rFonts w:ascii="MS Mincho" w:eastAsia="MS Mincho" w:hAnsi="MS Mincho" w:cs="MS Mincho" w:hint="eastAsia"/>
          <w:b/>
          <w:bCs/>
          <w:lang w:val="hy-AM"/>
        </w:rPr>
        <w:t>․</w:t>
      </w:r>
      <w:r w:rsidR="00790AFE" w:rsidRPr="00790AFE">
        <w:rPr>
          <w:rFonts w:ascii="GHEA Grapalat" w:hAnsi="GHEA Grapalat"/>
          <w:b/>
          <w:bCs/>
          <w:lang w:val="hy-AM"/>
        </w:rPr>
        <w:t>04</w:t>
      </w:r>
      <w:r w:rsidR="00790AFE" w:rsidRPr="00790AFE">
        <w:rPr>
          <w:rFonts w:ascii="MS Mincho" w:eastAsia="MS Mincho" w:hAnsi="MS Mincho" w:cs="MS Mincho" w:hint="eastAsia"/>
          <w:b/>
          <w:bCs/>
          <w:lang w:val="hy-AM"/>
        </w:rPr>
        <w:t>․</w:t>
      </w:r>
      <w:r w:rsidR="00790AFE" w:rsidRPr="00790AFE">
        <w:rPr>
          <w:rFonts w:ascii="GHEA Grapalat" w:hAnsi="GHEA Grapalat"/>
          <w:b/>
          <w:bCs/>
          <w:lang w:val="hy-AM"/>
        </w:rPr>
        <w:t>2026թ</w:t>
      </w:r>
      <w:r w:rsidR="00790AFE" w:rsidRPr="00790AFE">
        <w:rPr>
          <w:rFonts w:ascii="MS Mincho" w:eastAsia="MS Mincho" w:hAnsi="MS Mincho" w:cs="MS Mincho" w:hint="eastAsia"/>
          <w:b/>
          <w:bCs/>
          <w:lang w:val="hy-AM"/>
        </w:rPr>
        <w:t>․</w:t>
      </w:r>
      <w:r w:rsidR="00790AFE" w:rsidRPr="00790AFE">
        <w:rPr>
          <w:rFonts w:ascii="GHEA Grapalat" w:hAnsi="GHEA Grapalat"/>
          <w:b/>
          <w:bCs/>
          <w:lang w:val="hy-AM"/>
        </w:rPr>
        <w:t xml:space="preserve"> N 172-Ա հրամանով </w:t>
      </w:r>
      <w:r w:rsidR="00FF6F41" w:rsidRPr="00790AFE">
        <w:rPr>
          <w:rFonts w:ascii="GHEA Grapalat" w:hAnsi="GHEA Grapalat"/>
          <w:b/>
          <w:bCs/>
          <w:lang w:val="hy-AM"/>
        </w:rPr>
        <w:t xml:space="preserve">ՀՀ </w:t>
      </w:r>
      <w:r w:rsidR="00181E73" w:rsidRPr="00790AFE">
        <w:rPr>
          <w:rFonts w:ascii="GHEA Grapalat" w:hAnsi="GHEA Grapalat"/>
          <w:b/>
          <w:bCs/>
          <w:lang w:val="hy-AM"/>
        </w:rPr>
        <w:t>ՏԿԵՆ պետական գույքի կառավարման կոմիտեին</w:t>
      </w:r>
      <w:r w:rsidR="00B96019" w:rsidRPr="00790AFE">
        <w:rPr>
          <w:rFonts w:ascii="GHEA Grapalat" w:hAnsi="GHEA Grapalat"/>
          <w:b/>
          <w:bCs/>
          <w:lang w:val="hy-AM"/>
        </w:rPr>
        <w:t xml:space="preserve"> </w:t>
      </w:r>
      <w:r w:rsidR="00FF6F41" w:rsidRPr="00790AFE">
        <w:rPr>
          <w:rFonts w:ascii="GHEA Grapalat" w:hAnsi="GHEA Grapalat"/>
          <w:b/>
          <w:bCs/>
          <w:lang w:val="hy-AM"/>
        </w:rPr>
        <w:t>ամրացված, պետական սեփականություն հանդիսացող անշարժ գույքը</w:t>
      </w:r>
      <w:bookmarkEnd w:id="0"/>
    </w:p>
    <w:tbl>
      <w:tblPr>
        <w:tblW w:w="151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563"/>
        <w:gridCol w:w="991"/>
        <w:gridCol w:w="1468"/>
        <w:gridCol w:w="870"/>
        <w:gridCol w:w="1358"/>
        <w:gridCol w:w="1358"/>
        <w:gridCol w:w="1604"/>
        <w:gridCol w:w="1604"/>
        <w:gridCol w:w="1358"/>
        <w:gridCol w:w="1109"/>
        <w:gridCol w:w="1110"/>
        <w:gridCol w:w="1277"/>
      </w:tblGrid>
      <w:tr w:rsidR="00125771" w:rsidRPr="00D018AD" w14:paraId="6573C837" w14:textId="77777777" w:rsidTr="008C26D7">
        <w:trPr>
          <w:trHeight w:val="1426"/>
        </w:trPr>
        <w:tc>
          <w:tcPr>
            <w:tcW w:w="450" w:type="dxa"/>
            <w:vAlign w:val="center"/>
            <w:hideMark/>
          </w:tcPr>
          <w:bookmarkEnd w:id="1"/>
          <w:p w14:paraId="57E98A84" w14:textId="77777777"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563" w:type="dxa"/>
            <w:vAlign w:val="center"/>
            <w:hideMark/>
          </w:tcPr>
          <w:p w14:paraId="3573C451" w14:textId="321C5FFC"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991" w:type="dxa"/>
            <w:vAlign w:val="center"/>
            <w:hideMark/>
          </w:tcPr>
          <w:p w14:paraId="353F3383" w14:textId="1FA61582"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468" w:type="dxa"/>
            <w:vAlign w:val="center"/>
            <w:hideMark/>
          </w:tcPr>
          <w:p w14:paraId="54A80B7F" w14:textId="77777777"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870" w:type="dxa"/>
            <w:vAlign w:val="center"/>
            <w:hideMark/>
          </w:tcPr>
          <w:p w14:paraId="6CE3B802" w14:textId="7FF29BBB"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358" w:type="dxa"/>
          </w:tcPr>
          <w:p w14:paraId="4B9F1A5C" w14:textId="77777777"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125771" w:rsidRDefault="00125771" w:rsidP="00051B8B">
            <w:pPr>
              <w:spacing w:after="0" w:line="240" w:lineRule="auto"/>
              <w:jc w:val="center"/>
              <w:rPr>
                <w:rFonts w:ascii="GHEA Grapalat" w:eastAsia="Times New Roman" w:hAnsi="GHEA Grapalat" w:cs="Calibri"/>
                <w:b/>
                <w:bCs/>
                <w:kern w:val="0"/>
                <w:sz w:val="16"/>
                <w:szCs w:val="16"/>
                <w14:ligatures w14:val="none"/>
              </w:rPr>
            </w:pPr>
          </w:p>
        </w:tc>
        <w:tc>
          <w:tcPr>
            <w:tcW w:w="1358" w:type="dxa"/>
            <w:vAlign w:val="center"/>
          </w:tcPr>
          <w:p w14:paraId="77172048" w14:textId="5DC6F008"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604" w:type="dxa"/>
          </w:tcPr>
          <w:p w14:paraId="04D99244" w14:textId="49ADBA3E" w:rsidR="00125771" w:rsidRDefault="00B85252"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Վարձավճարի գնահատված արժեք </w:t>
            </w:r>
            <w:r w:rsidRPr="009F4C50">
              <w:rPr>
                <w:rFonts w:ascii="GHEA Grapalat" w:hAnsi="GHEA Grapalat"/>
                <w:b/>
                <w:bCs/>
                <w:color w:val="000000"/>
                <w:sz w:val="16"/>
                <w:szCs w:val="16"/>
                <w:lang w:val="af-ZA"/>
              </w:rPr>
              <w:t>(ՀՀ դրամ)</w:t>
            </w:r>
          </w:p>
        </w:tc>
        <w:tc>
          <w:tcPr>
            <w:tcW w:w="1604" w:type="dxa"/>
            <w:vAlign w:val="center"/>
          </w:tcPr>
          <w:p w14:paraId="4BA1C311" w14:textId="675361BE" w:rsidR="00125771" w:rsidRPr="009F0DD8" w:rsidRDefault="00125771"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358" w:type="dxa"/>
            <w:vAlign w:val="center"/>
            <w:hideMark/>
          </w:tcPr>
          <w:p w14:paraId="4D3E583A" w14:textId="27C50F9B" w:rsidR="00125771" w:rsidRPr="00D17832" w:rsidRDefault="00125771"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109" w:type="dxa"/>
            <w:vAlign w:val="center"/>
            <w:hideMark/>
          </w:tcPr>
          <w:p w14:paraId="6BCB7C77" w14:textId="33E9C86A"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110" w:type="dxa"/>
            <w:vAlign w:val="center"/>
          </w:tcPr>
          <w:p w14:paraId="6E51605F" w14:textId="4C4F3481"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277" w:type="dxa"/>
            <w:vAlign w:val="center"/>
            <w:hideMark/>
          </w:tcPr>
          <w:p w14:paraId="7872C16F" w14:textId="01734DCF" w:rsidR="00125771" w:rsidRPr="009F4C50" w:rsidRDefault="0012577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125771" w:rsidRPr="00D018AD" w14:paraId="00FAF59A" w14:textId="77777777" w:rsidTr="008C26D7">
        <w:trPr>
          <w:trHeight w:val="2071"/>
        </w:trPr>
        <w:tc>
          <w:tcPr>
            <w:tcW w:w="450" w:type="dxa"/>
            <w:noWrap/>
            <w:vAlign w:val="center"/>
            <w:hideMark/>
          </w:tcPr>
          <w:p w14:paraId="25D4E0CA"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w:t>
            </w:r>
          </w:p>
        </w:tc>
        <w:tc>
          <w:tcPr>
            <w:tcW w:w="563" w:type="dxa"/>
            <w:noWrap/>
            <w:vAlign w:val="center"/>
            <w:hideMark/>
          </w:tcPr>
          <w:p w14:paraId="72C0740E" w14:textId="4A326F96"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w:t>
            </w:r>
          </w:p>
        </w:tc>
        <w:tc>
          <w:tcPr>
            <w:tcW w:w="991" w:type="dxa"/>
            <w:shd w:val="clear" w:color="000000" w:fill="FFFFFF"/>
            <w:vAlign w:val="center"/>
            <w:hideMark/>
          </w:tcPr>
          <w:p w14:paraId="5C3132A6" w14:textId="2DAE0855" w:rsidR="00125771" w:rsidRPr="0060617C" w:rsidRDefault="00125771" w:rsidP="00051B8B">
            <w:pPr>
              <w:spacing w:after="0" w:line="240" w:lineRule="auto"/>
              <w:jc w:val="center"/>
              <w:rPr>
                <w:rFonts w:ascii="GHEA Grapalat" w:hAnsi="GHEA Grapalat"/>
                <w:color w:val="000000"/>
                <w:sz w:val="16"/>
                <w:szCs w:val="16"/>
                <w:lang w:val="hy-AM"/>
              </w:rPr>
            </w:pPr>
            <w:r w:rsidRPr="0060617C">
              <w:rPr>
                <w:rFonts w:ascii="GHEA Grapalat" w:hAnsi="GHEA Grapalat"/>
                <w:color w:val="000000"/>
                <w:sz w:val="16"/>
                <w:szCs w:val="16"/>
                <w:lang w:val="hy-AM"/>
              </w:rPr>
              <w:t xml:space="preserve">Տարածք </w:t>
            </w:r>
          </w:p>
        </w:tc>
        <w:tc>
          <w:tcPr>
            <w:tcW w:w="1468" w:type="dxa"/>
            <w:vAlign w:val="center"/>
            <w:hideMark/>
          </w:tcPr>
          <w:p w14:paraId="6670E3FE" w14:textId="4A346CCD" w:rsidR="00125771" w:rsidRPr="0060617C" w:rsidRDefault="00125771" w:rsidP="00181E73">
            <w:pPr>
              <w:jc w:val="center"/>
              <w:rPr>
                <w:rFonts w:ascii="GHEA Grapalat" w:hAnsi="GHEA Grapalat"/>
                <w:color w:val="000000"/>
                <w:sz w:val="18"/>
                <w:szCs w:val="18"/>
                <w:lang w:val="hy-AM"/>
              </w:rPr>
            </w:pPr>
            <w:r w:rsidRPr="0060617C">
              <w:rPr>
                <w:rFonts w:ascii="GHEA Grapalat" w:hAnsi="GHEA Grapalat"/>
                <w:color w:val="000000"/>
                <w:sz w:val="18"/>
                <w:szCs w:val="18"/>
                <w:lang w:val="hy-AM"/>
              </w:rPr>
              <w:t>Մարզ Գեղարքունիք, համայնք Սևան Սևան ք</w:t>
            </w:r>
            <w:r w:rsidRPr="0060617C">
              <w:rPr>
                <w:rFonts w:ascii="MS Mincho" w:eastAsia="MS Mincho" w:hAnsi="MS Mincho" w:cs="MS Mincho" w:hint="eastAsia"/>
                <w:color w:val="000000"/>
                <w:sz w:val="18"/>
                <w:szCs w:val="18"/>
                <w:lang w:val="hy-AM"/>
              </w:rPr>
              <w:t>․</w:t>
            </w:r>
            <w:r w:rsidRPr="0060617C">
              <w:rPr>
                <w:rFonts w:ascii="GHEA Grapalat" w:hAnsi="GHEA Grapalat"/>
                <w:color w:val="000000"/>
                <w:sz w:val="18"/>
                <w:szCs w:val="18"/>
                <w:lang w:val="hy-AM"/>
              </w:rPr>
              <w:t xml:space="preserve"> Նաիրյան փողոց 155</w:t>
            </w:r>
          </w:p>
        </w:tc>
        <w:tc>
          <w:tcPr>
            <w:tcW w:w="870" w:type="dxa"/>
            <w:vAlign w:val="center"/>
            <w:hideMark/>
          </w:tcPr>
          <w:p w14:paraId="30F52B25" w14:textId="1DD8FF8D"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hAnsi="GHEA Grapalat"/>
                <w:color w:val="000000"/>
                <w:sz w:val="16"/>
                <w:szCs w:val="16"/>
                <w:lang w:val="hy-AM"/>
              </w:rPr>
              <w:t>56,23</w:t>
            </w:r>
          </w:p>
        </w:tc>
        <w:tc>
          <w:tcPr>
            <w:tcW w:w="1358" w:type="dxa"/>
          </w:tcPr>
          <w:p w14:paraId="7E256FAC"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1-ին</w:t>
            </w:r>
          </w:p>
        </w:tc>
        <w:tc>
          <w:tcPr>
            <w:tcW w:w="1358" w:type="dxa"/>
            <w:vAlign w:val="center"/>
          </w:tcPr>
          <w:p w14:paraId="4884F7EB" w14:textId="619553CD"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5 տարի</w:t>
            </w:r>
          </w:p>
        </w:tc>
        <w:tc>
          <w:tcPr>
            <w:tcW w:w="1604" w:type="dxa"/>
          </w:tcPr>
          <w:p w14:paraId="3DD56D18" w14:textId="77777777" w:rsidR="00B85252" w:rsidRDefault="00B85252" w:rsidP="00051B8B">
            <w:pPr>
              <w:spacing w:after="0" w:line="240" w:lineRule="auto"/>
              <w:jc w:val="center"/>
              <w:rPr>
                <w:rFonts w:ascii="GHEA Grapalat" w:eastAsia="Times New Roman" w:hAnsi="GHEA Grapalat" w:cs="Calibri"/>
                <w:kern w:val="0"/>
                <w:sz w:val="16"/>
                <w:szCs w:val="16"/>
                <w:lang w:val="hy-AM"/>
                <w14:ligatures w14:val="none"/>
              </w:rPr>
            </w:pPr>
          </w:p>
          <w:p w14:paraId="52BFB6DC" w14:textId="77777777" w:rsidR="00B85252" w:rsidRDefault="00B85252" w:rsidP="00051B8B">
            <w:pPr>
              <w:spacing w:after="0" w:line="240" w:lineRule="auto"/>
              <w:jc w:val="center"/>
              <w:rPr>
                <w:rFonts w:ascii="GHEA Grapalat" w:eastAsia="Times New Roman" w:hAnsi="GHEA Grapalat" w:cs="Calibri"/>
                <w:kern w:val="0"/>
                <w:sz w:val="16"/>
                <w:szCs w:val="16"/>
                <w:lang w:val="hy-AM"/>
                <w14:ligatures w14:val="none"/>
              </w:rPr>
            </w:pPr>
          </w:p>
          <w:p w14:paraId="16D7F990" w14:textId="77777777" w:rsidR="00B85252" w:rsidRDefault="00B85252" w:rsidP="00051B8B">
            <w:pPr>
              <w:spacing w:after="0" w:line="240" w:lineRule="auto"/>
              <w:jc w:val="center"/>
              <w:rPr>
                <w:rFonts w:ascii="GHEA Grapalat" w:eastAsia="Times New Roman" w:hAnsi="GHEA Grapalat" w:cs="Calibri"/>
                <w:kern w:val="0"/>
                <w:sz w:val="16"/>
                <w:szCs w:val="16"/>
                <w:lang w:val="hy-AM"/>
                <w14:ligatures w14:val="none"/>
              </w:rPr>
            </w:pPr>
          </w:p>
          <w:p w14:paraId="37485AC7" w14:textId="77777777" w:rsidR="00B85252" w:rsidRDefault="00B85252" w:rsidP="00051B8B">
            <w:pPr>
              <w:spacing w:after="0" w:line="240" w:lineRule="auto"/>
              <w:jc w:val="center"/>
              <w:rPr>
                <w:rFonts w:ascii="GHEA Grapalat" w:eastAsia="Times New Roman" w:hAnsi="GHEA Grapalat" w:cs="Calibri"/>
                <w:kern w:val="0"/>
                <w:sz w:val="16"/>
                <w:szCs w:val="16"/>
                <w:lang w:val="hy-AM"/>
                <w14:ligatures w14:val="none"/>
              </w:rPr>
            </w:pPr>
          </w:p>
          <w:p w14:paraId="338CE6E5" w14:textId="768DC195" w:rsidR="00125771" w:rsidRPr="0060617C" w:rsidRDefault="00B8525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90000</w:t>
            </w:r>
          </w:p>
        </w:tc>
        <w:tc>
          <w:tcPr>
            <w:tcW w:w="1604" w:type="dxa"/>
            <w:vAlign w:val="center"/>
          </w:tcPr>
          <w:p w14:paraId="03DC9E7A" w14:textId="6198078D" w:rsidR="00125771" w:rsidRPr="0060617C" w:rsidRDefault="00F5661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63000</w:t>
            </w:r>
          </w:p>
        </w:tc>
        <w:tc>
          <w:tcPr>
            <w:tcW w:w="1358" w:type="dxa"/>
            <w:vAlign w:val="center"/>
            <w:hideMark/>
          </w:tcPr>
          <w:p w14:paraId="3027C52B" w14:textId="58FD7C6C" w:rsidR="00125771" w:rsidRPr="0060617C" w:rsidRDefault="00F5661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63000</w:t>
            </w:r>
          </w:p>
        </w:tc>
        <w:tc>
          <w:tcPr>
            <w:tcW w:w="1109" w:type="dxa"/>
            <w:vAlign w:val="center"/>
            <w:hideMark/>
          </w:tcPr>
          <w:p w14:paraId="00C3D173" w14:textId="0A56D529" w:rsidR="00125771" w:rsidRPr="0060617C" w:rsidRDefault="00F5661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189000</w:t>
            </w:r>
          </w:p>
        </w:tc>
        <w:tc>
          <w:tcPr>
            <w:tcW w:w="1110" w:type="dxa"/>
            <w:vAlign w:val="center"/>
          </w:tcPr>
          <w:p w14:paraId="4DA2EDB7" w14:textId="61A7E4C9" w:rsidR="00125771" w:rsidRPr="0060617C" w:rsidRDefault="00125771" w:rsidP="00051B8B">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eastAsia="Times New Roman" w:hAnsi="GHEA Grapalat" w:cs="Calibri"/>
                <w:kern w:val="0"/>
                <w:sz w:val="16"/>
                <w:szCs w:val="16"/>
                <w:lang w:val="hy-AM"/>
                <w14:ligatures w14:val="none"/>
              </w:rPr>
              <w:t>500</w:t>
            </w:r>
          </w:p>
        </w:tc>
        <w:tc>
          <w:tcPr>
            <w:tcW w:w="1277" w:type="dxa"/>
            <w:vAlign w:val="center"/>
          </w:tcPr>
          <w:p w14:paraId="7346DF8C" w14:textId="4BC9865B" w:rsidR="00125771" w:rsidRPr="0060617C" w:rsidRDefault="00125771" w:rsidP="0099217E">
            <w:pPr>
              <w:spacing w:after="0" w:line="240" w:lineRule="auto"/>
              <w:jc w:val="center"/>
              <w:rPr>
                <w:rFonts w:ascii="GHEA Grapalat" w:eastAsia="Times New Roman" w:hAnsi="GHEA Grapalat" w:cs="Calibri"/>
                <w:kern w:val="0"/>
                <w:sz w:val="16"/>
                <w:szCs w:val="16"/>
                <w:lang w:val="hy-AM"/>
                <w14:ligatures w14:val="none"/>
              </w:rPr>
            </w:pPr>
            <w:r w:rsidRPr="0060617C">
              <w:rPr>
                <w:rFonts w:ascii="GHEA Grapalat" w:hAnsi="GHEA Grapalat"/>
                <w:color w:val="000000"/>
                <w:sz w:val="18"/>
                <w:szCs w:val="18"/>
                <w:lang w:val="hy-AM"/>
              </w:rPr>
              <w:t>ՀՀ օրենքով չարգելված գործունեության</w:t>
            </w:r>
          </w:p>
        </w:tc>
      </w:tr>
      <w:tr w:rsidR="00125771" w:rsidRPr="00F56610" w14:paraId="1B0DC5E1" w14:textId="77777777" w:rsidTr="008C26D7">
        <w:trPr>
          <w:trHeight w:val="796"/>
        </w:trPr>
        <w:tc>
          <w:tcPr>
            <w:tcW w:w="450" w:type="dxa"/>
          </w:tcPr>
          <w:p w14:paraId="150F98EF" w14:textId="77777777" w:rsidR="00125771" w:rsidRPr="003466DA" w:rsidRDefault="00125771" w:rsidP="003466DA">
            <w:pPr>
              <w:jc w:val="center"/>
              <w:rPr>
                <w:rFonts w:ascii="GHEA Grapalat" w:eastAsia="Times New Roman" w:hAnsi="GHEA Grapalat" w:cs="Calibri"/>
                <w:kern w:val="0"/>
                <w:sz w:val="18"/>
                <w:szCs w:val="18"/>
                <w:lang w:val="hy-AM"/>
                <w14:ligatures w14:val="none"/>
              </w:rPr>
            </w:pPr>
          </w:p>
        </w:tc>
        <w:tc>
          <w:tcPr>
            <w:tcW w:w="14670" w:type="dxa"/>
            <w:gridSpan w:val="12"/>
          </w:tcPr>
          <w:p w14:paraId="36ACB7A3" w14:textId="3F82B968" w:rsidR="00125771" w:rsidRPr="003466DA" w:rsidRDefault="00125771"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բետոնե միահարկ շինություն</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177B7"/>
    <w:rsid w:val="00125771"/>
    <w:rsid w:val="0013093B"/>
    <w:rsid w:val="0013541F"/>
    <w:rsid w:val="00136785"/>
    <w:rsid w:val="00167865"/>
    <w:rsid w:val="00173AF7"/>
    <w:rsid w:val="00181E73"/>
    <w:rsid w:val="00190650"/>
    <w:rsid w:val="00190723"/>
    <w:rsid w:val="00197A93"/>
    <w:rsid w:val="001B2587"/>
    <w:rsid w:val="001C5365"/>
    <w:rsid w:val="00215460"/>
    <w:rsid w:val="002209AC"/>
    <w:rsid w:val="00246535"/>
    <w:rsid w:val="00250AEA"/>
    <w:rsid w:val="002859CE"/>
    <w:rsid w:val="00286527"/>
    <w:rsid w:val="00290B67"/>
    <w:rsid w:val="002A3A41"/>
    <w:rsid w:val="002F100A"/>
    <w:rsid w:val="002F5027"/>
    <w:rsid w:val="002F76E3"/>
    <w:rsid w:val="00301FE0"/>
    <w:rsid w:val="00324A41"/>
    <w:rsid w:val="00335C78"/>
    <w:rsid w:val="003466DA"/>
    <w:rsid w:val="003468F8"/>
    <w:rsid w:val="00350AED"/>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4E0B00"/>
    <w:rsid w:val="00504B66"/>
    <w:rsid w:val="005271A9"/>
    <w:rsid w:val="00535857"/>
    <w:rsid w:val="00542606"/>
    <w:rsid w:val="00562CF5"/>
    <w:rsid w:val="005C16F3"/>
    <w:rsid w:val="005D3464"/>
    <w:rsid w:val="005D72FB"/>
    <w:rsid w:val="0060617C"/>
    <w:rsid w:val="00633874"/>
    <w:rsid w:val="006453A4"/>
    <w:rsid w:val="006528D2"/>
    <w:rsid w:val="0067360B"/>
    <w:rsid w:val="006871AD"/>
    <w:rsid w:val="0069729F"/>
    <w:rsid w:val="006A3668"/>
    <w:rsid w:val="006E3336"/>
    <w:rsid w:val="00716B4C"/>
    <w:rsid w:val="0072215D"/>
    <w:rsid w:val="007347D7"/>
    <w:rsid w:val="007517B1"/>
    <w:rsid w:val="007668B1"/>
    <w:rsid w:val="00772125"/>
    <w:rsid w:val="007758A3"/>
    <w:rsid w:val="00776275"/>
    <w:rsid w:val="00776BD9"/>
    <w:rsid w:val="007872F4"/>
    <w:rsid w:val="007876BE"/>
    <w:rsid w:val="00790AFE"/>
    <w:rsid w:val="00791837"/>
    <w:rsid w:val="007D2C2E"/>
    <w:rsid w:val="007E641D"/>
    <w:rsid w:val="00807682"/>
    <w:rsid w:val="008B4210"/>
    <w:rsid w:val="008C26D7"/>
    <w:rsid w:val="008D7FEE"/>
    <w:rsid w:val="00907478"/>
    <w:rsid w:val="00912291"/>
    <w:rsid w:val="00921C4B"/>
    <w:rsid w:val="00930370"/>
    <w:rsid w:val="0094458D"/>
    <w:rsid w:val="0099217E"/>
    <w:rsid w:val="009A1E02"/>
    <w:rsid w:val="009A64B5"/>
    <w:rsid w:val="009C0909"/>
    <w:rsid w:val="009C3B3B"/>
    <w:rsid w:val="009F0DD8"/>
    <w:rsid w:val="009F4C50"/>
    <w:rsid w:val="00A53AF7"/>
    <w:rsid w:val="00A60FA1"/>
    <w:rsid w:val="00A6708E"/>
    <w:rsid w:val="00AA133E"/>
    <w:rsid w:val="00AD4ABE"/>
    <w:rsid w:val="00B51897"/>
    <w:rsid w:val="00B71FD4"/>
    <w:rsid w:val="00B76385"/>
    <w:rsid w:val="00B846C0"/>
    <w:rsid w:val="00B85252"/>
    <w:rsid w:val="00B96019"/>
    <w:rsid w:val="00BA32F6"/>
    <w:rsid w:val="00BB2E61"/>
    <w:rsid w:val="00BF0B4B"/>
    <w:rsid w:val="00BF1F12"/>
    <w:rsid w:val="00C30E32"/>
    <w:rsid w:val="00C603C6"/>
    <w:rsid w:val="00C80872"/>
    <w:rsid w:val="00CB1EE4"/>
    <w:rsid w:val="00CD2678"/>
    <w:rsid w:val="00CE405D"/>
    <w:rsid w:val="00CE424D"/>
    <w:rsid w:val="00CE724A"/>
    <w:rsid w:val="00D018AD"/>
    <w:rsid w:val="00D15CCF"/>
    <w:rsid w:val="00D17832"/>
    <w:rsid w:val="00D4009D"/>
    <w:rsid w:val="00D573AB"/>
    <w:rsid w:val="00D608FB"/>
    <w:rsid w:val="00D6205E"/>
    <w:rsid w:val="00D648DE"/>
    <w:rsid w:val="00D81796"/>
    <w:rsid w:val="00D9232F"/>
    <w:rsid w:val="00DA68BA"/>
    <w:rsid w:val="00DC5D6A"/>
    <w:rsid w:val="00DD242A"/>
    <w:rsid w:val="00DE47F4"/>
    <w:rsid w:val="00DE7C17"/>
    <w:rsid w:val="00E04070"/>
    <w:rsid w:val="00E22626"/>
    <w:rsid w:val="00E47031"/>
    <w:rsid w:val="00E51B57"/>
    <w:rsid w:val="00E62380"/>
    <w:rsid w:val="00E762AF"/>
    <w:rsid w:val="00EC5780"/>
    <w:rsid w:val="00EF34E6"/>
    <w:rsid w:val="00F12DE9"/>
    <w:rsid w:val="00F56610"/>
    <w:rsid w:val="00F618EF"/>
    <w:rsid w:val="00F7106D"/>
    <w:rsid w:val="00FA0156"/>
    <w:rsid w:val="00FA0A85"/>
    <w:rsid w:val="00FA312C"/>
    <w:rsid w:val="00FA71F3"/>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3</Pages>
  <Words>1186</Words>
  <Characters>6763</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cp:lastPrinted>2025-01-15T05:51:00Z</cp:lastPrinted>
  <dcterms:created xsi:type="dcterms:W3CDTF">2024-12-26T12:44:00Z</dcterms:created>
  <dcterms:modified xsi:type="dcterms:W3CDTF">2026-07-10T05:23:00Z</dcterms:modified>
</cp:coreProperties>
</file>