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AAB943" w14:textId="77777777" w:rsidR="00AE25B3" w:rsidRDefault="00AE25B3" w:rsidP="00AE25B3">
      <w:pPr>
        <w:jc w:val="center"/>
        <w:rPr>
          <w:rFonts w:ascii="GHEA Grapalat" w:hAnsi="GHEA Grapalat"/>
          <w:b/>
          <w:sz w:val="20"/>
          <w:szCs w:val="20"/>
        </w:rPr>
      </w:pPr>
      <w:r>
        <w:rPr>
          <w:rFonts w:ascii="GHEA Grapalat" w:hAnsi="GHEA Grapalat"/>
          <w:b/>
          <w:sz w:val="20"/>
          <w:szCs w:val="20"/>
        </w:rPr>
        <w:t>ՀՐԱՊԱՐԱԿԱՅԻՆ ԾԱՆՈՒՑՈՒՄ</w:t>
      </w:r>
    </w:p>
    <w:p w14:paraId="449213EF" w14:textId="367C60CA" w:rsidR="00AE25B3" w:rsidRDefault="00AE25B3" w:rsidP="00AE25B3">
      <w:pPr>
        <w:jc w:val="center"/>
        <w:rPr>
          <w:rFonts w:ascii="GHEA Grapalat" w:hAnsi="GHEA Grapalat"/>
          <w:b/>
          <w:sz w:val="20"/>
          <w:szCs w:val="20"/>
          <w:u w:val="single"/>
        </w:rPr>
      </w:pPr>
      <w:r>
        <w:rPr>
          <w:rFonts w:ascii="GHEA Grapalat" w:hAnsi="GHEA Grapalat"/>
          <w:b/>
          <w:sz w:val="20"/>
          <w:szCs w:val="20"/>
        </w:rPr>
        <w:t xml:space="preserve">Հայաստանի Հանրապետության </w:t>
      </w:r>
      <w:r>
        <w:rPr>
          <w:rFonts w:ascii="GHEA Grapalat" w:hAnsi="GHEA Grapalat"/>
          <w:b/>
          <w:sz w:val="20"/>
          <w:szCs w:val="20"/>
          <w:lang w:val="hy-AM"/>
        </w:rPr>
        <w:t xml:space="preserve">Վայոց ձորի </w:t>
      </w:r>
      <w:r>
        <w:rPr>
          <w:rFonts w:ascii="GHEA Grapalat" w:hAnsi="GHEA Grapalat"/>
          <w:b/>
          <w:sz w:val="20"/>
          <w:szCs w:val="20"/>
        </w:rPr>
        <w:t xml:space="preserve">մարզի </w:t>
      </w:r>
      <w:r>
        <w:rPr>
          <w:rFonts w:ascii="GHEA Grapalat" w:hAnsi="GHEA Grapalat"/>
          <w:b/>
          <w:sz w:val="20"/>
          <w:szCs w:val="20"/>
          <w:lang w:val="hy-AM"/>
        </w:rPr>
        <w:t xml:space="preserve">Վայք </w:t>
      </w:r>
      <w:r>
        <w:rPr>
          <w:rFonts w:ascii="GHEA Grapalat" w:hAnsi="GHEA Grapalat"/>
          <w:b/>
          <w:sz w:val="20"/>
          <w:szCs w:val="20"/>
        </w:rPr>
        <w:t xml:space="preserve">համայնքը հրավիրում է աճուրդի, որը տեղի կունենա 2026 թվականի </w:t>
      </w:r>
      <w:r w:rsidR="004729B4">
        <w:rPr>
          <w:rFonts w:ascii="GHEA Grapalat" w:hAnsi="GHEA Grapalat"/>
          <w:b/>
          <w:sz w:val="20"/>
          <w:szCs w:val="20"/>
          <w:lang w:val="en-US"/>
        </w:rPr>
        <w:t>օգոստո</w:t>
      </w:r>
      <w:r>
        <w:rPr>
          <w:rFonts w:ascii="GHEA Grapalat" w:hAnsi="GHEA Grapalat"/>
          <w:b/>
          <w:sz w:val="20"/>
          <w:szCs w:val="20"/>
        </w:rPr>
        <w:t xml:space="preserve">սի </w:t>
      </w:r>
      <w:r w:rsidR="005D19E3">
        <w:rPr>
          <w:rFonts w:ascii="GHEA Grapalat" w:hAnsi="GHEA Grapalat"/>
          <w:b/>
          <w:sz w:val="20"/>
          <w:szCs w:val="20"/>
          <w:lang w:val="en-US"/>
        </w:rPr>
        <w:t>31</w:t>
      </w:r>
      <w:r>
        <w:rPr>
          <w:rFonts w:ascii="GHEA Grapalat" w:hAnsi="GHEA Grapalat"/>
          <w:b/>
          <w:sz w:val="20"/>
          <w:szCs w:val="20"/>
        </w:rPr>
        <w:t xml:space="preserve">-ին </w:t>
      </w:r>
      <w:r>
        <w:rPr>
          <w:rFonts w:ascii="GHEA Grapalat" w:hAnsi="GHEA Grapalat"/>
          <w:b/>
          <w:sz w:val="20"/>
          <w:szCs w:val="20"/>
          <w:lang w:val="en-US"/>
        </w:rPr>
        <w:t>ժամը՝</w:t>
      </w:r>
      <w:r>
        <w:rPr>
          <w:rFonts w:ascii="GHEA Grapalat" w:hAnsi="GHEA Grapalat"/>
          <w:b/>
          <w:sz w:val="20"/>
          <w:szCs w:val="20"/>
        </w:rPr>
        <w:t xml:space="preserve"> 10:00 –</w:t>
      </w:r>
      <w:r>
        <w:rPr>
          <w:rFonts w:ascii="GHEA Grapalat" w:hAnsi="GHEA Grapalat"/>
          <w:b/>
          <w:sz w:val="20"/>
          <w:szCs w:val="20"/>
          <w:lang w:val="en-US"/>
        </w:rPr>
        <w:t>ին</w:t>
      </w:r>
      <w:r w:rsidRPr="004729B4">
        <w:rPr>
          <w:rFonts w:ascii="GHEA Grapalat" w:hAnsi="GHEA Grapalat"/>
          <w:b/>
          <w:sz w:val="20"/>
          <w:szCs w:val="20"/>
        </w:rPr>
        <w:t xml:space="preserve">  </w:t>
      </w:r>
      <w:hyperlink r:id="rId4" w:history="1">
        <w:r>
          <w:rPr>
            <w:rStyle w:val="a3"/>
            <w:rFonts w:ascii="GHEA Grapalat" w:hAnsi="GHEA Grapalat"/>
            <w:b/>
            <w:sz w:val="20"/>
            <w:szCs w:val="20"/>
          </w:rPr>
          <w:t>https://www.e-auctions.am</w:t>
        </w:r>
      </w:hyperlink>
      <w:r>
        <w:rPr>
          <w:rFonts w:ascii="GHEA Grapalat" w:hAnsi="GHEA Grapalat"/>
          <w:b/>
          <w:sz w:val="20"/>
          <w:szCs w:val="20"/>
          <w:u w:val="single"/>
        </w:rPr>
        <w:t xml:space="preserve"> կայքի միջոցով:</w:t>
      </w:r>
    </w:p>
    <w:p w14:paraId="33139470" w14:textId="77777777" w:rsidR="00AE25B3" w:rsidRDefault="00AE25B3" w:rsidP="00AE25B3">
      <w:pPr>
        <w:jc w:val="center"/>
        <w:rPr>
          <w:rFonts w:ascii="GHEA Grapalat" w:hAnsi="GHEA Grapalat"/>
          <w:b/>
          <w:sz w:val="20"/>
          <w:szCs w:val="20"/>
          <w:u w:val="single"/>
        </w:rPr>
      </w:pPr>
    </w:p>
    <w:p w14:paraId="113253A6" w14:textId="77777777" w:rsidR="00AE25B3" w:rsidRDefault="00AE25B3" w:rsidP="00AE25B3">
      <w:pPr>
        <w:jc w:val="center"/>
        <w:rPr>
          <w:rFonts w:ascii="GHEA Grapalat" w:hAnsi="GHEA Grapalat"/>
          <w:b/>
          <w:sz w:val="20"/>
          <w:szCs w:val="20"/>
        </w:rPr>
      </w:pPr>
      <w:r>
        <w:rPr>
          <w:rFonts w:ascii="GHEA Grapalat" w:hAnsi="GHEA Grapalat"/>
          <w:b/>
          <w:sz w:val="20"/>
          <w:szCs w:val="20"/>
        </w:rPr>
        <w:t>ԷԼԵԿՏՐՈՆԱՅԻՆ ԱՃՈՒՐԴՈՎ ՎԱՃԱՌՎՈՒՄ Է</w:t>
      </w:r>
    </w:p>
    <w:p w14:paraId="52BFBB4E" w14:textId="77777777" w:rsidR="00AE25B3" w:rsidRDefault="00AE25B3" w:rsidP="00AE25B3">
      <w:pPr>
        <w:jc w:val="center"/>
        <w:rPr>
          <w:rFonts w:ascii="GHEA Grapalat" w:hAnsi="GHEA Grapalat"/>
          <w:b/>
          <w:sz w:val="20"/>
          <w:szCs w:val="20"/>
        </w:rPr>
      </w:pP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AE25B3" w14:paraId="1CCF3EE0" w14:textId="77777777" w:rsidTr="00AE25B3">
        <w:tc>
          <w:tcPr>
            <w:tcW w:w="704" w:type="dxa"/>
            <w:tcBorders>
              <w:top w:val="single" w:sz="4" w:space="0" w:color="auto"/>
              <w:left w:val="single" w:sz="4" w:space="0" w:color="auto"/>
              <w:bottom w:val="single" w:sz="4" w:space="0" w:color="auto"/>
              <w:right w:val="single" w:sz="4" w:space="0" w:color="auto"/>
            </w:tcBorders>
            <w:hideMark/>
          </w:tcPr>
          <w:p w14:paraId="20817B6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Հ/Հ</w:t>
            </w:r>
          </w:p>
        </w:tc>
        <w:tc>
          <w:tcPr>
            <w:tcW w:w="933" w:type="dxa"/>
            <w:tcBorders>
              <w:top w:val="single" w:sz="4" w:space="0" w:color="auto"/>
              <w:left w:val="single" w:sz="4" w:space="0" w:color="auto"/>
              <w:bottom w:val="single" w:sz="4" w:space="0" w:color="auto"/>
              <w:right w:val="single" w:sz="4" w:space="0" w:color="auto"/>
            </w:tcBorders>
            <w:hideMark/>
          </w:tcPr>
          <w:p w14:paraId="2268C12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հերթական համարը</w:t>
            </w:r>
          </w:p>
        </w:tc>
        <w:tc>
          <w:tcPr>
            <w:tcW w:w="1133" w:type="dxa"/>
            <w:tcBorders>
              <w:top w:val="single" w:sz="4" w:space="0" w:color="auto"/>
              <w:left w:val="single" w:sz="4" w:space="0" w:color="auto"/>
              <w:bottom w:val="single" w:sz="4" w:space="0" w:color="auto"/>
              <w:right w:val="single" w:sz="4" w:space="0" w:color="auto"/>
            </w:tcBorders>
            <w:hideMark/>
          </w:tcPr>
          <w:p w14:paraId="27C652E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 լոտի/ անվանումը</w:t>
            </w:r>
          </w:p>
        </w:tc>
        <w:tc>
          <w:tcPr>
            <w:tcW w:w="2045" w:type="dxa"/>
            <w:tcBorders>
              <w:top w:val="single" w:sz="4" w:space="0" w:color="auto"/>
              <w:left w:val="single" w:sz="4" w:space="0" w:color="auto"/>
              <w:bottom w:val="single" w:sz="4" w:space="0" w:color="auto"/>
              <w:right w:val="single" w:sz="4" w:space="0" w:color="auto"/>
            </w:tcBorders>
            <w:hideMark/>
          </w:tcPr>
          <w:p w14:paraId="7E6827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Հասցե</w:t>
            </w:r>
          </w:p>
        </w:tc>
        <w:tc>
          <w:tcPr>
            <w:tcW w:w="850" w:type="dxa"/>
            <w:tcBorders>
              <w:top w:val="single" w:sz="4" w:space="0" w:color="auto"/>
              <w:left w:val="single" w:sz="4" w:space="0" w:color="auto"/>
              <w:bottom w:val="single" w:sz="4" w:space="0" w:color="auto"/>
              <w:right w:val="single" w:sz="4" w:space="0" w:color="auto"/>
            </w:tcBorders>
            <w:hideMark/>
          </w:tcPr>
          <w:p w14:paraId="7CC2948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Շենք-շինությունների մակերեսը/քառ. մետր/</w:t>
            </w:r>
          </w:p>
        </w:tc>
        <w:tc>
          <w:tcPr>
            <w:tcW w:w="993" w:type="dxa"/>
            <w:tcBorders>
              <w:top w:val="single" w:sz="4" w:space="0" w:color="auto"/>
              <w:left w:val="single" w:sz="4" w:space="0" w:color="auto"/>
              <w:bottom w:val="single" w:sz="4" w:space="0" w:color="auto"/>
              <w:right w:val="single" w:sz="4" w:space="0" w:color="auto"/>
            </w:tcBorders>
            <w:hideMark/>
          </w:tcPr>
          <w:p w14:paraId="4FC806E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w:t>
            </w:r>
          </w:p>
          <w:p w14:paraId="47BED23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մակերեսը</w:t>
            </w:r>
          </w:p>
          <w:p w14:paraId="7E938E8C"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/հեկտար/</w:t>
            </w:r>
          </w:p>
        </w:tc>
        <w:tc>
          <w:tcPr>
            <w:tcW w:w="1417" w:type="dxa"/>
            <w:tcBorders>
              <w:top w:val="single" w:sz="4" w:space="0" w:color="auto"/>
              <w:left w:val="single" w:sz="4" w:space="0" w:color="auto"/>
              <w:bottom w:val="single" w:sz="4" w:space="0" w:color="auto"/>
              <w:right w:val="single" w:sz="4" w:space="0" w:color="auto"/>
            </w:tcBorders>
            <w:hideMark/>
          </w:tcPr>
          <w:p w14:paraId="7DD099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Անշարժ գույքի գնահատված արժեքը/ ՀՀ դրամ/</w:t>
            </w:r>
          </w:p>
        </w:tc>
        <w:tc>
          <w:tcPr>
            <w:tcW w:w="1559" w:type="dxa"/>
            <w:tcBorders>
              <w:top w:val="single" w:sz="4" w:space="0" w:color="auto"/>
              <w:left w:val="single" w:sz="4" w:space="0" w:color="auto"/>
              <w:bottom w:val="single" w:sz="4" w:space="0" w:color="auto"/>
              <w:right w:val="single" w:sz="4" w:space="0" w:color="auto"/>
            </w:tcBorders>
            <w:hideMark/>
          </w:tcPr>
          <w:p w14:paraId="46A7558F"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Հողամասի տվյալ պահին գործող շուկայական արժեքին մոտարկված կադաստրային արժեքը /ՀՀ դրամ/</w:t>
            </w:r>
          </w:p>
        </w:tc>
        <w:tc>
          <w:tcPr>
            <w:tcW w:w="1418" w:type="dxa"/>
            <w:tcBorders>
              <w:top w:val="single" w:sz="4" w:space="0" w:color="auto"/>
              <w:left w:val="single" w:sz="4" w:space="0" w:color="auto"/>
              <w:bottom w:val="single" w:sz="4" w:space="0" w:color="auto"/>
              <w:right w:val="single" w:sz="4" w:space="0" w:color="auto"/>
            </w:tcBorders>
            <w:hideMark/>
          </w:tcPr>
          <w:p w14:paraId="1C8A1DB4"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Լոտի մեկնարկային գինը / ՀՀ դրամ /</w:t>
            </w:r>
          </w:p>
        </w:tc>
        <w:tc>
          <w:tcPr>
            <w:tcW w:w="1276" w:type="dxa"/>
            <w:tcBorders>
              <w:top w:val="single" w:sz="4" w:space="0" w:color="auto"/>
              <w:left w:val="single" w:sz="4" w:space="0" w:color="auto"/>
              <w:bottom w:val="single" w:sz="4" w:space="0" w:color="auto"/>
              <w:right w:val="single" w:sz="4" w:space="0" w:color="auto"/>
            </w:tcBorders>
            <w:hideMark/>
          </w:tcPr>
          <w:p w14:paraId="79A23231"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Նախավճարը /ՀՀ դրամ/</w:t>
            </w:r>
          </w:p>
        </w:tc>
        <w:tc>
          <w:tcPr>
            <w:tcW w:w="1134" w:type="dxa"/>
            <w:tcBorders>
              <w:top w:val="single" w:sz="4" w:space="0" w:color="auto"/>
              <w:left w:val="single" w:sz="4" w:space="0" w:color="auto"/>
              <w:bottom w:val="single" w:sz="4" w:space="0" w:color="auto"/>
              <w:right w:val="single" w:sz="4" w:space="0" w:color="auto"/>
            </w:tcBorders>
            <w:hideMark/>
          </w:tcPr>
          <w:p w14:paraId="5E6C7DA8"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Նվազագույն գնային  հավելման չափը/ ՀՀ դրամ/</w:t>
            </w:r>
          </w:p>
        </w:tc>
        <w:tc>
          <w:tcPr>
            <w:tcW w:w="1098" w:type="dxa"/>
            <w:tcBorders>
              <w:top w:val="single" w:sz="4" w:space="0" w:color="auto"/>
              <w:left w:val="single" w:sz="4" w:space="0" w:color="auto"/>
              <w:bottom w:val="single" w:sz="4" w:space="0" w:color="auto"/>
              <w:right w:val="single" w:sz="4" w:space="0" w:color="auto"/>
            </w:tcBorders>
            <w:hideMark/>
          </w:tcPr>
          <w:p w14:paraId="031D799D"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Գույքի արժեքի որոշման համար նախատեսված գումարը /ՀՀ դրամ/</w:t>
            </w:r>
          </w:p>
        </w:tc>
      </w:tr>
      <w:tr w:rsidR="00AE25B3" w14:paraId="45774D11" w14:textId="77777777" w:rsidTr="00AE25B3">
        <w:tc>
          <w:tcPr>
            <w:tcW w:w="704" w:type="dxa"/>
            <w:tcBorders>
              <w:top w:val="single" w:sz="4" w:space="0" w:color="auto"/>
              <w:left w:val="single" w:sz="4" w:space="0" w:color="auto"/>
              <w:bottom w:val="single" w:sz="4" w:space="0" w:color="auto"/>
              <w:right w:val="single" w:sz="4" w:space="0" w:color="auto"/>
            </w:tcBorders>
            <w:vAlign w:val="center"/>
            <w:hideMark/>
          </w:tcPr>
          <w:p w14:paraId="55ABCBC0" w14:textId="77777777" w:rsidR="00AE25B3" w:rsidRDefault="00AE25B3">
            <w:pPr>
              <w:spacing w:line="240" w:lineRule="auto"/>
              <w:jc w:val="center"/>
              <w:rPr>
                <w:rFonts w:ascii="GHEA Grapalat" w:hAnsi="GHEA Grapalat"/>
                <w:b/>
                <w:sz w:val="18"/>
                <w:szCs w:val="18"/>
              </w:rPr>
            </w:pPr>
            <w:r>
              <w:rPr>
                <w:rFonts w:ascii="GHEA Grapalat" w:hAnsi="GHEA Grapalat"/>
                <w:b/>
                <w:sz w:val="18"/>
                <w:szCs w:val="18"/>
              </w:rPr>
              <w:t>1</w:t>
            </w:r>
          </w:p>
        </w:tc>
        <w:tc>
          <w:tcPr>
            <w:tcW w:w="933" w:type="dxa"/>
            <w:tcBorders>
              <w:top w:val="single" w:sz="4" w:space="0" w:color="auto"/>
              <w:left w:val="single" w:sz="4" w:space="0" w:color="auto"/>
              <w:bottom w:val="single" w:sz="4" w:space="0" w:color="auto"/>
              <w:right w:val="single" w:sz="4" w:space="0" w:color="auto"/>
            </w:tcBorders>
            <w:vAlign w:val="center"/>
            <w:hideMark/>
          </w:tcPr>
          <w:p w14:paraId="3AB47452" w14:textId="5B04F425" w:rsidR="00AE25B3" w:rsidRPr="00625C04" w:rsidRDefault="00625C04">
            <w:pPr>
              <w:spacing w:line="240" w:lineRule="auto"/>
              <w:jc w:val="center"/>
              <w:rPr>
                <w:b/>
                <w:sz w:val="18"/>
                <w:szCs w:val="18"/>
                <w:lang w:val="en-US"/>
              </w:rPr>
            </w:pPr>
            <w:r>
              <w:rPr>
                <w:rFonts w:ascii="GHEA Grapalat" w:hAnsi="GHEA Grapalat"/>
                <w:b/>
                <w:sz w:val="18"/>
                <w:szCs w:val="18"/>
                <w:lang w:val="en-US"/>
              </w:rPr>
              <w:t>4</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7DF3306" w14:textId="77777777" w:rsidR="00AE25B3" w:rsidRDefault="00AE25B3">
            <w:pPr>
              <w:spacing w:line="240" w:lineRule="auto"/>
              <w:jc w:val="center"/>
              <w:rPr>
                <w:rFonts w:ascii="GHEA Grapalat" w:hAnsi="GHEA Grapalat"/>
                <w:b/>
                <w:sz w:val="18"/>
                <w:szCs w:val="18"/>
              </w:rPr>
            </w:pPr>
            <w:r>
              <w:rPr>
                <w:rFonts w:ascii="GHEA Grapalat" w:hAnsi="GHEA Grapalat"/>
                <w:sz w:val="18"/>
                <w:szCs w:val="18"/>
              </w:rPr>
              <w:t>Հողամաս</w:t>
            </w:r>
          </w:p>
        </w:tc>
        <w:tc>
          <w:tcPr>
            <w:tcW w:w="2045" w:type="dxa"/>
            <w:tcBorders>
              <w:top w:val="single" w:sz="4" w:space="0" w:color="auto"/>
              <w:left w:val="single" w:sz="4" w:space="0" w:color="auto"/>
              <w:bottom w:val="single" w:sz="4" w:space="0" w:color="auto"/>
              <w:right w:val="single" w:sz="4" w:space="0" w:color="auto"/>
            </w:tcBorders>
          </w:tcPr>
          <w:p w14:paraId="08B540BA" w14:textId="77777777" w:rsidR="00E47E4B" w:rsidRDefault="00E47E4B" w:rsidP="00E47E4B">
            <w:pPr>
              <w:spacing w:line="240" w:lineRule="auto"/>
              <w:rPr>
                <w:rFonts w:ascii="GHEA Grapalat" w:hAnsi="GHEA Grapalat"/>
                <w:sz w:val="18"/>
                <w:szCs w:val="18"/>
                <w:lang w:val="hy-AM"/>
              </w:rPr>
            </w:pPr>
          </w:p>
          <w:p w14:paraId="514835AA" w14:textId="01A20052" w:rsidR="00E47E4B" w:rsidRPr="005E0238" w:rsidRDefault="005E0238" w:rsidP="004729B4">
            <w:pPr>
              <w:spacing w:line="240" w:lineRule="auto"/>
              <w:rPr>
                <w:rFonts w:ascii="Cambria Math" w:hAnsi="Cambria Math"/>
                <w:sz w:val="18"/>
                <w:szCs w:val="18"/>
                <w:lang w:val="hy-AM"/>
              </w:rPr>
            </w:pPr>
            <w:r w:rsidRPr="005E0238">
              <w:rPr>
                <w:rFonts w:ascii="GHEA Grapalat" w:hAnsi="GHEA Grapalat"/>
                <w:sz w:val="18"/>
                <w:szCs w:val="18"/>
                <w:lang w:val="hy-AM"/>
              </w:rPr>
              <w:t>Գոմք բնակավայր</w:t>
            </w:r>
            <w:r w:rsidR="004729B4" w:rsidRPr="005E0238">
              <w:rPr>
                <w:rFonts w:ascii="GHEA Grapalat" w:hAnsi="GHEA Grapalat"/>
                <w:sz w:val="18"/>
                <w:szCs w:val="18"/>
                <w:lang w:val="hy-AM"/>
              </w:rPr>
              <w:t>,</w:t>
            </w:r>
            <w:r w:rsidRPr="005E0238">
              <w:rPr>
                <w:rFonts w:ascii="GHEA Grapalat" w:hAnsi="GHEA Grapalat"/>
                <w:sz w:val="18"/>
                <w:szCs w:val="18"/>
                <w:lang w:val="hy-AM"/>
              </w:rPr>
              <w:t xml:space="preserve"> 1-ին փողոց, 1-ին նրբանցք, 1</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3FA1C8" w14:textId="77777777" w:rsidR="00AE25B3" w:rsidRDefault="00AE25B3">
            <w:pPr>
              <w:spacing w:line="240" w:lineRule="auto"/>
              <w:jc w:val="center"/>
              <w:rPr>
                <w:rFonts w:ascii="GHEA Grapalat" w:hAnsi="GHEA Grapalat"/>
                <w:sz w:val="18"/>
                <w:szCs w:val="18"/>
              </w:rPr>
            </w:pPr>
            <w:r>
              <w:rPr>
                <w:rFonts w:ascii="GHEA Grapalat" w:hAnsi="GHEA Grapalat"/>
                <w:sz w:val="18"/>
                <w:szCs w:val="1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62E6C7E" w14:textId="70765B27" w:rsidR="00AE25B3" w:rsidRPr="004729B4" w:rsidRDefault="00E47E4B">
            <w:pPr>
              <w:spacing w:line="240" w:lineRule="auto"/>
              <w:jc w:val="center"/>
              <w:rPr>
                <w:rFonts w:ascii="Cambria Math" w:hAnsi="Cambria Math"/>
                <w:sz w:val="18"/>
                <w:szCs w:val="18"/>
                <w:lang w:val="en-US"/>
              </w:rPr>
            </w:pPr>
            <w:r>
              <w:rPr>
                <w:rFonts w:ascii="GHEA Grapalat" w:hAnsi="GHEA Grapalat"/>
                <w:sz w:val="18"/>
                <w:szCs w:val="18"/>
                <w:lang w:val="hy-AM"/>
              </w:rPr>
              <w:t>0</w:t>
            </w:r>
            <w:r w:rsidR="00AE25B3">
              <w:rPr>
                <w:rFonts w:ascii="GHEA Grapalat" w:hAnsi="GHEA Grapalat"/>
                <w:sz w:val="18"/>
                <w:szCs w:val="18"/>
              </w:rPr>
              <w:t>.</w:t>
            </w:r>
            <w:r>
              <w:rPr>
                <w:rFonts w:ascii="GHEA Grapalat" w:hAnsi="GHEA Grapalat"/>
                <w:sz w:val="18"/>
                <w:szCs w:val="18"/>
                <w:lang w:val="hy-AM"/>
              </w:rPr>
              <w:t>0</w:t>
            </w:r>
            <w:r w:rsidR="004729B4">
              <w:rPr>
                <w:rFonts w:ascii="GHEA Grapalat" w:hAnsi="GHEA Grapalat"/>
                <w:sz w:val="18"/>
                <w:szCs w:val="18"/>
                <w:lang w:val="en-US"/>
              </w:rPr>
              <w:t>4</w:t>
            </w:r>
            <w:r w:rsidR="005E0238">
              <w:rPr>
                <w:rFonts w:ascii="GHEA Grapalat" w:hAnsi="GHEA Grapalat"/>
                <w:sz w:val="18"/>
                <w:szCs w:val="18"/>
                <w:lang w:val="en-US"/>
              </w:rPr>
              <w:t>958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04FAC2" w14:textId="1EB7BE18" w:rsidR="00AE25B3" w:rsidRDefault="004729B4">
            <w:pPr>
              <w:spacing w:line="240" w:lineRule="auto"/>
              <w:jc w:val="center"/>
              <w:rPr>
                <w:rFonts w:ascii="GHEA Grapalat" w:hAnsi="GHEA Grapalat"/>
                <w:sz w:val="18"/>
                <w:szCs w:val="18"/>
                <w:lang w:val="hy-AM"/>
              </w:rPr>
            </w:pPr>
            <w:r>
              <w:rPr>
                <w:rFonts w:ascii="GHEA Grapalat" w:hAnsi="GHEA Grapalat"/>
                <w:sz w:val="18"/>
                <w:szCs w:val="18"/>
                <w:lang w:val="en-US"/>
              </w:rPr>
              <w:t>2</w:t>
            </w:r>
            <w:r w:rsidR="005E0238">
              <w:rPr>
                <w:rFonts w:ascii="GHEA Grapalat" w:hAnsi="GHEA Grapalat"/>
                <w:sz w:val="18"/>
                <w:szCs w:val="18"/>
                <w:lang w:val="en-US"/>
              </w:rPr>
              <w:t>61</w:t>
            </w:r>
            <w:r>
              <w:rPr>
                <w:rFonts w:ascii="GHEA Grapalat" w:hAnsi="GHEA Grapalat"/>
                <w:sz w:val="18"/>
                <w:szCs w:val="18"/>
                <w:lang w:val="en-US"/>
              </w:rPr>
              <w:t xml:space="preserve"> </w:t>
            </w:r>
            <w:r w:rsidR="00AE25B3">
              <w:rPr>
                <w:rFonts w:ascii="GHEA Grapalat" w:hAnsi="GHEA Grapalat"/>
                <w:sz w:val="18"/>
                <w:szCs w:val="18"/>
              </w:rPr>
              <w:t>000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014CE47" w14:textId="782BC996" w:rsidR="00AE25B3" w:rsidRDefault="005E0238">
            <w:pPr>
              <w:spacing w:line="240" w:lineRule="auto"/>
              <w:jc w:val="center"/>
              <w:rPr>
                <w:rFonts w:ascii="GHEA Grapalat" w:hAnsi="GHEA Grapalat"/>
                <w:sz w:val="18"/>
                <w:szCs w:val="18"/>
              </w:rPr>
            </w:pPr>
            <w:r>
              <w:rPr>
                <w:rFonts w:ascii="GHEA Grapalat" w:hAnsi="GHEA Grapalat"/>
                <w:sz w:val="18"/>
                <w:szCs w:val="18"/>
                <w:lang w:val="en-US"/>
              </w:rPr>
              <w:t>107 985</w:t>
            </w:r>
            <w:r w:rsidR="00AE25B3">
              <w:rPr>
                <w:rFonts w:ascii="GHEA Grapalat" w:hAnsi="GHEA Grapalat"/>
                <w:sz w:val="18"/>
                <w:szCs w:val="18"/>
                <w:lang w:val="hy-AM"/>
              </w:rPr>
              <w:t xml:space="preserv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3A3F8E" w14:textId="68CB0262" w:rsidR="00AE25B3" w:rsidRDefault="004729B4">
            <w:pPr>
              <w:spacing w:line="240" w:lineRule="auto"/>
              <w:jc w:val="center"/>
              <w:rPr>
                <w:sz w:val="18"/>
                <w:szCs w:val="18"/>
                <w:lang w:val="hy-AM"/>
              </w:rPr>
            </w:pPr>
            <w:r>
              <w:rPr>
                <w:rFonts w:ascii="GHEA Grapalat" w:hAnsi="GHEA Grapalat"/>
                <w:sz w:val="18"/>
                <w:szCs w:val="18"/>
                <w:lang w:val="en-US"/>
              </w:rPr>
              <w:t>2</w:t>
            </w:r>
            <w:r w:rsidR="005E0238">
              <w:rPr>
                <w:rFonts w:ascii="GHEA Grapalat" w:hAnsi="GHEA Grapalat"/>
                <w:sz w:val="18"/>
                <w:szCs w:val="18"/>
                <w:lang w:val="en-US"/>
              </w:rPr>
              <w:t>61</w:t>
            </w:r>
            <w:r>
              <w:rPr>
                <w:rFonts w:ascii="GHEA Grapalat" w:hAnsi="GHEA Grapalat"/>
                <w:sz w:val="18"/>
                <w:szCs w:val="18"/>
                <w:lang w:val="en-US"/>
              </w:rPr>
              <w:t xml:space="preserve"> </w:t>
            </w:r>
            <w:r>
              <w:rPr>
                <w:rFonts w:ascii="GHEA Grapalat" w:hAnsi="GHEA Grapalat"/>
                <w:sz w:val="18"/>
                <w:szCs w:val="18"/>
              </w:rPr>
              <w:t>000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A4E22F" w14:textId="53AC5175" w:rsidR="00AE25B3" w:rsidRDefault="005E0238">
            <w:pPr>
              <w:spacing w:line="240" w:lineRule="auto"/>
              <w:jc w:val="center"/>
              <w:rPr>
                <w:rFonts w:ascii="GHEA Grapalat" w:hAnsi="GHEA Grapalat"/>
                <w:sz w:val="18"/>
                <w:szCs w:val="18"/>
              </w:rPr>
            </w:pPr>
            <w:r>
              <w:rPr>
                <w:rFonts w:ascii="GHEA Grapalat" w:hAnsi="GHEA Grapalat"/>
                <w:sz w:val="18"/>
                <w:szCs w:val="18"/>
                <w:lang w:val="en-US"/>
              </w:rPr>
              <w:t>104 4</w:t>
            </w:r>
            <w:r w:rsidR="00AE25B3">
              <w:rPr>
                <w:rFonts w:ascii="GHEA Grapalat" w:hAnsi="GHEA Grapalat"/>
                <w:sz w:val="18"/>
                <w:szCs w:val="18"/>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85F65F" w14:textId="2D35DD29" w:rsidR="00AE25B3" w:rsidRDefault="005E0238">
            <w:pPr>
              <w:spacing w:line="240" w:lineRule="auto"/>
              <w:jc w:val="center"/>
              <w:rPr>
                <w:rFonts w:ascii="GHEA Grapalat" w:hAnsi="GHEA Grapalat"/>
                <w:sz w:val="18"/>
                <w:szCs w:val="18"/>
              </w:rPr>
            </w:pPr>
            <w:r>
              <w:rPr>
                <w:rFonts w:ascii="GHEA Grapalat" w:hAnsi="GHEA Grapalat"/>
                <w:sz w:val="18"/>
                <w:szCs w:val="18"/>
                <w:lang w:val="en-US"/>
              </w:rPr>
              <w:t>1</w:t>
            </w:r>
            <w:r w:rsidR="004729B4">
              <w:rPr>
                <w:rFonts w:ascii="GHEA Grapalat" w:hAnsi="GHEA Grapalat"/>
                <w:sz w:val="18"/>
                <w:szCs w:val="18"/>
                <w:lang w:val="en-US"/>
              </w:rPr>
              <w:t>0</w:t>
            </w:r>
            <w:r w:rsidR="00AE25B3">
              <w:rPr>
                <w:rFonts w:ascii="GHEA Grapalat" w:hAnsi="GHEA Grapalat"/>
                <w:sz w:val="18"/>
                <w:szCs w:val="18"/>
              </w:rPr>
              <w:t>00</w:t>
            </w:r>
          </w:p>
        </w:tc>
        <w:tc>
          <w:tcPr>
            <w:tcW w:w="1098" w:type="dxa"/>
            <w:tcBorders>
              <w:top w:val="single" w:sz="4" w:space="0" w:color="auto"/>
              <w:left w:val="single" w:sz="4" w:space="0" w:color="auto"/>
              <w:bottom w:val="single" w:sz="4" w:space="0" w:color="auto"/>
              <w:right w:val="single" w:sz="4" w:space="0" w:color="auto"/>
            </w:tcBorders>
            <w:vAlign w:val="center"/>
            <w:hideMark/>
          </w:tcPr>
          <w:p w14:paraId="4849776C" w14:textId="77777777" w:rsidR="00AE25B3" w:rsidRDefault="00AE25B3">
            <w:pPr>
              <w:spacing w:line="240" w:lineRule="auto"/>
              <w:jc w:val="center"/>
              <w:rPr>
                <w:rFonts w:ascii="GHEA Grapalat" w:hAnsi="GHEA Grapalat"/>
                <w:sz w:val="18"/>
                <w:szCs w:val="18"/>
              </w:rPr>
            </w:pPr>
            <w:r>
              <w:rPr>
                <w:rFonts w:ascii="GHEA Grapalat" w:hAnsi="GHEA Grapalat"/>
                <w:sz w:val="18"/>
                <w:szCs w:val="18"/>
                <w:lang w:val="hy-AM"/>
              </w:rPr>
              <w:t>25</w:t>
            </w:r>
            <w:r>
              <w:rPr>
                <w:rFonts w:ascii="Calibri" w:hAnsi="Calibri" w:cs="Calibri"/>
                <w:sz w:val="18"/>
                <w:szCs w:val="18"/>
              </w:rPr>
              <w:t> </w:t>
            </w:r>
            <w:r>
              <w:rPr>
                <w:rFonts w:ascii="GHEA Grapalat" w:hAnsi="GHEA Grapalat"/>
                <w:sz w:val="18"/>
                <w:szCs w:val="18"/>
              </w:rPr>
              <w:t>000</w:t>
            </w:r>
          </w:p>
        </w:tc>
      </w:tr>
      <w:tr w:rsidR="00AE25B3" w14:paraId="4A9D4B5E" w14:textId="77777777" w:rsidTr="00AE25B3">
        <w:tc>
          <w:tcPr>
            <w:tcW w:w="14560" w:type="dxa"/>
            <w:gridSpan w:val="12"/>
            <w:tcBorders>
              <w:top w:val="single" w:sz="4" w:space="0" w:color="auto"/>
              <w:left w:val="single" w:sz="4" w:space="0" w:color="auto"/>
              <w:bottom w:val="single" w:sz="4" w:space="0" w:color="auto"/>
              <w:right w:val="single" w:sz="4" w:space="0" w:color="auto"/>
            </w:tcBorders>
          </w:tcPr>
          <w:p w14:paraId="0CD44F0F" w14:textId="77777777" w:rsidR="00AE25B3" w:rsidRDefault="00AE25B3">
            <w:pPr>
              <w:spacing w:line="240" w:lineRule="auto"/>
              <w:rPr>
                <w:rFonts w:ascii="GHEA Grapalat" w:hAnsi="GHEA Grapalat"/>
                <w:sz w:val="18"/>
                <w:szCs w:val="18"/>
              </w:rPr>
            </w:pPr>
          </w:p>
          <w:p w14:paraId="47E9A9AC" w14:textId="6EDCB6EF" w:rsidR="00AE25B3" w:rsidRDefault="00AE25B3">
            <w:pPr>
              <w:spacing w:line="240" w:lineRule="auto"/>
              <w:rPr>
                <w:rFonts w:ascii="GHEA Grapalat" w:hAnsi="GHEA Grapalat"/>
                <w:sz w:val="18"/>
                <w:szCs w:val="18"/>
              </w:rPr>
            </w:pPr>
            <w:r>
              <w:rPr>
                <w:rFonts w:ascii="GHEA Grapalat" w:hAnsi="GHEA Grapalat"/>
                <w:sz w:val="18"/>
                <w:szCs w:val="18"/>
              </w:rPr>
              <w:t>Բնութագիր</w:t>
            </w:r>
            <w:r w:rsidR="00E47E4B">
              <w:rPr>
                <w:rFonts w:ascii="GHEA Grapalat" w:hAnsi="GHEA Grapalat"/>
                <w:sz w:val="18"/>
                <w:szCs w:val="18"/>
                <w:lang w:val="hy-AM"/>
              </w:rPr>
              <w:t xml:space="preserve"> </w:t>
            </w:r>
            <w:r>
              <w:rPr>
                <w:rFonts w:ascii="GHEA Grapalat" w:hAnsi="GHEA Grapalat"/>
                <w:sz w:val="18"/>
                <w:szCs w:val="18"/>
                <w:lang w:val="hy-AM"/>
              </w:rPr>
              <w:t xml:space="preserve">։ </w:t>
            </w:r>
            <w:r w:rsidR="00E47E4B" w:rsidRPr="009C26C3">
              <w:rPr>
                <w:rFonts w:ascii="GHEA Grapalat" w:hAnsi="GHEA Grapalat"/>
                <w:sz w:val="18"/>
                <w:szCs w:val="18"/>
              </w:rPr>
              <w:t xml:space="preserve">նպատակային նշանակությունը՝ բնակավայրերի, գործառնական նշանակությունը՝ </w:t>
            </w:r>
            <w:r w:rsidR="004729B4">
              <w:rPr>
                <w:rFonts w:ascii="GHEA Grapalat" w:hAnsi="GHEA Grapalat"/>
                <w:sz w:val="18"/>
                <w:szCs w:val="18"/>
                <w:lang w:val="en-US"/>
              </w:rPr>
              <w:t>բնակելի</w:t>
            </w:r>
            <w:r w:rsidR="00E47E4B" w:rsidRPr="009C26C3">
              <w:rPr>
                <w:rFonts w:ascii="GHEA Grapalat" w:hAnsi="GHEA Grapalat"/>
                <w:sz w:val="18"/>
                <w:szCs w:val="18"/>
              </w:rPr>
              <w:t xml:space="preserve"> կառուցապատման</w:t>
            </w:r>
          </w:p>
          <w:p w14:paraId="6A1F004D" w14:textId="77777777" w:rsidR="00AE25B3" w:rsidRDefault="00AE25B3">
            <w:pPr>
              <w:spacing w:line="240" w:lineRule="auto"/>
              <w:rPr>
                <w:rFonts w:ascii="GHEA Grapalat" w:hAnsi="GHEA Grapalat"/>
                <w:sz w:val="18"/>
                <w:szCs w:val="18"/>
              </w:rPr>
            </w:pPr>
          </w:p>
          <w:p w14:paraId="425B7B7D" w14:textId="77777777" w:rsidR="00AE25B3" w:rsidRDefault="00AE25B3">
            <w:pPr>
              <w:spacing w:line="240" w:lineRule="auto"/>
              <w:rPr>
                <w:rFonts w:ascii="GHEA Grapalat" w:hAnsi="GHEA Grapalat"/>
                <w:sz w:val="18"/>
                <w:szCs w:val="18"/>
              </w:rPr>
            </w:pPr>
          </w:p>
        </w:tc>
      </w:tr>
    </w:tbl>
    <w:p w14:paraId="0F6130A4" w14:textId="77777777" w:rsidR="00AE25B3" w:rsidRDefault="00AE25B3" w:rsidP="00AE25B3">
      <w:pPr>
        <w:rPr>
          <w:rFonts w:ascii="GHEA Grapalat" w:hAnsi="GHEA Grapalat"/>
          <w:b/>
          <w:sz w:val="20"/>
          <w:szCs w:val="20"/>
        </w:rPr>
      </w:pPr>
    </w:p>
    <w:p w14:paraId="1E93AEB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Վայոց ձորի մարզի Վայք համայնք (հասցե` ք.Վայք Ս, Շահումյան 18 )։</w:t>
      </w:r>
    </w:p>
    <w:p w14:paraId="22A3541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6EDEB300"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085F85D"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5E96013E" w14:textId="77777777" w:rsidR="00AE25B3" w:rsidRDefault="00AE25B3" w:rsidP="00AE25B3">
      <w:pPr>
        <w:jc w:val="both"/>
        <w:rPr>
          <w:rFonts w:ascii="GHEA Grapalat" w:hAnsi="GHEA Grapalat"/>
          <w:b/>
          <w:bCs/>
          <w:i/>
          <w:iCs/>
          <w:sz w:val="16"/>
          <w:szCs w:val="16"/>
          <w:lang w:val="hy-AM"/>
        </w:rPr>
      </w:pPr>
      <w:bookmarkStart w:id="0"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այցելել Հայաստանի Հանրապետության Վայոց ձորի մարզի Վայք համայնք Վայք քաղաք Ս, Շահումյան 18 ։</w:t>
      </w:r>
    </w:p>
    <w:p w14:paraId="3BBA924C"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7F8B413A" w14:textId="77777777" w:rsidR="00AE25B3" w:rsidRDefault="00AE25B3" w:rsidP="00AE25B3">
      <w:pPr>
        <w:spacing w:line="240" w:lineRule="auto"/>
        <w:jc w:val="both"/>
        <w:rPr>
          <w:rFonts w:ascii="GHEA Grapalat" w:hAnsi="GHEA Grapalat"/>
          <w:sz w:val="16"/>
          <w:szCs w:val="16"/>
          <w:lang w:val="hy-AM"/>
        </w:rPr>
      </w:pPr>
      <w:r>
        <w:rPr>
          <w:rFonts w:ascii="GHEA Grapalat" w:hAnsi="GHEA Grapalat"/>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14:paraId="1C524330" w14:textId="77777777" w:rsidR="00AE25B3" w:rsidRDefault="00AE25B3" w:rsidP="00AE25B3">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0"/>
    <w:p w14:paraId="1AE8385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9C557E3"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C97EDA" w14:textId="77777777" w:rsidR="00AE25B3" w:rsidRDefault="00AE25B3" w:rsidP="00AE25B3">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7142D71" w14:textId="77777777" w:rsidR="00AE25B3" w:rsidRDefault="00AE25B3" w:rsidP="00AE25B3">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C1FFD07" w14:textId="27C1C0E6"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w:t>
      </w:r>
      <w:r w:rsidR="001D18F3">
        <w:rPr>
          <w:rFonts w:ascii="GHEA Grapalat" w:hAnsi="GHEA Grapalat"/>
          <w:i/>
          <w:iCs/>
          <w:sz w:val="16"/>
          <w:szCs w:val="16"/>
          <w:lang w:val="hy-AM"/>
        </w:rPr>
        <w:t xml:space="preserve">900345101324 </w:t>
      </w:r>
      <w:r>
        <w:rPr>
          <w:rFonts w:ascii="GHEA Grapalat" w:hAnsi="GHEA Grapalat"/>
          <w:b/>
          <w:bCs/>
          <w:i/>
          <w:iCs/>
          <w:sz w:val="16"/>
          <w:szCs w:val="16"/>
          <w:lang w:val="hy-AM"/>
        </w:rPr>
        <w:t xml:space="preserve">  հաշվեհամարին։ </w:t>
      </w:r>
    </w:p>
    <w:p w14:paraId="623AD01F" w14:textId="77777777"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54F1702"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6326C83" w14:textId="15CC8974" w:rsidR="00AE25B3" w:rsidRDefault="00AE25B3" w:rsidP="00AE25B3">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w:t>
      </w:r>
      <w:r w:rsidR="00C71844">
        <w:rPr>
          <w:rFonts w:ascii="GHEA Grapalat" w:hAnsi="GHEA Grapalat"/>
          <w:b/>
          <w:bCs/>
          <w:i/>
          <w:iCs/>
          <w:sz w:val="16"/>
          <w:szCs w:val="16"/>
          <w:lang w:val="hy-AM"/>
        </w:rPr>
        <w:t xml:space="preserve">ՀՀ Վայոց ձորի մարզի Վայք համայնքի ավագանու  2026 թվականի հունիսի 16-ի N 58-Ա </w:t>
      </w:r>
      <w:r>
        <w:rPr>
          <w:rFonts w:ascii="GHEA Grapalat" w:hAnsi="GHEA Grapalat"/>
          <w:b/>
          <w:bCs/>
          <w:i/>
          <w:iCs/>
          <w:sz w:val="16"/>
          <w:szCs w:val="16"/>
          <w:lang w:val="hy-AM"/>
        </w:rPr>
        <w:t xml:space="preserve">որոշման՝ </w:t>
      </w:r>
    </w:p>
    <w:p w14:paraId="1779ADB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3209197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220275" w14:textId="11C6CC4C"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1" w:name="_Hlk228353523"/>
      <w:r w:rsidR="00A73439" w:rsidRPr="00A73439">
        <w:rPr>
          <w:rFonts w:ascii="GHEA Grapalat" w:hAnsi="GHEA Grapalat"/>
          <w:i/>
          <w:iCs/>
          <w:sz w:val="16"/>
          <w:szCs w:val="16"/>
          <w:lang w:val="hy-AM"/>
        </w:rPr>
        <w:t>Վայք</w:t>
      </w:r>
      <w:r>
        <w:rPr>
          <w:rFonts w:ascii="GHEA Grapalat" w:hAnsi="GHEA Grapalat"/>
          <w:i/>
          <w:iCs/>
          <w:sz w:val="16"/>
          <w:szCs w:val="16"/>
          <w:lang w:val="hy-AM"/>
        </w:rPr>
        <w:t xml:space="preserve">ի համայնքապետարանի </w:t>
      </w:r>
      <w:bookmarkEnd w:id="1"/>
      <w:r>
        <w:rPr>
          <w:rFonts w:ascii="GHEA Grapalat" w:hAnsi="GHEA Grapalat"/>
          <w:i/>
          <w:iCs/>
          <w:sz w:val="16"/>
          <w:szCs w:val="16"/>
          <w:lang w:val="hy-AM"/>
        </w:rPr>
        <w:t>ՀՀ ֆինանսների նախարարության գանձապետական թիվ 1 բաժանմունքի</w:t>
      </w:r>
      <w:r>
        <w:rPr>
          <w:rFonts w:ascii="GHEA Grapalat" w:hAnsi="GHEA Grapalat"/>
          <w:b/>
          <w:i/>
          <w:iCs/>
          <w:sz w:val="16"/>
          <w:szCs w:val="16"/>
          <w:lang w:val="hy-AM"/>
        </w:rPr>
        <w:t xml:space="preserve"> </w:t>
      </w:r>
      <w:r w:rsidR="00A73439">
        <w:rPr>
          <w:rFonts w:ascii="GHEA Grapalat" w:hAnsi="GHEA Grapalat"/>
          <w:b/>
          <w:bCs/>
          <w:i/>
          <w:iCs/>
          <w:sz w:val="16"/>
          <w:szCs w:val="16"/>
          <w:lang w:val="hy-AM"/>
        </w:rPr>
        <w:t xml:space="preserve">900345101324 </w:t>
      </w:r>
      <w:r>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DC5066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A92F38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52959401"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lastRenderedPageBreak/>
        <w:t>Հրապարակային սակարկությունների մասին օրենքի 9-րդ հոդված</w:t>
      </w:r>
      <w:r>
        <w:rPr>
          <w:rFonts w:ascii="Cambria Math" w:hAnsi="Cambria Math" w:cs="Cambria Math"/>
          <w:b/>
          <w:bCs/>
          <w:i/>
          <w:iCs/>
          <w:sz w:val="16"/>
          <w:szCs w:val="16"/>
          <w:lang w:val="hy-AM"/>
        </w:rPr>
        <w:t>․</w:t>
      </w:r>
    </w:p>
    <w:p w14:paraId="4F5BBDE8"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0D915B6E"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1C6D3EE4"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125F96"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9E9BE28" w14:textId="77777777" w:rsidR="00AE25B3" w:rsidRDefault="00AE25B3" w:rsidP="00AE25B3">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730D502"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686459"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ADE9421"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47E5A21C"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F88EA35" w14:textId="77777777" w:rsidR="00AE25B3" w:rsidRDefault="00AE25B3" w:rsidP="00AE25B3">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28DCB85" w14:textId="77777777" w:rsidR="00AE25B3" w:rsidRDefault="00AE25B3" w:rsidP="00AE25B3">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24C5861C" w14:textId="77777777" w:rsidR="00AE25B3" w:rsidRDefault="00AE25B3" w:rsidP="00AE25B3">
      <w:pPr>
        <w:rPr>
          <w:lang w:val="hy-AM"/>
        </w:rPr>
      </w:pPr>
    </w:p>
    <w:p w14:paraId="48B69D03" w14:textId="77777777" w:rsidR="00AE25B3" w:rsidRDefault="00AE25B3" w:rsidP="00AE25B3">
      <w:pPr>
        <w:rPr>
          <w:lang w:val="hy-AM"/>
        </w:rPr>
      </w:pPr>
    </w:p>
    <w:p w14:paraId="20B268D0" w14:textId="77777777" w:rsidR="00543CBB" w:rsidRPr="00AE25B3" w:rsidRDefault="00543CBB" w:rsidP="00AE25B3">
      <w:pPr>
        <w:rPr>
          <w:lang w:val="hy-AM"/>
        </w:rPr>
      </w:pPr>
    </w:p>
    <w:sectPr w:rsidR="00543CBB" w:rsidRPr="00AE25B3"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E3"/>
    <w:rsid w:val="000C6B88"/>
    <w:rsid w:val="00123246"/>
    <w:rsid w:val="00125D6B"/>
    <w:rsid w:val="001D18F3"/>
    <w:rsid w:val="0043607E"/>
    <w:rsid w:val="004729B4"/>
    <w:rsid w:val="0048672D"/>
    <w:rsid w:val="005072C1"/>
    <w:rsid w:val="00543CBB"/>
    <w:rsid w:val="005D19E3"/>
    <w:rsid w:val="005E0238"/>
    <w:rsid w:val="00625C04"/>
    <w:rsid w:val="0086691D"/>
    <w:rsid w:val="00893F3D"/>
    <w:rsid w:val="0098287F"/>
    <w:rsid w:val="00A73439"/>
    <w:rsid w:val="00AE25B3"/>
    <w:rsid w:val="00B33FA7"/>
    <w:rsid w:val="00BE009A"/>
    <w:rsid w:val="00BF6120"/>
    <w:rsid w:val="00C71844"/>
    <w:rsid w:val="00DD0851"/>
    <w:rsid w:val="00E415E3"/>
    <w:rsid w:val="00E47E4B"/>
    <w:rsid w:val="00FA3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CF72F"/>
  <w15:chartTrackingRefBased/>
  <w15:docId w15:val="{83FDE48B-49A6-4760-BADB-5996F3BA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5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0851"/>
    <w:rPr>
      <w:color w:val="0563C1" w:themeColor="hyperlink"/>
      <w:u w:val="single"/>
    </w:rPr>
  </w:style>
  <w:style w:type="table" w:styleId="a4">
    <w:name w:val="Table Grid"/>
    <w:basedOn w:val="a1"/>
    <w:uiPriority w:val="39"/>
    <w:rsid w:val="00DD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32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1284</Words>
  <Characters>7324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Hashvapah Anahit Ghazaryan</cp:lastModifiedBy>
  <cp:revision>16</cp:revision>
  <dcterms:created xsi:type="dcterms:W3CDTF">2026-07-10T13:21:00Z</dcterms:created>
  <dcterms:modified xsi:type="dcterms:W3CDTF">2026-07-17T09:11:00Z</dcterms:modified>
</cp:coreProperties>
</file>