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83CC" w14:textId="77777777" w:rsidR="00C977F9" w:rsidRDefault="00C977F9" w:rsidP="00B24DAA">
      <w:pPr>
        <w:pStyle w:val="ad"/>
        <w:spacing w:after="0" w:line="276" w:lineRule="auto"/>
        <w:ind w:left="0" w:right="50"/>
        <w:jc w:val="right"/>
        <w:rPr>
          <w:rFonts w:ascii="GHEA Grapalat" w:hAnsi="GHEA Grapalat" w:cs="Sylfaen"/>
          <w:b/>
          <w:noProof/>
          <w:spacing w:val="0"/>
          <w:kern w:val="0"/>
          <w:position w:val="0"/>
          <w:sz w:val="24"/>
          <w:szCs w:val="24"/>
          <w:lang w:val="hy-AM" w:eastAsia="ru-RU"/>
        </w:rPr>
      </w:pPr>
    </w:p>
    <w:p w14:paraId="311C5373" w14:textId="77777777" w:rsidR="00B24DAA" w:rsidRDefault="00B24DAA" w:rsidP="00B24DAA">
      <w:pPr>
        <w:rPr>
          <w:rFonts w:ascii="GHEA Grapalat" w:hAnsi="GHEA Grapalat"/>
          <w:b/>
          <w:bCs/>
          <w:lang w:val="hy-AM"/>
        </w:rPr>
      </w:pPr>
    </w:p>
    <w:p w14:paraId="26BA428A" w14:textId="77777777" w:rsidR="00B24DAA" w:rsidRPr="00C4775D" w:rsidRDefault="00B24DAA" w:rsidP="00B24DAA">
      <w:pPr>
        <w:jc w:val="center"/>
        <w:rPr>
          <w:rFonts w:ascii="GHEA Grapalat" w:hAnsi="GHEA Grapalat"/>
          <w:lang w:val="hy-AM"/>
        </w:rPr>
      </w:pPr>
      <w:r>
        <w:rPr>
          <w:rFonts w:ascii="GHEA Grapalat" w:hAnsi="GHEA Grapalat"/>
          <w:b/>
          <w:bCs/>
          <w:lang w:val="hy-AM"/>
        </w:rPr>
        <w:t>ՀՐԱՊԱՐԱԿԱՅԻՆ ԾԱՆՈւՑՈւՄ</w:t>
      </w:r>
    </w:p>
    <w:p w14:paraId="529760DA" w14:textId="0296D25C" w:rsidR="00B24DAA" w:rsidRDefault="00B24DAA" w:rsidP="00B24DAA">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BE2E85">
        <w:rPr>
          <w:rFonts w:ascii="GHEA Grapalat" w:hAnsi="GHEA Grapalat"/>
          <w:b/>
          <w:bCs/>
          <w:lang w:val="hy-AM"/>
        </w:rPr>
        <w:t>2026</w:t>
      </w:r>
      <w:r>
        <w:rPr>
          <w:rFonts w:ascii="GHEA Grapalat" w:hAnsi="GHEA Grapalat"/>
          <w:b/>
          <w:bCs/>
          <w:lang w:val="hy-AM"/>
        </w:rPr>
        <w:t xml:space="preserve">թ. </w:t>
      </w:r>
      <w:r w:rsidR="00BE2E85">
        <w:rPr>
          <w:rFonts w:ascii="GHEA Grapalat" w:hAnsi="GHEA Grapalat"/>
          <w:b/>
          <w:bCs/>
          <w:lang w:val="hy-AM"/>
        </w:rPr>
        <w:t>սեպտեմբերի 14-</w:t>
      </w:r>
      <w:r>
        <w:rPr>
          <w:rFonts w:ascii="GHEA Grapalat" w:hAnsi="GHEA Grapalat"/>
          <w:b/>
          <w:bCs/>
          <w:lang w:val="hy-AM"/>
        </w:rPr>
        <w:t xml:space="preserve">ին, ժամը՝ </w:t>
      </w:r>
      <w:r w:rsidR="00BE2E85">
        <w:rPr>
          <w:rFonts w:ascii="GHEA Grapalat" w:hAnsi="GHEA Grapalat"/>
          <w:b/>
          <w:bCs/>
          <w:lang w:val="hy-AM"/>
        </w:rPr>
        <w:t>11:00-</w:t>
      </w:r>
      <w:r>
        <w:rPr>
          <w:rFonts w:ascii="GHEA Grapalat" w:hAnsi="GHEA Grapalat"/>
          <w:b/>
          <w:bCs/>
          <w:lang w:val="hy-AM"/>
        </w:rPr>
        <w:t xml:space="preserve">ին </w:t>
      </w:r>
      <w:hyperlink r:id="rId4" w:history="1">
        <w:r w:rsidRPr="00C4775D">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146B784B" w14:textId="77777777" w:rsidR="00B24DAA" w:rsidRDefault="00B24DAA" w:rsidP="00B24DAA">
      <w:pPr>
        <w:jc w:val="center"/>
        <w:rPr>
          <w:rFonts w:ascii="GHEA Grapalat" w:hAnsi="GHEA Grapalat"/>
          <w:b/>
          <w:bCs/>
          <w:lang w:val="hy-AM"/>
        </w:rPr>
      </w:pPr>
    </w:p>
    <w:p w14:paraId="79F29AB4" w14:textId="77777777" w:rsidR="00B24DAA" w:rsidRDefault="00B24DAA" w:rsidP="00B24DAA">
      <w:pPr>
        <w:jc w:val="center"/>
        <w:rPr>
          <w:rFonts w:ascii="GHEA Grapalat" w:hAnsi="GHEA Grapalat"/>
          <w:lang w:val="hy-AM"/>
        </w:rPr>
      </w:pPr>
      <w:r>
        <w:rPr>
          <w:rFonts w:ascii="GHEA Grapalat" w:hAnsi="GHEA Grapalat"/>
          <w:b/>
          <w:bCs/>
          <w:lang w:val="hy-AM"/>
        </w:rPr>
        <w:t>ԷԼԵԿՏՐՈՆԱՅԻՆ ԱՃՈւՐԴՈՎ ՎԱՃԱՌՎՈւՄ Է</w:t>
      </w:r>
    </w:p>
    <w:p w14:paraId="5EE956DF" w14:textId="41FB3732" w:rsidR="00F52066" w:rsidRPr="00F52066" w:rsidRDefault="00F52066" w:rsidP="00F52066">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 xml:space="preserve">ՀՀ Արագածոտնի մարզի Ապարան համայնքի ավագանու </w:t>
      </w:r>
      <w:r w:rsidR="007F69E1">
        <w:rPr>
          <w:rFonts w:ascii="GHEA Grapalat" w:hAnsi="GHEA Grapalat"/>
          <w:b/>
          <w:bCs/>
          <w:lang w:val="hy-AM"/>
        </w:rPr>
        <w:t>18</w:t>
      </w:r>
      <w:r w:rsidRPr="00F52066">
        <w:rPr>
          <w:rFonts w:ascii="GHEA Grapalat" w:hAnsi="GHEA Grapalat"/>
          <w:b/>
          <w:bCs/>
          <w:lang w:val="hy-AM"/>
        </w:rPr>
        <w:t>.</w:t>
      </w:r>
      <w:r w:rsidR="007F69E1">
        <w:rPr>
          <w:rFonts w:ascii="GHEA Grapalat" w:hAnsi="GHEA Grapalat"/>
          <w:b/>
          <w:bCs/>
          <w:lang w:val="hy-AM"/>
        </w:rPr>
        <w:t>04</w:t>
      </w:r>
      <w:r w:rsidRPr="00F52066">
        <w:rPr>
          <w:rFonts w:ascii="GHEA Grapalat" w:hAnsi="GHEA Grapalat"/>
          <w:b/>
          <w:bCs/>
          <w:lang w:val="hy-AM"/>
        </w:rPr>
        <w:t>.2025թ. թիվ 68-Ա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w:t>
      </w:r>
    </w:p>
    <w:p w14:paraId="38B69B0E" w14:textId="1BAE452A" w:rsidR="00F52066" w:rsidRPr="00F52066" w:rsidRDefault="00F52066" w:rsidP="00F52066">
      <w:pPr>
        <w:ind w:firstLine="720"/>
        <w:jc w:val="center"/>
        <w:rPr>
          <w:rFonts w:ascii="GHEA Grapalat" w:hAnsi="GHEA Grapalat"/>
          <w:b/>
          <w:bCs/>
          <w:lang w:val="hy-AM"/>
        </w:rPr>
      </w:pPr>
      <w:r w:rsidRPr="00F52066">
        <w:rPr>
          <w:rFonts w:ascii="GHEA Grapalat" w:hAnsi="GHEA Grapalat"/>
          <w:b/>
          <w:bCs/>
          <w:lang w:val="hy-AM"/>
        </w:rPr>
        <w:t>02-0</w:t>
      </w:r>
      <w:r>
        <w:rPr>
          <w:rFonts w:ascii="GHEA Grapalat" w:hAnsi="GHEA Grapalat"/>
          <w:b/>
          <w:bCs/>
          <w:lang w:val="hy-AM"/>
        </w:rPr>
        <w:t>40</w:t>
      </w:r>
      <w:r w:rsidRPr="00F52066">
        <w:rPr>
          <w:rFonts w:ascii="GHEA Grapalat" w:hAnsi="GHEA Grapalat"/>
          <w:b/>
          <w:bCs/>
          <w:lang w:val="hy-AM"/>
        </w:rPr>
        <w:t>-0</w:t>
      </w:r>
      <w:r>
        <w:rPr>
          <w:rFonts w:ascii="GHEA Grapalat" w:hAnsi="GHEA Grapalat"/>
          <w:b/>
          <w:bCs/>
          <w:lang w:val="hy-AM"/>
        </w:rPr>
        <w:t>981</w:t>
      </w:r>
      <w:r w:rsidRPr="00F52066">
        <w:rPr>
          <w:rFonts w:ascii="GHEA Grapalat" w:hAnsi="GHEA Grapalat"/>
          <w:b/>
          <w:bCs/>
          <w:lang w:val="hy-AM"/>
        </w:rPr>
        <w:t>-00</w:t>
      </w:r>
      <w:r>
        <w:rPr>
          <w:rFonts w:ascii="GHEA Grapalat" w:hAnsi="GHEA Grapalat"/>
          <w:b/>
          <w:bCs/>
          <w:lang w:val="hy-AM"/>
        </w:rPr>
        <w:t>04</w:t>
      </w:r>
      <w:r w:rsidRPr="00F52066">
        <w:rPr>
          <w:rFonts w:ascii="GHEA Grapalat" w:hAnsi="GHEA Grapalat"/>
          <w:b/>
          <w:bCs/>
          <w:lang w:val="hy-AM"/>
        </w:rPr>
        <w:t xml:space="preserve"> կադաստրային ծածկագրով անշարժ գույքը</w:t>
      </w:r>
    </w:p>
    <w:p w14:paraId="253CC10A" w14:textId="77777777" w:rsidR="00B24DAA" w:rsidRDefault="00B24DAA" w:rsidP="00B24DAA">
      <w:pPr>
        <w:ind w:firstLine="720"/>
        <w:jc w:val="center"/>
        <w:rPr>
          <w:rFonts w:ascii="GHEA Grapalat" w:hAnsi="GHEA Grapalat"/>
          <w:b/>
          <w:bCs/>
          <w:lang w:val="hy-AM"/>
        </w:rPr>
      </w:pPr>
    </w:p>
    <w:tbl>
      <w:tblPr>
        <w:tblW w:w="15390" w:type="dxa"/>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095"/>
        <w:gridCol w:w="1264"/>
        <w:gridCol w:w="1386"/>
        <w:gridCol w:w="1068"/>
        <w:gridCol w:w="1236"/>
        <w:gridCol w:w="1260"/>
        <w:gridCol w:w="1375"/>
        <w:gridCol w:w="1280"/>
        <w:gridCol w:w="1259"/>
        <w:gridCol w:w="1185"/>
        <w:gridCol w:w="1385"/>
      </w:tblGrid>
      <w:tr w:rsidR="003D156B" w:rsidRPr="003D156B" w14:paraId="224F40EC" w14:textId="58295FAA" w:rsidTr="003D156B">
        <w:trPr>
          <w:trHeight w:val="1971"/>
        </w:trPr>
        <w:tc>
          <w:tcPr>
            <w:tcW w:w="521" w:type="dxa"/>
            <w:tcBorders>
              <w:top w:val="single" w:sz="4" w:space="0" w:color="auto"/>
              <w:left w:val="single" w:sz="4" w:space="0" w:color="auto"/>
              <w:bottom w:val="single" w:sz="4" w:space="0" w:color="auto"/>
              <w:right w:val="single" w:sz="4" w:space="0" w:color="auto"/>
            </w:tcBorders>
            <w:vAlign w:val="center"/>
            <w:hideMark/>
          </w:tcPr>
          <w:bookmarkEnd w:id="1"/>
          <w:p w14:paraId="26C65FB2"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r w:rsidRPr="003D156B">
              <w:rPr>
                <w:rFonts w:ascii="GHEA Grapalat" w:hAnsi="GHEA Grapalat" w:cs="Calibri"/>
                <w:b/>
                <w:bCs/>
                <w:kern w:val="2"/>
                <w:sz w:val="16"/>
                <w:szCs w:val="16"/>
                <w14:ligatures w14:val="standardContextual"/>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2351F8F2"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Լոտի</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հերթական</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համարը</w:t>
            </w:r>
            <w:proofErr w:type="spellEnd"/>
            <w:r w:rsidRPr="003D156B">
              <w:rPr>
                <w:rFonts w:ascii="GHEA Grapalat" w:hAnsi="GHEA Grapalat" w:cs="Calibri"/>
                <w:b/>
                <w:bCs/>
                <w:kern w:val="2"/>
                <w:sz w:val="16"/>
                <w:szCs w:val="16"/>
                <w14:ligatures w14:val="standardContextual"/>
              </w:rPr>
              <w:t xml:space="preserve"> </w:t>
            </w:r>
          </w:p>
        </w:tc>
        <w:tc>
          <w:tcPr>
            <w:tcW w:w="1095" w:type="dxa"/>
            <w:tcBorders>
              <w:top w:val="single" w:sz="4" w:space="0" w:color="auto"/>
              <w:left w:val="single" w:sz="4" w:space="0" w:color="auto"/>
              <w:bottom w:val="single" w:sz="4" w:space="0" w:color="auto"/>
              <w:right w:val="single" w:sz="4" w:space="0" w:color="auto"/>
            </w:tcBorders>
            <w:vAlign w:val="center"/>
            <w:hideMark/>
          </w:tcPr>
          <w:p w14:paraId="1AC8281E"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Անշարժ</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գույքի</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լոտի</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անվանումը</w:t>
            </w:r>
            <w:proofErr w:type="spellEnd"/>
          </w:p>
        </w:tc>
        <w:tc>
          <w:tcPr>
            <w:tcW w:w="1264" w:type="dxa"/>
            <w:tcBorders>
              <w:top w:val="single" w:sz="4" w:space="0" w:color="auto"/>
              <w:left w:val="single" w:sz="4" w:space="0" w:color="auto"/>
              <w:bottom w:val="single" w:sz="4" w:space="0" w:color="auto"/>
              <w:right w:val="single" w:sz="4" w:space="0" w:color="auto"/>
            </w:tcBorders>
            <w:vAlign w:val="center"/>
            <w:hideMark/>
          </w:tcPr>
          <w:p w14:paraId="0BB7D653"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Հասցե</w:t>
            </w:r>
            <w:proofErr w:type="spellEnd"/>
          </w:p>
        </w:tc>
        <w:tc>
          <w:tcPr>
            <w:tcW w:w="1386" w:type="dxa"/>
            <w:tcBorders>
              <w:top w:val="single" w:sz="4" w:space="0" w:color="auto"/>
              <w:left w:val="single" w:sz="4" w:space="0" w:color="auto"/>
              <w:bottom w:val="single" w:sz="4" w:space="0" w:color="auto"/>
              <w:right w:val="single" w:sz="4" w:space="0" w:color="auto"/>
            </w:tcBorders>
            <w:vAlign w:val="center"/>
            <w:hideMark/>
          </w:tcPr>
          <w:p w14:paraId="26A5F64F"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Շենք-շինությունների</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մակերեսը</w:t>
            </w:r>
            <w:proofErr w:type="spellEnd"/>
            <w:r w:rsidRPr="003D156B">
              <w:rPr>
                <w:rFonts w:ascii="GHEA Grapalat" w:hAnsi="GHEA Grapalat" w:cs="Calibri"/>
                <w:b/>
                <w:bCs/>
                <w:kern w:val="2"/>
                <w:sz w:val="16"/>
                <w:szCs w:val="16"/>
                <w14:ligatures w14:val="standardContextual"/>
              </w:rPr>
              <w:t xml:space="preserve">                      </w:t>
            </w:r>
            <w:proofErr w:type="gramStart"/>
            <w:r w:rsidRPr="003D156B">
              <w:rPr>
                <w:rFonts w:ascii="GHEA Grapalat" w:hAnsi="GHEA Grapalat" w:cs="Calibri"/>
                <w:b/>
                <w:bCs/>
                <w:kern w:val="2"/>
                <w:sz w:val="16"/>
                <w:szCs w:val="16"/>
                <w14:ligatures w14:val="standardContextual"/>
              </w:rPr>
              <w:t xml:space="preserve">   (</w:t>
            </w:r>
            <w:proofErr w:type="spellStart"/>
            <w:proofErr w:type="gramEnd"/>
            <w:r w:rsidRPr="003D156B">
              <w:rPr>
                <w:rFonts w:ascii="GHEA Grapalat" w:hAnsi="GHEA Grapalat" w:cs="Calibri"/>
                <w:b/>
                <w:bCs/>
                <w:kern w:val="2"/>
                <w:sz w:val="16"/>
                <w:szCs w:val="16"/>
                <w14:ligatures w14:val="standardContextual"/>
              </w:rPr>
              <w:t>քառ</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մետր</w:t>
            </w:r>
            <w:proofErr w:type="spellEnd"/>
            <w:r w:rsidRPr="003D156B">
              <w:rPr>
                <w:rFonts w:ascii="GHEA Grapalat" w:hAnsi="GHEA Grapalat" w:cs="Calibri"/>
                <w:b/>
                <w:bCs/>
                <w:kern w:val="2"/>
                <w:sz w:val="16"/>
                <w:szCs w:val="16"/>
                <w14:ligatures w14:val="standardContextual"/>
              </w:rPr>
              <w:t>)</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7E70B77"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Հողամասի</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մակերեսը</w:t>
            </w:r>
            <w:proofErr w:type="spellEnd"/>
            <w:r w:rsidRPr="003D156B">
              <w:rPr>
                <w:rFonts w:ascii="GHEA Grapalat" w:hAnsi="GHEA Grapalat" w:cs="Calibri"/>
                <w:b/>
                <w:bCs/>
                <w:kern w:val="2"/>
                <w:sz w:val="16"/>
                <w:szCs w:val="16"/>
                <w14:ligatures w14:val="standardContextual"/>
              </w:rPr>
              <w:t xml:space="preserve">                                                           </w:t>
            </w:r>
            <w:proofErr w:type="gramStart"/>
            <w:r w:rsidRPr="003D156B">
              <w:rPr>
                <w:rFonts w:ascii="GHEA Grapalat" w:hAnsi="GHEA Grapalat" w:cs="Calibri"/>
                <w:b/>
                <w:bCs/>
                <w:kern w:val="2"/>
                <w:sz w:val="16"/>
                <w:szCs w:val="16"/>
                <w14:ligatures w14:val="standardContextual"/>
              </w:rPr>
              <w:t xml:space="preserve">   (</w:t>
            </w:r>
            <w:proofErr w:type="spellStart"/>
            <w:proofErr w:type="gramEnd"/>
            <w:r w:rsidRPr="003D156B">
              <w:rPr>
                <w:rFonts w:ascii="GHEA Grapalat" w:hAnsi="GHEA Grapalat" w:cs="Calibri"/>
                <w:b/>
                <w:bCs/>
                <w:kern w:val="2"/>
                <w:sz w:val="16"/>
                <w:szCs w:val="16"/>
                <w14:ligatures w14:val="standardContextual"/>
              </w:rPr>
              <w:t>հեկտար</w:t>
            </w:r>
            <w:proofErr w:type="spellEnd"/>
            <w:r w:rsidRPr="003D156B">
              <w:rPr>
                <w:rFonts w:ascii="GHEA Grapalat" w:hAnsi="GHEA Grapalat" w:cs="Calibri"/>
                <w:b/>
                <w:bCs/>
                <w:kern w:val="2"/>
                <w:sz w:val="16"/>
                <w:szCs w:val="16"/>
                <w14:ligatures w14:val="standardContextual"/>
              </w:rPr>
              <w:t>)</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5AFBB1C"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Անշարժ</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գույքի</w:t>
            </w:r>
            <w:proofErr w:type="spellEnd"/>
            <w:r w:rsidRPr="003D156B">
              <w:rPr>
                <w:rFonts w:ascii="GHEA Grapalat" w:hAnsi="GHEA Grapalat" w:cs="Calibri"/>
                <w:b/>
                <w:bCs/>
                <w:kern w:val="2"/>
                <w:sz w:val="16"/>
                <w:szCs w:val="16"/>
                <w14:ligatures w14:val="standardContextual"/>
              </w:rPr>
              <w:t xml:space="preserve"> </w:t>
            </w:r>
          </w:p>
          <w:p w14:paraId="41A9E3B5"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գնահատված</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արժեքը</w:t>
            </w:r>
            <w:proofErr w:type="spellEnd"/>
            <w:r w:rsidRPr="003D156B">
              <w:rPr>
                <w:rFonts w:ascii="GHEA Grapalat" w:hAnsi="GHEA Grapalat" w:cs="Calibri"/>
                <w:b/>
                <w:bCs/>
                <w:kern w:val="2"/>
                <w:sz w:val="16"/>
                <w:szCs w:val="16"/>
                <w14:ligatures w14:val="standardContextual"/>
              </w:rPr>
              <w:t xml:space="preserve">                             </w:t>
            </w:r>
            <w:proofErr w:type="gramStart"/>
            <w:r w:rsidRPr="003D156B">
              <w:rPr>
                <w:rFonts w:ascii="GHEA Grapalat" w:hAnsi="GHEA Grapalat" w:cs="Calibri"/>
                <w:b/>
                <w:bCs/>
                <w:kern w:val="2"/>
                <w:sz w:val="16"/>
                <w:szCs w:val="16"/>
                <w14:ligatures w14:val="standardContextual"/>
              </w:rPr>
              <w:t xml:space="preserve">   (</w:t>
            </w:r>
            <w:proofErr w:type="gramEnd"/>
            <w:r w:rsidRPr="003D156B">
              <w:rPr>
                <w:rFonts w:ascii="GHEA Grapalat" w:hAnsi="GHEA Grapalat" w:cs="Calibri"/>
                <w:b/>
                <w:bCs/>
                <w:kern w:val="2"/>
                <w:sz w:val="16"/>
                <w:szCs w:val="16"/>
                <w14:ligatures w14:val="standardContextual"/>
              </w:rPr>
              <w:t xml:space="preserve">ՀՀ </w:t>
            </w:r>
            <w:proofErr w:type="spellStart"/>
            <w:r w:rsidRPr="003D156B">
              <w:rPr>
                <w:rFonts w:ascii="GHEA Grapalat" w:hAnsi="GHEA Grapalat" w:cs="Calibri"/>
                <w:b/>
                <w:bCs/>
                <w:kern w:val="2"/>
                <w:sz w:val="16"/>
                <w:szCs w:val="16"/>
                <w14:ligatures w14:val="standardContextual"/>
              </w:rPr>
              <w:t>դրամ</w:t>
            </w:r>
            <w:proofErr w:type="spellEnd"/>
            <w:r w:rsidRPr="003D156B">
              <w:rPr>
                <w:rFonts w:ascii="GHEA Grapalat" w:hAnsi="GHEA Grapalat" w:cs="Calibri"/>
                <w:b/>
                <w:bCs/>
                <w:kern w:val="2"/>
                <w:sz w:val="16"/>
                <w:szCs w:val="16"/>
                <w14:ligatures w14:val="standardContextual"/>
              </w:rPr>
              <w: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D917BFC"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Անշարժ</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գույքի</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գնահատված</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շուկայական</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արժեքում</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ներառված</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հատկացված</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հողամասի</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գնահատված</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շուկայական</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արժեքը</w:t>
            </w:r>
            <w:proofErr w:type="spellEnd"/>
          </w:p>
          <w:p w14:paraId="414E353C"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r w:rsidRPr="003D156B">
              <w:rPr>
                <w:rFonts w:ascii="GHEA Grapalat" w:hAnsi="GHEA Grapalat" w:cs="Calibri"/>
                <w:b/>
                <w:bCs/>
                <w:kern w:val="2"/>
                <w:sz w:val="16"/>
                <w:szCs w:val="16"/>
                <w14:ligatures w14:val="standardContextual"/>
              </w:rPr>
              <w:t xml:space="preserve"> (ՀՀ </w:t>
            </w:r>
            <w:proofErr w:type="spellStart"/>
            <w:r w:rsidRPr="003D156B">
              <w:rPr>
                <w:rFonts w:ascii="GHEA Grapalat" w:hAnsi="GHEA Grapalat" w:cs="Calibri"/>
                <w:b/>
                <w:bCs/>
                <w:kern w:val="2"/>
                <w:sz w:val="16"/>
                <w:szCs w:val="16"/>
                <w14:ligatures w14:val="standardContextual"/>
              </w:rPr>
              <w:t>դրամ</w:t>
            </w:r>
            <w:proofErr w:type="spellEnd"/>
            <w:r w:rsidRPr="003D156B">
              <w:rPr>
                <w:rFonts w:ascii="GHEA Grapalat" w:hAnsi="GHEA Grapalat" w:cs="Calibri"/>
                <w:b/>
                <w:bCs/>
                <w:kern w:val="2"/>
                <w:sz w:val="16"/>
                <w:szCs w:val="16"/>
                <w14:ligatures w14:val="standardContextual"/>
              </w:rPr>
              <w:t>)</w:t>
            </w:r>
          </w:p>
        </w:tc>
        <w:tc>
          <w:tcPr>
            <w:tcW w:w="1375" w:type="dxa"/>
            <w:tcBorders>
              <w:top w:val="single" w:sz="4" w:space="0" w:color="auto"/>
              <w:left w:val="single" w:sz="4" w:space="0" w:color="auto"/>
              <w:bottom w:val="single" w:sz="4" w:space="0" w:color="auto"/>
              <w:right w:val="single" w:sz="4" w:space="0" w:color="auto"/>
            </w:tcBorders>
          </w:tcPr>
          <w:p w14:paraId="705D0B99"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
          <w:p w14:paraId="3C92CD64"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Հողամասի</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տվյալ</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պահին</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գործող</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շուկայական</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արժեքին</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մոտարկված</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կադաստրային</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արժեքը</w:t>
            </w:r>
            <w:proofErr w:type="spellEnd"/>
            <w:r w:rsidRPr="003D156B">
              <w:rPr>
                <w:rFonts w:ascii="GHEA Grapalat" w:hAnsi="GHEA Grapalat" w:cs="Calibri"/>
                <w:b/>
                <w:bCs/>
                <w:kern w:val="2"/>
                <w:sz w:val="16"/>
                <w:szCs w:val="16"/>
                <w14:ligatures w14:val="standardContextual"/>
              </w:rPr>
              <w:t xml:space="preserve"> </w:t>
            </w:r>
          </w:p>
          <w:p w14:paraId="66DE42E0"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r w:rsidRPr="003D156B">
              <w:rPr>
                <w:rFonts w:ascii="GHEA Grapalat" w:hAnsi="GHEA Grapalat" w:cs="Calibri"/>
                <w:b/>
                <w:bCs/>
                <w:kern w:val="2"/>
                <w:sz w:val="16"/>
                <w:szCs w:val="16"/>
                <w14:ligatures w14:val="standardContextual"/>
              </w:rPr>
              <w:t xml:space="preserve">(ՀՀ </w:t>
            </w:r>
            <w:proofErr w:type="spellStart"/>
            <w:r w:rsidRPr="003D156B">
              <w:rPr>
                <w:rFonts w:ascii="GHEA Grapalat" w:hAnsi="GHEA Grapalat" w:cs="Calibri"/>
                <w:b/>
                <w:bCs/>
                <w:kern w:val="2"/>
                <w:sz w:val="16"/>
                <w:szCs w:val="16"/>
                <w14:ligatures w14:val="standardContextual"/>
              </w:rPr>
              <w:t>դրամ</w:t>
            </w:r>
            <w:proofErr w:type="spellEnd"/>
            <w:r w:rsidRPr="003D156B">
              <w:rPr>
                <w:rFonts w:ascii="GHEA Grapalat" w:hAnsi="GHEA Grapalat" w:cs="Calibri"/>
                <w:b/>
                <w:bCs/>
                <w:kern w:val="2"/>
                <w:sz w:val="16"/>
                <w:szCs w:val="16"/>
                <w14:ligatures w14:val="standardContextual"/>
              </w:rPr>
              <w:t>)</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7B88B80"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Լոտի</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մեկնարկային</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գինը</w:t>
            </w:r>
            <w:proofErr w:type="spellEnd"/>
            <w:r w:rsidRPr="003D156B">
              <w:rPr>
                <w:rFonts w:ascii="GHEA Grapalat" w:hAnsi="GHEA Grapalat" w:cs="Calibri"/>
                <w:b/>
                <w:bCs/>
                <w:kern w:val="2"/>
                <w:sz w:val="16"/>
                <w:szCs w:val="16"/>
                <w14:ligatures w14:val="standardContextual"/>
              </w:rPr>
              <w:br/>
              <w:t xml:space="preserve">(ՀՀ </w:t>
            </w:r>
            <w:proofErr w:type="spellStart"/>
            <w:r w:rsidRPr="003D156B">
              <w:rPr>
                <w:rFonts w:ascii="GHEA Grapalat" w:hAnsi="GHEA Grapalat" w:cs="Calibri"/>
                <w:b/>
                <w:bCs/>
                <w:kern w:val="2"/>
                <w:sz w:val="16"/>
                <w:szCs w:val="16"/>
                <w14:ligatures w14:val="standardContextual"/>
              </w:rPr>
              <w:t>դրամ</w:t>
            </w:r>
            <w:proofErr w:type="spellEnd"/>
            <w:r w:rsidRPr="003D156B">
              <w:rPr>
                <w:rFonts w:ascii="GHEA Grapalat" w:hAnsi="GHEA Grapalat" w:cs="Calibri"/>
                <w:b/>
                <w:bCs/>
                <w:kern w:val="2"/>
                <w:sz w:val="16"/>
                <w:szCs w:val="16"/>
                <w14:ligatures w14:val="standardContextual"/>
              </w:rPr>
              <w:t>)</w:t>
            </w:r>
          </w:p>
        </w:tc>
        <w:tc>
          <w:tcPr>
            <w:tcW w:w="1259" w:type="dxa"/>
            <w:tcBorders>
              <w:top w:val="single" w:sz="4" w:space="0" w:color="auto"/>
              <w:left w:val="single" w:sz="4" w:space="0" w:color="auto"/>
              <w:bottom w:val="single" w:sz="4" w:space="0" w:color="auto"/>
              <w:right w:val="single" w:sz="4" w:space="0" w:color="auto"/>
            </w:tcBorders>
            <w:vAlign w:val="center"/>
            <w:hideMark/>
          </w:tcPr>
          <w:p w14:paraId="7DCC9E90"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Նախավճարը</w:t>
            </w:r>
            <w:proofErr w:type="spellEnd"/>
            <w:r w:rsidRPr="003D156B">
              <w:rPr>
                <w:rFonts w:ascii="GHEA Grapalat" w:hAnsi="GHEA Grapalat" w:cs="Calibri"/>
                <w:b/>
                <w:bCs/>
                <w:kern w:val="2"/>
                <w:sz w:val="16"/>
                <w:szCs w:val="16"/>
                <w14:ligatures w14:val="standardContextual"/>
              </w:rPr>
              <w:t xml:space="preserve">                </w:t>
            </w:r>
            <w:proofErr w:type="gramStart"/>
            <w:r w:rsidRPr="003D156B">
              <w:rPr>
                <w:rFonts w:ascii="GHEA Grapalat" w:hAnsi="GHEA Grapalat" w:cs="Calibri"/>
                <w:b/>
                <w:bCs/>
                <w:kern w:val="2"/>
                <w:sz w:val="16"/>
                <w:szCs w:val="16"/>
                <w14:ligatures w14:val="standardContextual"/>
              </w:rPr>
              <w:t xml:space="preserve">   (</w:t>
            </w:r>
            <w:proofErr w:type="gramEnd"/>
            <w:r w:rsidRPr="003D156B">
              <w:rPr>
                <w:rFonts w:ascii="GHEA Grapalat" w:hAnsi="GHEA Grapalat" w:cs="Calibri"/>
                <w:b/>
                <w:bCs/>
                <w:kern w:val="2"/>
                <w:sz w:val="16"/>
                <w:szCs w:val="16"/>
                <w14:ligatures w14:val="standardContextual"/>
              </w:rPr>
              <w:t xml:space="preserve">ՀՀ </w:t>
            </w:r>
            <w:proofErr w:type="spellStart"/>
            <w:r w:rsidRPr="003D156B">
              <w:rPr>
                <w:rFonts w:ascii="GHEA Grapalat" w:hAnsi="GHEA Grapalat" w:cs="Calibri"/>
                <w:b/>
                <w:bCs/>
                <w:kern w:val="2"/>
                <w:sz w:val="16"/>
                <w:szCs w:val="16"/>
                <w14:ligatures w14:val="standardContextual"/>
              </w:rPr>
              <w:t>դրամ</w:t>
            </w:r>
            <w:proofErr w:type="spellEnd"/>
            <w:r w:rsidRPr="003D156B">
              <w:rPr>
                <w:rFonts w:ascii="GHEA Grapalat" w:hAnsi="GHEA Grapalat" w:cs="Calibri"/>
                <w:b/>
                <w:bCs/>
                <w:kern w:val="2"/>
                <w:sz w:val="16"/>
                <w:szCs w:val="16"/>
                <w14:ligatures w14:val="standardContextual"/>
              </w:rPr>
              <w:t>)</w:t>
            </w:r>
          </w:p>
        </w:tc>
        <w:tc>
          <w:tcPr>
            <w:tcW w:w="1185" w:type="dxa"/>
            <w:tcBorders>
              <w:top w:val="single" w:sz="4" w:space="0" w:color="auto"/>
              <w:left w:val="single" w:sz="4" w:space="0" w:color="auto"/>
              <w:bottom w:val="single" w:sz="4" w:space="0" w:color="auto"/>
              <w:right w:val="single" w:sz="4" w:space="0" w:color="auto"/>
            </w:tcBorders>
            <w:vAlign w:val="center"/>
            <w:hideMark/>
          </w:tcPr>
          <w:p w14:paraId="2DEBFE43"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3D156B">
              <w:rPr>
                <w:rFonts w:ascii="GHEA Grapalat" w:hAnsi="GHEA Grapalat" w:cs="Calibri"/>
                <w:b/>
                <w:bCs/>
                <w:kern w:val="2"/>
                <w:sz w:val="16"/>
                <w:szCs w:val="16"/>
                <w14:ligatures w14:val="standardContextual"/>
              </w:rPr>
              <w:t>Նվազագույն</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գնային</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հավելման</w:t>
            </w:r>
            <w:proofErr w:type="spellEnd"/>
            <w:r w:rsidRPr="003D156B">
              <w:rPr>
                <w:rFonts w:ascii="GHEA Grapalat" w:hAnsi="GHEA Grapalat" w:cs="Calibri"/>
                <w:b/>
                <w:bCs/>
                <w:kern w:val="2"/>
                <w:sz w:val="16"/>
                <w:szCs w:val="16"/>
                <w14:ligatures w14:val="standardContextual"/>
              </w:rPr>
              <w:t xml:space="preserve"> </w:t>
            </w:r>
            <w:proofErr w:type="spellStart"/>
            <w:r w:rsidRPr="003D156B">
              <w:rPr>
                <w:rFonts w:ascii="GHEA Grapalat" w:hAnsi="GHEA Grapalat" w:cs="Calibri"/>
                <w:b/>
                <w:bCs/>
                <w:kern w:val="2"/>
                <w:sz w:val="16"/>
                <w:szCs w:val="16"/>
                <w14:ligatures w14:val="standardContextual"/>
              </w:rPr>
              <w:t>չափը</w:t>
            </w:r>
            <w:proofErr w:type="spellEnd"/>
          </w:p>
          <w:p w14:paraId="5186253C" w14:textId="77777777" w:rsidR="003D156B" w:rsidRPr="003D156B" w:rsidRDefault="003D156B" w:rsidP="00A934AB">
            <w:pPr>
              <w:spacing w:line="276" w:lineRule="auto"/>
              <w:jc w:val="center"/>
              <w:rPr>
                <w:rFonts w:ascii="GHEA Grapalat" w:hAnsi="GHEA Grapalat" w:cs="Calibri"/>
                <w:b/>
                <w:bCs/>
                <w:kern w:val="2"/>
                <w:sz w:val="16"/>
                <w:szCs w:val="16"/>
                <w14:ligatures w14:val="standardContextual"/>
              </w:rPr>
            </w:pPr>
            <w:r w:rsidRPr="003D156B">
              <w:rPr>
                <w:rFonts w:ascii="GHEA Grapalat" w:hAnsi="GHEA Grapalat" w:cs="Calibri"/>
                <w:b/>
                <w:bCs/>
                <w:kern w:val="2"/>
                <w:sz w:val="16"/>
                <w:szCs w:val="16"/>
                <w14:ligatures w14:val="standardContextual"/>
              </w:rPr>
              <w:t xml:space="preserve">(ՀՀ </w:t>
            </w:r>
            <w:proofErr w:type="spellStart"/>
            <w:r w:rsidRPr="003D156B">
              <w:rPr>
                <w:rFonts w:ascii="GHEA Grapalat" w:hAnsi="GHEA Grapalat" w:cs="Calibri"/>
                <w:b/>
                <w:bCs/>
                <w:kern w:val="2"/>
                <w:sz w:val="16"/>
                <w:szCs w:val="16"/>
                <w14:ligatures w14:val="standardContextual"/>
              </w:rPr>
              <w:t>դրամ</w:t>
            </w:r>
            <w:proofErr w:type="spellEnd"/>
            <w:r w:rsidRPr="003D156B">
              <w:rPr>
                <w:rFonts w:ascii="GHEA Grapalat" w:hAnsi="GHEA Grapalat" w:cs="Calibri"/>
                <w:b/>
                <w:bCs/>
                <w:kern w:val="2"/>
                <w:sz w:val="16"/>
                <w:szCs w:val="16"/>
                <w14:ligatures w14:val="standardContextual"/>
              </w:rPr>
              <w:t>)</w:t>
            </w:r>
          </w:p>
        </w:tc>
        <w:tc>
          <w:tcPr>
            <w:tcW w:w="1385" w:type="dxa"/>
            <w:tcBorders>
              <w:top w:val="single" w:sz="4" w:space="0" w:color="auto"/>
              <w:left w:val="single" w:sz="4" w:space="0" w:color="auto"/>
              <w:bottom w:val="single" w:sz="4" w:space="0" w:color="auto"/>
              <w:right w:val="single" w:sz="4" w:space="0" w:color="auto"/>
            </w:tcBorders>
          </w:tcPr>
          <w:p w14:paraId="728E6092" w14:textId="77777777" w:rsidR="003D156B" w:rsidRPr="00C4775D" w:rsidRDefault="003D156B" w:rsidP="00A934AB">
            <w:pPr>
              <w:spacing w:line="276" w:lineRule="auto"/>
              <w:jc w:val="center"/>
              <w:rPr>
                <w:rFonts w:ascii="GHEA Grapalat" w:hAnsi="GHEA Grapalat" w:cs="Calibri"/>
                <w:b/>
                <w:bCs/>
                <w:sz w:val="16"/>
                <w:szCs w:val="16"/>
              </w:rPr>
            </w:pPr>
          </w:p>
          <w:p w14:paraId="518C67F5" w14:textId="77777777" w:rsidR="003D156B" w:rsidRPr="00C4775D" w:rsidRDefault="003D156B" w:rsidP="00A934AB">
            <w:pPr>
              <w:spacing w:line="276" w:lineRule="auto"/>
              <w:jc w:val="center"/>
              <w:rPr>
                <w:rFonts w:ascii="GHEA Grapalat" w:hAnsi="GHEA Grapalat" w:cs="Calibri"/>
                <w:b/>
                <w:bCs/>
                <w:sz w:val="16"/>
                <w:szCs w:val="16"/>
              </w:rPr>
            </w:pPr>
          </w:p>
          <w:p w14:paraId="62A7DEAE" w14:textId="77777777" w:rsidR="003D156B" w:rsidRPr="00C4775D" w:rsidRDefault="003D156B" w:rsidP="00A934AB">
            <w:pPr>
              <w:spacing w:line="276" w:lineRule="auto"/>
              <w:jc w:val="center"/>
              <w:rPr>
                <w:rFonts w:ascii="GHEA Grapalat" w:hAnsi="GHEA Grapalat" w:cs="Calibri"/>
                <w:b/>
                <w:bCs/>
                <w:sz w:val="16"/>
                <w:szCs w:val="16"/>
              </w:rPr>
            </w:pPr>
          </w:p>
          <w:p w14:paraId="4647D58C" w14:textId="127D0EA7" w:rsidR="003D156B" w:rsidRPr="00C4775D" w:rsidRDefault="003D156B" w:rsidP="00A934AB">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sz w:val="16"/>
                <w:szCs w:val="16"/>
              </w:rPr>
              <w:t>Գույքի</w:t>
            </w:r>
            <w:proofErr w:type="spellEnd"/>
            <w:r w:rsidRPr="00C4775D">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C4775D">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C4775D">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C4775D">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C4775D">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C4775D">
              <w:rPr>
                <w:rFonts w:ascii="GHEA Grapalat" w:hAnsi="GHEA Grapalat" w:cs="Calibri"/>
                <w:b/>
                <w:bCs/>
                <w:sz w:val="16"/>
                <w:szCs w:val="16"/>
              </w:rPr>
              <w:t xml:space="preserve"> </w:t>
            </w:r>
            <w:r w:rsidRPr="00C4775D">
              <w:rPr>
                <w:rFonts w:ascii="GHEA Grapalat" w:hAnsi="GHEA Grapalat" w:cs="Calibri"/>
                <w:b/>
                <w:bCs/>
                <w:sz w:val="16"/>
                <w:szCs w:val="16"/>
              </w:rPr>
              <w:br/>
              <w:t>(</w:t>
            </w:r>
            <w:r w:rsidRPr="00E13FCF">
              <w:rPr>
                <w:rFonts w:ascii="GHEA Grapalat" w:hAnsi="GHEA Grapalat" w:cs="Calibri"/>
                <w:b/>
                <w:bCs/>
                <w:sz w:val="16"/>
                <w:szCs w:val="16"/>
              </w:rPr>
              <w:t>ՀՀ</w:t>
            </w:r>
            <w:r w:rsidRPr="00C4775D">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C4775D">
              <w:rPr>
                <w:rFonts w:ascii="GHEA Grapalat" w:hAnsi="GHEA Grapalat" w:cs="Calibri"/>
                <w:b/>
                <w:bCs/>
                <w:sz w:val="16"/>
                <w:szCs w:val="16"/>
              </w:rPr>
              <w:t>)</w:t>
            </w:r>
          </w:p>
        </w:tc>
      </w:tr>
      <w:tr w:rsidR="003D156B" w:rsidRPr="00C27E3E" w14:paraId="061DEA8D" w14:textId="4CD83F10" w:rsidTr="003D156B">
        <w:trPr>
          <w:trHeight w:val="1816"/>
        </w:trPr>
        <w:tc>
          <w:tcPr>
            <w:tcW w:w="521" w:type="dxa"/>
            <w:tcBorders>
              <w:top w:val="single" w:sz="4" w:space="0" w:color="auto"/>
              <w:left w:val="single" w:sz="4" w:space="0" w:color="auto"/>
              <w:bottom w:val="single" w:sz="4" w:space="0" w:color="auto"/>
              <w:right w:val="single" w:sz="4" w:space="0" w:color="auto"/>
            </w:tcBorders>
            <w:noWrap/>
            <w:vAlign w:val="center"/>
          </w:tcPr>
          <w:p w14:paraId="557A5435" w14:textId="77777777" w:rsidR="003D156B" w:rsidRDefault="003D156B" w:rsidP="00A934AB">
            <w:pPr>
              <w:spacing w:line="276" w:lineRule="auto"/>
              <w:jc w:val="center"/>
              <w:rPr>
                <w:rFonts w:ascii="GHEA Grapalat" w:hAnsi="GHEA Grapalat" w:cs="Calibri"/>
                <w:kern w:val="2"/>
                <w:sz w:val="16"/>
                <w:szCs w:val="16"/>
                <w:lang w:val="hy-AM"/>
                <w14:ligatures w14:val="standardContextual"/>
              </w:rPr>
            </w:pPr>
          </w:p>
        </w:tc>
        <w:tc>
          <w:tcPr>
            <w:tcW w:w="1076" w:type="dxa"/>
            <w:tcBorders>
              <w:top w:val="single" w:sz="4" w:space="0" w:color="auto"/>
              <w:left w:val="single" w:sz="4" w:space="0" w:color="auto"/>
              <w:bottom w:val="single" w:sz="4" w:space="0" w:color="auto"/>
              <w:right w:val="single" w:sz="4" w:space="0" w:color="auto"/>
            </w:tcBorders>
            <w:noWrap/>
            <w:vAlign w:val="center"/>
          </w:tcPr>
          <w:p w14:paraId="50FD511E" w14:textId="3F639F11" w:rsidR="003D156B" w:rsidRPr="00F52066" w:rsidRDefault="00C4775D" w:rsidP="00A934AB">
            <w:pPr>
              <w:spacing w:line="276" w:lineRule="auto"/>
              <w:jc w:val="center"/>
              <w:rPr>
                <w:rFonts w:ascii="GHEA Grapalat" w:hAnsi="GHEA Grapalat" w:cs="Calibri"/>
                <w:kern w:val="2"/>
                <w:sz w:val="16"/>
                <w:szCs w:val="16"/>
                <w:lang w:val="en-US"/>
                <w14:ligatures w14:val="standardContextual"/>
              </w:rPr>
            </w:pPr>
            <w:r w:rsidRPr="00F52066">
              <w:rPr>
                <w:rFonts w:ascii="GHEA Grapalat" w:hAnsi="GHEA Grapalat" w:cs="Calibri"/>
                <w:kern w:val="2"/>
                <w:sz w:val="16"/>
                <w:szCs w:val="16"/>
                <w:lang w:val="en-US"/>
                <w14:ligatures w14:val="standardContextual"/>
              </w:rPr>
              <w:t>7</w:t>
            </w:r>
          </w:p>
        </w:tc>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14:paraId="211DB9E7" w14:textId="77777777" w:rsidR="003D156B" w:rsidRPr="00F52066" w:rsidRDefault="003D156B" w:rsidP="00A934AB">
            <w:pPr>
              <w:spacing w:line="276" w:lineRule="auto"/>
              <w:jc w:val="center"/>
              <w:rPr>
                <w:rFonts w:ascii="GHEA Grapalat" w:hAnsi="GHEA Grapalat" w:cs="Calibri"/>
                <w:kern w:val="2"/>
                <w:sz w:val="16"/>
                <w:szCs w:val="16"/>
                <w:lang w:val="hy-AM"/>
                <w14:ligatures w14:val="standardContextual"/>
              </w:rPr>
            </w:pPr>
            <w:r w:rsidRPr="00F52066">
              <w:rPr>
                <w:rFonts w:ascii="GHEA Grapalat" w:hAnsi="GHEA Grapalat" w:cs="Calibri"/>
                <w:kern w:val="2"/>
                <w:sz w:val="16"/>
                <w:szCs w:val="16"/>
                <w:lang w:val="hy-AM"/>
                <w14:ligatures w14:val="standardContextual"/>
              </w:rPr>
              <w:t>Հողամաս</w:t>
            </w:r>
          </w:p>
        </w:tc>
        <w:tc>
          <w:tcPr>
            <w:tcW w:w="1264" w:type="dxa"/>
            <w:tcBorders>
              <w:top w:val="single" w:sz="4" w:space="0" w:color="auto"/>
              <w:left w:val="single" w:sz="4" w:space="0" w:color="auto"/>
              <w:bottom w:val="single" w:sz="4" w:space="0" w:color="auto"/>
              <w:right w:val="single" w:sz="4" w:space="0" w:color="auto"/>
            </w:tcBorders>
            <w:vAlign w:val="center"/>
          </w:tcPr>
          <w:p w14:paraId="0C7189C5" w14:textId="0022B816" w:rsidR="003D156B" w:rsidRPr="00F52066" w:rsidRDefault="003D156B" w:rsidP="00A934AB">
            <w:pPr>
              <w:spacing w:line="276" w:lineRule="auto"/>
              <w:jc w:val="center"/>
              <w:rPr>
                <w:rFonts w:ascii="GHEA Grapalat" w:hAnsi="GHEA Grapalat" w:cs="Calibri"/>
                <w:kern w:val="2"/>
                <w:sz w:val="16"/>
                <w:szCs w:val="16"/>
                <w:lang w:val="hy-AM"/>
                <w14:ligatures w14:val="standardContextual"/>
              </w:rPr>
            </w:pPr>
            <w:r w:rsidRPr="00F52066">
              <w:rPr>
                <w:rFonts w:ascii="GHEA Grapalat" w:hAnsi="GHEA Grapalat" w:cs="Calibri"/>
                <w:kern w:val="2"/>
                <w:sz w:val="16"/>
                <w:szCs w:val="16"/>
                <w:lang w:val="hy-AM"/>
                <w14:ligatures w14:val="standardContextual"/>
              </w:rPr>
              <w:t>Արագածոտնի մարզ գյուղ Եղիպատրուշ վկայական N 18042025-02-0077 02-040-0981-0004/</w:t>
            </w:r>
          </w:p>
        </w:tc>
        <w:tc>
          <w:tcPr>
            <w:tcW w:w="1386" w:type="dxa"/>
            <w:tcBorders>
              <w:top w:val="single" w:sz="4" w:space="0" w:color="auto"/>
              <w:left w:val="single" w:sz="4" w:space="0" w:color="auto"/>
              <w:bottom w:val="single" w:sz="4" w:space="0" w:color="auto"/>
              <w:right w:val="single" w:sz="4" w:space="0" w:color="auto"/>
            </w:tcBorders>
            <w:vAlign w:val="center"/>
          </w:tcPr>
          <w:p w14:paraId="7ABEFC8A" w14:textId="73467E84" w:rsidR="003D156B" w:rsidRPr="00F52066" w:rsidRDefault="0083494D" w:rsidP="00A934AB">
            <w:pPr>
              <w:spacing w:line="276" w:lineRule="auto"/>
              <w:jc w:val="center"/>
              <w:rPr>
                <w:rFonts w:ascii="GHEA Grapalat" w:hAnsi="GHEA Grapalat" w:cs="Calibri"/>
                <w:color w:val="FFFFFF" w:themeColor="background1"/>
                <w:kern w:val="2"/>
                <w:sz w:val="16"/>
                <w:szCs w:val="16"/>
                <w:lang w:val="hy-AM"/>
                <w14:ligatures w14:val="standardContextual"/>
              </w:rPr>
            </w:pPr>
            <w:r w:rsidRPr="00F52066">
              <w:rPr>
                <w:rFonts w:ascii="GHEA Grapalat" w:hAnsi="GHEA Grapalat" w:cs="Calibri"/>
                <w:kern w:val="2"/>
                <w:sz w:val="16"/>
                <w:szCs w:val="16"/>
                <w:lang w:val="hy-AM"/>
                <w14:ligatures w14:val="standardContextual"/>
              </w:rPr>
              <w:t>0</w:t>
            </w:r>
          </w:p>
        </w:tc>
        <w:tc>
          <w:tcPr>
            <w:tcW w:w="1068" w:type="dxa"/>
            <w:tcBorders>
              <w:top w:val="single" w:sz="4" w:space="0" w:color="auto"/>
              <w:left w:val="single" w:sz="4" w:space="0" w:color="auto"/>
              <w:bottom w:val="single" w:sz="4" w:space="0" w:color="auto"/>
              <w:right w:val="single" w:sz="4" w:space="0" w:color="auto"/>
            </w:tcBorders>
            <w:vAlign w:val="center"/>
          </w:tcPr>
          <w:p w14:paraId="0BEB4042" w14:textId="5BC47C39" w:rsidR="003D156B" w:rsidRPr="00F52066" w:rsidRDefault="003D156B" w:rsidP="00B24DAA">
            <w:pPr>
              <w:spacing w:line="276" w:lineRule="auto"/>
              <w:rPr>
                <w:rFonts w:ascii="GHEA Grapalat" w:hAnsi="GHEA Grapalat" w:cs="Calibri"/>
                <w:kern w:val="2"/>
                <w:sz w:val="16"/>
                <w:szCs w:val="16"/>
                <w:lang w:val="hy-AM"/>
                <w14:ligatures w14:val="standardContextual"/>
              </w:rPr>
            </w:pPr>
            <w:r w:rsidRPr="00F52066">
              <w:rPr>
                <w:rFonts w:ascii="GHEA Grapalat" w:hAnsi="GHEA Grapalat" w:cs="Calibri"/>
                <w:kern w:val="2"/>
                <w:sz w:val="16"/>
                <w:szCs w:val="16"/>
                <w:lang w:val="hy-AM"/>
                <w14:ligatures w14:val="standardContextual"/>
              </w:rPr>
              <w:t xml:space="preserve">    3,8621</w:t>
            </w:r>
          </w:p>
        </w:tc>
        <w:tc>
          <w:tcPr>
            <w:tcW w:w="1236" w:type="dxa"/>
            <w:tcBorders>
              <w:top w:val="single" w:sz="4" w:space="0" w:color="auto"/>
              <w:left w:val="single" w:sz="4" w:space="0" w:color="auto"/>
              <w:bottom w:val="single" w:sz="4" w:space="0" w:color="auto"/>
              <w:right w:val="single" w:sz="4" w:space="0" w:color="auto"/>
            </w:tcBorders>
            <w:vAlign w:val="center"/>
          </w:tcPr>
          <w:p w14:paraId="5B0CDCD9" w14:textId="71F4BC37" w:rsidR="003D156B" w:rsidRPr="00F52066" w:rsidRDefault="00CF3758" w:rsidP="00A934A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4500000</w:t>
            </w:r>
          </w:p>
        </w:tc>
        <w:tc>
          <w:tcPr>
            <w:tcW w:w="1260" w:type="dxa"/>
            <w:tcBorders>
              <w:top w:val="single" w:sz="4" w:space="0" w:color="auto"/>
              <w:left w:val="single" w:sz="4" w:space="0" w:color="auto"/>
              <w:bottom w:val="single" w:sz="4" w:space="0" w:color="auto"/>
              <w:right w:val="single" w:sz="4" w:space="0" w:color="auto"/>
            </w:tcBorders>
            <w:vAlign w:val="center"/>
          </w:tcPr>
          <w:p w14:paraId="17814581" w14:textId="556C65CD" w:rsidR="003D156B" w:rsidRPr="00F52066" w:rsidRDefault="00F51DD8" w:rsidP="00A934A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4500000</w:t>
            </w:r>
          </w:p>
        </w:tc>
        <w:tc>
          <w:tcPr>
            <w:tcW w:w="1375" w:type="dxa"/>
            <w:tcBorders>
              <w:top w:val="single" w:sz="4" w:space="0" w:color="auto"/>
              <w:left w:val="single" w:sz="4" w:space="0" w:color="auto"/>
              <w:bottom w:val="single" w:sz="4" w:space="0" w:color="auto"/>
              <w:right w:val="single" w:sz="4" w:space="0" w:color="auto"/>
            </w:tcBorders>
          </w:tcPr>
          <w:p w14:paraId="55542314" w14:textId="77777777" w:rsidR="003D156B" w:rsidRPr="00F52066" w:rsidRDefault="003D156B" w:rsidP="00A934AB">
            <w:pPr>
              <w:spacing w:line="276" w:lineRule="auto"/>
              <w:jc w:val="center"/>
              <w:rPr>
                <w:rFonts w:ascii="GHEA Grapalat" w:hAnsi="GHEA Grapalat" w:cs="Calibri"/>
                <w:kern w:val="2"/>
                <w:sz w:val="16"/>
                <w:szCs w:val="16"/>
                <w:lang w:val="hy-AM"/>
                <w14:ligatures w14:val="standardContextual"/>
              </w:rPr>
            </w:pPr>
          </w:p>
          <w:p w14:paraId="17D29F78" w14:textId="77777777" w:rsidR="003D156B" w:rsidRPr="00F52066" w:rsidRDefault="003D156B" w:rsidP="00A934AB">
            <w:pPr>
              <w:spacing w:line="276" w:lineRule="auto"/>
              <w:jc w:val="center"/>
              <w:rPr>
                <w:rFonts w:ascii="GHEA Grapalat" w:hAnsi="GHEA Grapalat" w:cs="Calibri"/>
                <w:kern w:val="2"/>
                <w:sz w:val="16"/>
                <w:szCs w:val="16"/>
                <w:lang w:val="hy-AM"/>
                <w14:ligatures w14:val="standardContextual"/>
              </w:rPr>
            </w:pPr>
          </w:p>
          <w:p w14:paraId="063C72F9" w14:textId="77777777" w:rsidR="003D156B" w:rsidRPr="00F52066" w:rsidRDefault="003D156B" w:rsidP="00A934AB">
            <w:pPr>
              <w:spacing w:line="276" w:lineRule="auto"/>
              <w:jc w:val="center"/>
              <w:rPr>
                <w:rFonts w:ascii="GHEA Grapalat" w:hAnsi="GHEA Grapalat" w:cs="Calibri"/>
                <w:kern w:val="2"/>
                <w:sz w:val="16"/>
                <w:szCs w:val="16"/>
                <w:lang w:val="hy-AM"/>
                <w14:ligatures w14:val="standardContextual"/>
              </w:rPr>
            </w:pPr>
          </w:p>
          <w:p w14:paraId="58136CA8" w14:textId="156FBCCB" w:rsidR="003D156B" w:rsidRPr="00F52066" w:rsidRDefault="00C4775D" w:rsidP="00A934AB">
            <w:pPr>
              <w:spacing w:line="276" w:lineRule="auto"/>
              <w:jc w:val="center"/>
              <w:rPr>
                <w:rFonts w:ascii="GHEA Grapalat" w:hAnsi="GHEA Grapalat" w:cs="Calibri"/>
                <w:kern w:val="2"/>
                <w:sz w:val="16"/>
                <w:szCs w:val="16"/>
                <w:lang w:val="en-US"/>
                <w14:ligatures w14:val="standardContextual"/>
              </w:rPr>
            </w:pPr>
            <w:r w:rsidRPr="00F52066">
              <w:rPr>
                <w:rFonts w:ascii="GHEA Grapalat" w:hAnsi="GHEA Grapalat" w:cs="Calibri"/>
                <w:kern w:val="2"/>
                <w:sz w:val="16"/>
                <w:szCs w:val="16"/>
                <w:lang w:val="en-US"/>
                <w14:ligatures w14:val="standardContextual"/>
              </w:rPr>
              <w:t>1554495</w:t>
            </w:r>
          </w:p>
        </w:tc>
        <w:tc>
          <w:tcPr>
            <w:tcW w:w="1280" w:type="dxa"/>
            <w:tcBorders>
              <w:top w:val="single" w:sz="4" w:space="0" w:color="auto"/>
              <w:left w:val="single" w:sz="4" w:space="0" w:color="auto"/>
              <w:bottom w:val="single" w:sz="4" w:space="0" w:color="auto"/>
              <w:right w:val="single" w:sz="4" w:space="0" w:color="auto"/>
            </w:tcBorders>
            <w:vAlign w:val="center"/>
          </w:tcPr>
          <w:p w14:paraId="7C3C5DB1" w14:textId="67F3670E" w:rsidR="003D156B" w:rsidRPr="00F52066" w:rsidRDefault="00CF3758" w:rsidP="00A934A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20000000</w:t>
            </w:r>
          </w:p>
        </w:tc>
        <w:tc>
          <w:tcPr>
            <w:tcW w:w="1259" w:type="dxa"/>
            <w:tcBorders>
              <w:top w:val="single" w:sz="4" w:space="0" w:color="auto"/>
              <w:left w:val="single" w:sz="4" w:space="0" w:color="auto"/>
              <w:bottom w:val="single" w:sz="4" w:space="0" w:color="auto"/>
              <w:right w:val="single" w:sz="4" w:space="0" w:color="auto"/>
            </w:tcBorders>
            <w:vAlign w:val="center"/>
          </w:tcPr>
          <w:p w14:paraId="32E34863" w14:textId="1F6F8A9E" w:rsidR="003D156B" w:rsidRPr="00F52066" w:rsidRDefault="00CF3758" w:rsidP="00A934A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4000000</w:t>
            </w:r>
          </w:p>
        </w:tc>
        <w:tc>
          <w:tcPr>
            <w:tcW w:w="1185" w:type="dxa"/>
            <w:tcBorders>
              <w:top w:val="single" w:sz="4" w:space="0" w:color="auto"/>
              <w:left w:val="single" w:sz="4" w:space="0" w:color="auto"/>
              <w:bottom w:val="single" w:sz="4" w:space="0" w:color="auto"/>
              <w:right w:val="single" w:sz="4" w:space="0" w:color="auto"/>
            </w:tcBorders>
            <w:vAlign w:val="center"/>
          </w:tcPr>
          <w:p w14:paraId="545CC5D2" w14:textId="28E2666C" w:rsidR="003D156B" w:rsidRPr="00F52066" w:rsidRDefault="00CF3758" w:rsidP="00A934A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200000</w:t>
            </w:r>
          </w:p>
        </w:tc>
        <w:tc>
          <w:tcPr>
            <w:tcW w:w="1385" w:type="dxa"/>
            <w:tcBorders>
              <w:top w:val="single" w:sz="4" w:space="0" w:color="auto"/>
              <w:left w:val="single" w:sz="4" w:space="0" w:color="auto"/>
              <w:bottom w:val="single" w:sz="4" w:space="0" w:color="auto"/>
              <w:right w:val="single" w:sz="4" w:space="0" w:color="auto"/>
            </w:tcBorders>
          </w:tcPr>
          <w:p w14:paraId="2864FBA9" w14:textId="77777777" w:rsidR="003D156B" w:rsidRPr="00F52066" w:rsidRDefault="003D156B" w:rsidP="00A934AB">
            <w:pPr>
              <w:spacing w:line="276" w:lineRule="auto"/>
              <w:jc w:val="center"/>
              <w:rPr>
                <w:rFonts w:ascii="GHEA Grapalat" w:hAnsi="GHEA Grapalat" w:cs="Calibri"/>
                <w:kern w:val="2"/>
                <w:sz w:val="16"/>
                <w:szCs w:val="16"/>
                <w:lang w:val="hy-AM"/>
                <w14:ligatures w14:val="standardContextual"/>
              </w:rPr>
            </w:pPr>
          </w:p>
          <w:p w14:paraId="2B37871C" w14:textId="77777777" w:rsidR="003D156B" w:rsidRPr="00F52066" w:rsidRDefault="003D156B" w:rsidP="00A934AB">
            <w:pPr>
              <w:spacing w:line="276" w:lineRule="auto"/>
              <w:jc w:val="center"/>
              <w:rPr>
                <w:rFonts w:ascii="GHEA Grapalat" w:hAnsi="GHEA Grapalat" w:cs="Calibri"/>
                <w:kern w:val="2"/>
                <w:sz w:val="16"/>
                <w:szCs w:val="16"/>
                <w:lang w:val="hy-AM"/>
                <w14:ligatures w14:val="standardContextual"/>
              </w:rPr>
            </w:pPr>
          </w:p>
          <w:p w14:paraId="1C50B687" w14:textId="77777777" w:rsidR="003D156B" w:rsidRPr="00F52066" w:rsidRDefault="003D156B" w:rsidP="00A934AB">
            <w:pPr>
              <w:spacing w:line="276" w:lineRule="auto"/>
              <w:jc w:val="center"/>
              <w:rPr>
                <w:rFonts w:ascii="GHEA Grapalat" w:hAnsi="GHEA Grapalat" w:cs="Calibri"/>
                <w:kern w:val="2"/>
                <w:sz w:val="16"/>
                <w:szCs w:val="16"/>
                <w:lang w:val="hy-AM"/>
                <w14:ligatures w14:val="standardContextual"/>
              </w:rPr>
            </w:pPr>
          </w:p>
          <w:p w14:paraId="1EF83589" w14:textId="5F770879" w:rsidR="003D156B" w:rsidRPr="00F52066" w:rsidRDefault="003D156B" w:rsidP="00A934AB">
            <w:pPr>
              <w:spacing w:line="276" w:lineRule="auto"/>
              <w:jc w:val="center"/>
              <w:rPr>
                <w:rFonts w:ascii="GHEA Grapalat" w:hAnsi="GHEA Grapalat" w:cs="Calibri"/>
                <w:kern w:val="2"/>
                <w:sz w:val="16"/>
                <w:szCs w:val="16"/>
                <w:lang w:val="hy-AM"/>
                <w14:ligatures w14:val="standardContextual"/>
              </w:rPr>
            </w:pPr>
            <w:r w:rsidRPr="00F52066">
              <w:rPr>
                <w:rFonts w:ascii="GHEA Grapalat" w:hAnsi="GHEA Grapalat" w:cs="Calibri"/>
                <w:kern w:val="2"/>
                <w:sz w:val="16"/>
                <w:szCs w:val="16"/>
                <w:lang w:val="hy-AM"/>
                <w14:ligatures w14:val="standardContextual"/>
              </w:rPr>
              <w:t xml:space="preserve"> 0</w:t>
            </w:r>
          </w:p>
        </w:tc>
      </w:tr>
      <w:tr w:rsidR="003D156B" w:rsidRPr="00C27E3E" w14:paraId="54AB6CB4" w14:textId="77777777" w:rsidTr="003D156B">
        <w:trPr>
          <w:trHeight w:val="499"/>
        </w:trPr>
        <w:tc>
          <w:tcPr>
            <w:tcW w:w="15390" w:type="dxa"/>
            <w:gridSpan w:val="13"/>
            <w:tcBorders>
              <w:top w:val="single" w:sz="4" w:space="0" w:color="auto"/>
              <w:left w:val="single" w:sz="4" w:space="0" w:color="auto"/>
              <w:bottom w:val="single" w:sz="4" w:space="0" w:color="auto"/>
              <w:right w:val="single" w:sz="4" w:space="0" w:color="auto"/>
            </w:tcBorders>
            <w:noWrap/>
            <w:vAlign w:val="center"/>
          </w:tcPr>
          <w:p w14:paraId="7327B082" w14:textId="17E1641B" w:rsidR="003D156B" w:rsidRPr="003D156B" w:rsidRDefault="003D156B" w:rsidP="00A934AB">
            <w:pPr>
              <w:spacing w:line="276" w:lineRule="auto"/>
              <w:jc w:val="center"/>
              <w:rPr>
                <w:rFonts w:ascii="GHEA Grapalat" w:hAnsi="GHEA Grapalat" w:cs="Calibri"/>
                <w:b/>
                <w:bCs/>
                <w:kern w:val="2"/>
                <w:sz w:val="16"/>
                <w:szCs w:val="16"/>
                <w:highlight w:val="yellow"/>
                <w:lang w:val="hy-AM"/>
                <w14:ligatures w14:val="standardContextual"/>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նշանակությունը</w:t>
            </w:r>
            <w:r>
              <w:rPr>
                <w:rFonts w:ascii="GHEA Grapalat" w:hAnsi="GHEA Grapalat" w:cs="Calibri"/>
                <w:sz w:val="18"/>
                <w:szCs w:val="18"/>
                <w:lang w:val="hy-AM"/>
              </w:rPr>
              <w:t xml:space="preserve"> գյուղատնտեսական</w:t>
            </w:r>
            <w:r w:rsidRPr="00FF2BF6">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խոտհարք</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44BBCDDB" w14:textId="77777777" w:rsidR="00B24DAA" w:rsidRDefault="00B24DAA" w:rsidP="00B24DAA">
      <w:pPr>
        <w:ind w:left="284" w:firstLine="283"/>
        <w:rPr>
          <w:rFonts w:ascii="GHEA Grapalat" w:hAnsi="GHEA Grapalat"/>
          <w:lang w:val="hy-AM"/>
        </w:rPr>
      </w:pPr>
    </w:p>
    <w:p w14:paraId="5BA8CB45" w14:textId="77777777" w:rsidR="003D156B" w:rsidRPr="00FC7B31" w:rsidRDefault="003D156B" w:rsidP="003D156B">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758AF812" w14:textId="77777777" w:rsidR="003D156B" w:rsidRDefault="003D156B" w:rsidP="003D156B">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F5BBADB" w14:textId="77777777" w:rsidR="003D156B" w:rsidRDefault="003D156B" w:rsidP="003D156B">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D1C4830" w14:textId="77777777" w:rsidR="003D156B" w:rsidRDefault="003D156B" w:rsidP="003D156B">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E9BEE61" w14:textId="77777777" w:rsidR="003D156B" w:rsidRPr="00ED17A5" w:rsidRDefault="003D156B" w:rsidP="003D156B">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3F150E47" w14:textId="77777777" w:rsidR="003D156B" w:rsidRPr="00D50329" w:rsidRDefault="003D156B" w:rsidP="003D156B">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25D18A31" w14:textId="77777777" w:rsidR="003D156B" w:rsidRPr="00D50329" w:rsidRDefault="003D156B" w:rsidP="003D156B">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72AF4FD1" w14:textId="77777777" w:rsidR="003D156B" w:rsidRPr="00D50329" w:rsidRDefault="003D156B" w:rsidP="003D156B">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4A95F2D8" w14:textId="77777777" w:rsidR="003D156B" w:rsidRPr="002F76E3" w:rsidRDefault="003D156B" w:rsidP="003D156B">
      <w:pPr>
        <w:jc w:val="both"/>
        <w:rPr>
          <w:rFonts w:ascii="GHEA Grapalat" w:hAnsi="GHEA Grapalat"/>
          <w:sz w:val="16"/>
          <w:szCs w:val="16"/>
          <w:lang w:val="hy-AM"/>
        </w:rPr>
      </w:pPr>
      <w:r w:rsidRPr="002F76E3">
        <w:rPr>
          <w:rFonts w:ascii="GHEA Grapalat" w:hAnsi="GHEA Grapalat"/>
          <w:b/>
          <w:bCs/>
          <w:i/>
          <w:iCs/>
          <w:sz w:val="16"/>
          <w:szCs w:val="16"/>
          <w:lang w:val="hy-AM"/>
        </w:rPr>
        <w:lastRenderedPageBreak/>
        <w:t>Աճուրդի անցկացման և աճուրդում հաղթողին որոշելու կարգը՝</w:t>
      </w:r>
    </w:p>
    <w:p w14:paraId="7592344A" w14:textId="77777777" w:rsidR="003D156B" w:rsidRPr="00B846C0" w:rsidRDefault="003D156B" w:rsidP="003D156B">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ECE356" w14:textId="77777777" w:rsidR="003D156B" w:rsidRPr="00B846C0" w:rsidRDefault="003D156B" w:rsidP="003D156B">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EDA15D0" w14:textId="77777777" w:rsidR="003D156B" w:rsidRPr="00B846C0" w:rsidRDefault="003D156B" w:rsidP="003D156B">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F838F8C" w14:textId="373A4DD3" w:rsidR="003D156B" w:rsidRPr="00B846C0" w:rsidRDefault="003D156B" w:rsidP="003D156B">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F52066">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526D689" w14:textId="77777777" w:rsidR="003D156B" w:rsidRPr="0026003B" w:rsidRDefault="003D156B" w:rsidP="003D156B">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E011618" w14:textId="517D7700" w:rsidR="003D156B" w:rsidRPr="0026003B" w:rsidRDefault="003D156B" w:rsidP="003D156B">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F52066" w:rsidRPr="0026003B">
        <w:rPr>
          <w:rFonts w:ascii="GHEA Grapalat" w:hAnsi="GHEA Grapalat"/>
          <w:b/>
          <w:bCs/>
          <w:i/>
          <w:iCs/>
          <w:sz w:val="16"/>
          <w:szCs w:val="16"/>
          <w:lang w:val="hy-AM"/>
        </w:rPr>
        <w:t xml:space="preserve">* Համաձայն ՝ </w:t>
      </w:r>
      <w:r w:rsidR="00F52066">
        <w:rPr>
          <w:rFonts w:ascii="GHEA Grapalat" w:hAnsi="GHEA Grapalat"/>
          <w:b/>
          <w:bCs/>
          <w:i/>
          <w:iCs/>
          <w:sz w:val="16"/>
          <w:szCs w:val="16"/>
          <w:lang w:val="hy-AM"/>
        </w:rPr>
        <w:t xml:space="preserve">ՀՀ Արագածոտնի մարզի Ապարան համայնքի ավագանու </w:t>
      </w:r>
      <w:r w:rsidR="007F69E1">
        <w:rPr>
          <w:rFonts w:ascii="GHEA Grapalat" w:hAnsi="GHEA Grapalat"/>
          <w:b/>
          <w:bCs/>
          <w:i/>
          <w:iCs/>
          <w:sz w:val="16"/>
          <w:szCs w:val="16"/>
          <w:lang w:val="hy-AM"/>
        </w:rPr>
        <w:t>18</w:t>
      </w:r>
      <w:r w:rsidR="00F52066">
        <w:rPr>
          <w:rFonts w:ascii="GHEA Grapalat" w:hAnsi="GHEA Grapalat"/>
          <w:b/>
          <w:bCs/>
          <w:i/>
          <w:iCs/>
          <w:sz w:val="16"/>
          <w:szCs w:val="16"/>
          <w:lang w:val="hy-AM"/>
        </w:rPr>
        <w:t>.</w:t>
      </w:r>
      <w:r w:rsidR="007F69E1">
        <w:rPr>
          <w:rFonts w:ascii="GHEA Grapalat" w:hAnsi="GHEA Grapalat"/>
          <w:b/>
          <w:bCs/>
          <w:i/>
          <w:iCs/>
          <w:sz w:val="16"/>
          <w:szCs w:val="16"/>
          <w:lang w:val="hy-AM"/>
        </w:rPr>
        <w:t>04</w:t>
      </w:r>
      <w:r w:rsidR="00F52066">
        <w:rPr>
          <w:rFonts w:ascii="GHEA Grapalat" w:hAnsi="GHEA Grapalat"/>
          <w:b/>
          <w:bCs/>
          <w:i/>
          <w:iCs/>
          <w:sz w:val="16"/>
          <w:szCs w:val="16"/>
          <w:lang w:val="hy-AM"/>
        </w:rPr>
        <w:t>.2025թ. թիվ 68-Ա որոշման</w:t>
      </w:r>
      <w:r w:rsidR="00F52066" w:rsidRPr="0026003B">
        <w:rPr>
          <w:rFonts w:ascii="GHEA Grapalat" w:hAnsi="GHEA Grapalat"/>
          <w:b/>
          <w:bCs/>
          <w:i/>
          <w:iCs/>
          <w:sz w:val="16"/>
          <w:szCs w:val="16"/>
          <w:lang w:val="hy-AM"/>
        </w:rPr>
        <w:t>՝</w:t>
      </w:r>
    </w:p>
    <w:p w14:paraId="1AB965C5" w14:textId="77777777" w:rsidR="003D156B" w:rsidRPr="002F76E3" w:rsidRDefault="003D156B" w:rsidP="003D156B">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5582023E" w14:textId="77777777" w:rsidR="003D156B"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79CEFE5" w14:textId="77777777" w:rsidR="003D156B" w:rsidRPr="002F76E3"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5AAC0932" w14:textId="77777777" w:rsidR="003D156B"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14E99750" w14:textId="77777777" w:rsidR="003D156B" w:rsidRPr="002F76E3" w:rsidRDefault="003D156B" w:rsidP="003D156B">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605E8ADD" w14:textId="77777777" w:rsidR="003D156B" w:rsidRPr="002F76E3" w:rsidRDefault="003D156B" w:rsidP="003D156B">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26021FF8" w14:textId="77777777" w:rsidR="003D156B" w:rsidRPr="002F76E3"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3A914536" w14:textId="77777777" w:rsidR="003D156B" w:rsidRPr="002F76E3"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7218F378" w14:textId="77777777" w:rsidR="003D156B" w:rsidRPr="002F76E3"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2412E0B" w14:textId="77777777" w:rsidR="003D156B" w:rsidRPr="002F76E3"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599021C1" w14:textId="77777777" w:rsidR="003D156B" w:rsidRPr="00173AF7" w:rsidRDefault="003D156B" w:rsidP="003D156B">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096BC714" w14:textId="77777777" w:rsidR="003D156B" w:rsidRPr="00173AF7"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6C0F534" w14:textId="77777777" w:rsidR="003D156B" w:rsidRDefault="003D156B" w:rsidP="003D156B">
      <w:pPr>
        <w:jc w:val="both"/>
        <w:rPr>
          <w:rFonts w:ascii="GHEA Grapalat" w:hAnsi="GHEA Grapalat"/>
          <w:i/>
          <w:iCs/>
          <w:sz w:val="16"/>
          <w:szCs w:val="16"/>
          <w:lang w:val="hy-AM"/>
        </w:rPr>
      </w:pPr>
    </w:p>
    <w:p w14:paraId="338B8271" w14:textId="77777777" w:rsidR="003D156B" w:rsidRDefault="003D156B" w:rsidP="003D156B">
      <w:pPr>
        <w:jc w:val="both"/>
        <w:rPr>
          <w:rFonts w:ascii="GHEA Grapalat" w:hAnsi="GHEA Grapalat"/>
          <w:i/>
          <w:iCs/>
          <w:sz w:val="16"/>
          <w:szCs w:val="16"/>
          <w:lang w:val="hy-AM"/>
        </w:rPr>
      </w:pPr>
    </w:p>
    <w:p w14:paraId="0A17E586" w14:textId="77777777" w:rsidR="003D156B" w:rsidRPr="00173AF7"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1CCE932" w14:textId="77777777" w:rsidR="003D156B" w:rsidRPr="00173AF7"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3D1B00C0" w14:textId="77777777" w:rsidR="003D156B" w:rsidRPr="00173AF7"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F89A91" w14:textId="77777777" w:rsidR="003D156B" w:rsidRPr="00173AF7" w:rsidRDefault="003D156B" w:rsidP="003D156B">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0F4E9E32" w14:textId="77777777" w:rsidR="003D156B" w:rsidRPr="00173AF7" w:rsidRDefault="003D156B" w:rsidP="003D156B">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416646AD" w14:textId="77777777" w:rsidR="00B82C97" w:rsidRPr="00B24DAA" w:rsidRDefault="00B82C97">
      <w:pPr>
        <w:rPr>
          <w:lang w:val="hy-AM"/>
        </w:rPr>
      </w:pPr>
    </w:p>
    <w:sectPr w:rsidR="00B82C97" w:rsidRPr="00B24DAA" w:rsidSect="00C977F9">
      <w:pgSz w:w="15840" w:h="12240" w:orient="landscape"/>
      <w:pgMar w:top="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C97"/>
    <w:rsid w:val="00034354"/>
    <w:rsid w:val="000605B6"/>
    <w:rsid w:val="00105A7A"/>
    <w:rsid w:val="001D008C"/>
    <w:rsid w:val="00226350"/>
    <w:rsid w:val="00231213"/>
    <w:rsid w:val="0026222D"/>
    <w:rsid w:val="0027727B"/>
    <w:rsid w:val="003D156B"/>
    <w:rsid w:val="005E05A2"/>
    <w:rsid w:val="007A0719"/>
    <w:rsid w:val="007F69E1"/>
    <w:rsid w:val="0083494D"/>
    <w:rsid w:val="009C68B9"/>
    <w:rsid w:val="00B24DAA"/>
    <w:rsid w:val="00B82C97"/>
    <w:rsid w:val="00BE2E85"/>
    <w:rsid w:val="00C4775D"/>
    <w:rsid w:val="00C977F9"/>
    <w:rsid w:val="00CF3758"/>
    <w:rsid w:val="00E04AC3"/>
    <w:rsid w:val="00E12762"/>
    <w:rsid w:val="00E13008"/>
    <w:rsid w:val="00F45C6B"/>
    <w:rsid w:val="00F51DD8"/>
    <w:rsid w:val="00F52066"/>
    <w:rsid w:val="00FC3F9D"/>
    <w:rsid w:val="00FF1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3D4B"/>
  <w15:chartTrackingRefBased/>
  <w15:docId w15:val="{ACA61A47-5D69-44DC-94F9-F432AF42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DAA"/>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B82C9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B82C9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B82C9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B82C97"/>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B82C97"/>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B82C97"/>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B82C97"/>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B82C97"/>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B82C97"/>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2C9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82C9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82C9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82C9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82C9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82C9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82C97"/>
    <w:rPr>
      <w:rFonts w:eastAsiaTheme="majorEastAsia" w:cstheme="majorBidi"/>
      <w:color w:val="595959" w:themeColor="text1" w:themeTint="A6"/>
    </w:rPr>
  </w:style>
  <w:style w:type="character" w:customStyle="1" w:styleId="80">
    <w:name w:val="Заголовок 8 Знак"/>
    <w:basedOn w:val="a0"/>
    <w:link w:val="8"/>
    <w:uiPriority w:val="9"/>
    <w:semiHidden/>
    <w:rsid w:val="00B82C9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82C97"/>
    <w:rPr>
      <w:rFonts w:eastAsiaTheme="majorEastAsia" w:cstheme="majorBidi"/>
      <w:color w:val="272727" w:themeColor="text1" w:themeTint="D8"/>
    </w:rPr>
  </w:style>
  <w:style w:type="paragraph" w:styleId="a3">
    <w:name w:val="Title"/>
    <w:basedOn w:val="a"/>
    <w:next w:val="a"/>
    <w:link w:val="a4"/>
    <w:uiPriority w:val="10"/>
    <w:qFormat/>
    <w:rsid w:val="00B82C97"/>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B82C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2C9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B82C9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82C97"/>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B82C97"/>
    <w:rPr>
      <w:i/>
      <w:iCs/>
      <w:color w:val="404040" w:themeColor="text1" w:themeTint="BF"/>
    </w:rPr>
  </w:style>
  <w:style w:type="paragraph" w:styleId="a7">
    <w:name w:val="List Paragraph"/>
    <w:basedOn w:val="a"/>
    <w:uiPriority w:val="34"/>
    <w:qFormat/>
    <w:rsid w:val="00B82C97"/>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B82C97"/>
    <w:rPr>
      <w:i/>
      <w:iCs/>
      <w:color w:val="2F5496" w:themeColor="accent1" w:themeShade="BF"/>
    </w:rPr>
  </w:style>
  <w:style w:type="paragraph" w:styleId="a9">
    <w:name w:val="Intense Quote"/>
    <w:basedOn w:val="a"/>
    <w:next w:val="a"/>
    <w:link w:val="aa"/>
    <w:uiPriority w:val="30"/>
    <w:qFormat/>
    <w:rsid w:val="00B82C9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B82C97"/>
    <w:rPr>
      <w:i/>
      <w:iCs/>
      <w:color w:val="2F5496" w:themeColor="accent1" w:themeShade="BF"/>
    </w:rPr>
  </w:style>
  <w:style w:type="character" w:styleId="ab">
    <w:name w:val="Intense Reference"/>
    <w:basedOn w:val="a0"/>
    <w:uiPriority w:val="32"/>
    <w:qFormat/>
    <w:rsid w:val="00B82C97"/>
    <w:rPr>
      <w:b/>
      <w:bCs/>
      <w:smallCaps/>
      <w:color w:val="2F5496" w:themeColor="accent1" w:themeShade="BF"/>
      <w:spacing w:val="5"/>
    </w:rPr>
  </w:style>
  <w:style w:type="character" w:styleId="ac">
    <w:name w:val="Hyperlink"/>
    <w:basedOn w:val="a0"/>
    <w:uiPriority w:val="99"/>
    <w:unhideWhenUsed/>
    <w:rsid w:val="00B24DAA"/>
    <w:rPr>
      <w:color w:val="0563C1" w:themeColor="hyperlink"/>
      <w:u w:val="single"/>
    </w:rPr>
  </w:style>
  <w:style w:type="character" w:customStyle="1" w:styleId="11">
    <w:name w:val="Неразрешенное упоминание1"/>
    <w:basedOn w:val="a0"/>
    <w:uiPriority w:val="99"/>
    <w:semiHidden/>
    <w:unhideWhenUsed/>
    <w:rsid w:val="00B24DAA"/>
    <w:rPr>
      <w:color w:val="605E5C"/>
      <w:shd w:val="clear" w:color="auto" w:fill="E1DFDD"/>
    </w:rPr>
  </w:style>
  <w:style w:type="paragraph" w:styleId="ad">
    <w:name w:val="Body Text Indent"/>
    <w:basedOn w:val="a"/>
    <w:link w:val="ae"/>
    <w:uiPriority w:val="99"/>
    <w:unhideWhenUsed/>
    <w:rsid w:val="00B24DAA"/>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B24DAA"/>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5731">
      <w:bodyDiv w:val="1"/>
      <w:marLeft w:val="0"/>
      <w:marRight w:val="0"/>
      <w:marTop w:val="0"/>
      <w:marBottom w:val="0"/>
      <w:divBdr>
        <w:top w:val="none" w:sz="0" w:space="0" w:color="auto"/>
        <w:left w:val="none" w:sz="0" w:space="0" w:color="auto"/>
        <w:bottom w:val="none" w:sz="0" w:space="0" w:color="auto"/>
        <w:right w:val="none" w:sz="0" w:space="0" w:color="auto"/>
      </w:divBdr>
    </w:div>
    <w:div w:id="899750492">
      <w:bodyDiv w:val="1"/>
      <w:marLeft w:val="0"/>
      <w:marRight w:val="0"/>
      <w:marTop w:val="0"/>
      <w:marBottom w:val="0"/>
      <w:divBdr>
        <w:top w:val="none" w:sz="0" w:space="0" w:color="auto"/>
        <w:left w:val="none" w:sz="0" w:space="0" w:color="auto"/>
        <w:bottom w:val="none" w:sz="0" w:space="0" w:color="auto"/>
        <w:right w:val="none" w:sz="0" w:space="0" w:color="auto"/>
      </w:divBdr>
    </w:div>
    <w:div w:id="1310399841">
      <w:bodyDiv w:val="1"/>
      <w:marLeft w:val="0"/>
      <w:marRight w:val="0"/>
      <w:marTop w:val="0"/>
      <w:marBottom w:val="0"/>
      <w:divBdr>
        <w:top w:val="none" w:sz="0" w:space="0" w:color="auto"/>
        <w:left w:val="none" w:sz="0" w:space="0" w:color="auto"/>
        <w:bottom w:val="none" w:sz="0" w:space="0" w:color="auto"/>
        <w:right w:val="none" w:sz="0" w:space="0" w:color="auto"/>
      </w:divBdr>
    </w:div>
    <w:div w:id="138421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2</Pages>
  <Words>1297</Words>
  <Characters>7395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17</cp:revision>
  <dcterms:created xsi:type="dcterms:W3CDTF">2026-05-12T06:41:00Z</dcterms:created>
  <dcterms:modified xsi:type="dcterms:W3CDTF">2026-08-03T05:32:00Z</dcterms:modified>
</cp:coreProperties>
</file>