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1ECCCC6C" w:rsidR="002F76E3" w:rsidRPr="002F76E3" w:rsidRDefault="002F76E3" w:rsidP="002F76E3">
      <w:pPr>
        <w:jc w:val="center"/>
        <w:rPr>
          <w:rFonts w:ascii="GHEA Grapalat" w:hAnsi="GHEA Grapalat"/>
        </w:rPr>
      </w:pPr>
      <w:r w:rsidRPr="002F76E3">
        <w:rPr>
          <w:rFonts w:ascii="GHEA Grapalat" w:hAnsi="GHEA Grapalat"/>
          <w:b/>
          <w:bCs/>
          <w:lang w:val="hy-AM"/>
        </w:rPr>
        <w:t>ՀՐԱՊԱՐԱԿԱՅԻՆ  ԾԱՆՈ</w:t>
      </w:r>
      <w:r w:rsidR="00A5485F">
        <w:rPr>
          <w:rFonts w:ascii="GHEA Grapalat" w:hAnsi="GHEA Grapalat"/>
          <w:b/>
          <w:bCs/>
          <w:lang w:val="hy-AM"/>
        </w:rPr>
        <w:t>ւ</w:t>
      </w:r>
      <w:r w:rsidRPr="002F76E3">
        <w:rPr>
          <w:rFonts w:ascii="GHEA Grapalat" w:hAnsi="GHEA Grapalat"/>
          <w:b/>
          <w:bCs/>
          <w:lang w:val="hy-AM"/>
        </w:rPr>
        <w:t>ՑՈւՄ</w:t>
      </w:r>
    </w:p>
    <w:p w14:paraId="5A4A911A" w14:textId="461EB596" w:rsidR="002F76E3" w:rsidRPr="00833349" w:rsidRDefault="002F76E3" w:rsidP="00B077EE">
      <w:pPr>
        <w:ind w:left="-284" w:firstLine="720"/>
        <w:jc w:val="both"/>
        <w:rPr>
          <w:rFonts w:ascii="GHEA Grapalat" w:hAnsi="GHEA Grapalat"/>
          <w:lang w:val="hy-AM"/>
        </w:rPr>
      </w:pPr>
      <w:r w:rsidRPr="002F76E3">
        <w:rPr>
          <w:rFonts w:ascii="GHEA Grapalat" w:hAnsi="GHEA Grapalat"/>
          <w:b/>
          <w:bCs/>
          <w:lang w:val="hy-AM"/>
        </w:rPr>
        <w:t xml:space="preserve">Հայաստանի Հանրապետության տարածքային կառավարման և ենթակառուցվածքների նախարարության պետական գույքի կառավարման կոմիտեն հրավիրում է աճուրդի, որը </w:t>
      </w:r>
      <w:r w:rsidRPr="00C67BBB">
        <w:rPr>
          <w:rFonts w:ascii="GHEA Grapalat" w:hAnsi="GHEA Grapalat"/>
          <w:b/>
          <w:bCs/>
          <w:lang w:val="hy-AM"/>
        </w:rPr>
        <w:t>տեղի կունենա 202</w:t>
      </w:r>
      <w:r w:rsidR="006E1384">
        <w:rPr>
          <w:rFonts w:ascii="GHEA Grapalat" w:hAnsi="GHEA Grapalat"/>
          <w:b/>
          <w:bCs/>
          <w:lang w:val="hy-AM"/>
        </w:rPr>
        <w:t>6</w:t>
      </w:r>
      <w:r w:rsidRPr="00C67BBB">
        <w:rPr>
          <w:rFonts w:ascii="GHEA Grapalat" w:hAnsi="GHEA Grapalat"/>
          <w:b/>
          <w:bCs/>
          <w:lang w:val="hy-AM"/>
        </w:rPr>
        <w:t>թ.</w:t>
      </w:r>
      <w:r w:rsidR="000F0DBA">
        <w:rPr>
          <w:rFonts w:ascii="GHEA Grapalat" w:hAnsi="GHEA Grapalat"/>
          <w:b/>
          <w:bCs/>
          <w:lang w:val="hy-AM"/>
        </w:rPr>
        <w:t xml:space="preserve"> </w:t>
      </w:r>
      <w:r w:rsidR="00165AD1">
        <w:rPr>
          <w:rFonts w:ascii="GHEA Grapalat" w:hAnsi="GHEA Grapalat"/>
          <w:b/>
          <w:bCs/>
          <w:lang w:val="hy-AM"/>
        </w:rPr>
        <w:t>սեպտեմբեր</w:t>
      </w:r>
      <w:r w:rsidR="00A945CA">
        <w:rPr>
          <w:rFonts w:ascii="GHEA Grapalat" w:hAnsi="GHEA Grapalat"/>
          <w:b/>
          <w:bCs/>
          <w:lang w:val="hy-AM"/>
        </w:rPr>
        <w:t>ի</w:t>
      </w:r>
      <w:r w:rsidR="007E6A0E" w:rsidRPr="00C67BBB">
        <w:rPr>
          <w:rFonts w:ascii="GHEA Grapalat" w:hAnsi="GHEA Grapalat"/>
          <w:b/>
          <w:bCs/>
          <w:lang w:val="hy-AM"/>
        </w:rPr>
        <w:t xml:space="preserve"> </w:t>
      </w:r>
      <w:r w:rsidR="00165AD1">
        <w:rPr>
          <w:rFonts w:ascii="GHEA Grapalat" w:hAnsi="GHEA Grapalat"/>
          <w:b/>
          <w:bCs/>
          <w:lang w:val="hy-AM"/>
        </w:rPr>
        <w:t>07</w:t>
      </w:r>
      <w:r w:rsidR="007E6A0E" w:rsidRPr="00C67BBB">
        <w:rPr>
          <w:rFonts w:ascii="GHEA Grapalat" w:hAnsi="GHEA Grapalat"/>
          <w:b/>
          <w:bCs/>
          <w:lang w:val="hy-AM"/>
        </w:rPr>
        <w:t>-</w:t>
      </w:r>
      <w:r w:rsidRPr="00C67BBB">
        <w:rPr>
          <w:rFonts w:ascii="GHEA Grapalat" w:hAnsi="GHEA Grapalat"/>
          <w:b/>
          <w:bCs/>
          <w:lang w:val="hy-AM"/>
        </w:rPr>
        <w:t>ին, ժամը՝</w:t>
      </w:r>
      <w:r w:rsidR="00135DA8">
        <w:rPr>
          <w:rFonts w:ascii="GHEA Grapalat" w:hAnsi="GHEA Grapalat"/>
          <w:b/>
          <w:bCs/>
          <w:lang w:val="hy-AM"/>
        </w:rPr>
        <w:t xml:space="preserve"> </w:t>
      </w:r>
      <w:r w:rsidR="00165AD1">
        <w:rPr>
          <w:rFonts w:ascii="GHEA Grapalat" w:hAnsi="GHEA Grapalat"/>
          <w:b/>
          <w:bCs/>
          <w:lang w:val="hy-AM"/>
        </w:rPr>
        <w:t>09</w:t>
      </w:r>
      <w:r w:rsidR="00CA12FC">
        <w:rPr>
          <w:rFonts w:ascii="GHEA Grapalat" w:hAnsi="GHEA Grapalat"/>
          <w:b/>
          <w:bCs/>
          <w:lang w:val="hy-AM"/>
        </w:rPr>
        <w:t>։</w:t>
      </w:r>
      <w:r w:rsidR="00165AD1">
        <w:rPr>
          <w:rFonts w:ascii="GHEA Grapalat" w:hAnsi="GHEA Grapalat"/>
          <w:b/>
          <w:bCs/>
          <w:lang w:val="hy-AM"/>
        </w:rPr>
        <w:t>4</w:t>
      </w:r>
      <w:r w:rsidR="00CA7320">
        <w:rPr>
          <w:rFonts w:ascii="GHEA Grapalat" w:hAnsi="GHEA Grapalat"/>
          <w:b/>
          <w:bCs/>
          <w:lang w:val="hy-AM"/>
        </w:rPr>
        <w:t>0</w:t>
      </w:r>
      <w:r w:rsidR="00D13DD5">
        <w:rPr>
          <w:rFonts w:ascii="GHEA Grapalat" w:hAnsi="GHEA Grapalat"/>
          <w:b/>
          <w:bCs/>
          <w:lang w:val="hy-AM"/>
        </w:rPr>
        <w:t>-</w:t>
      </w:r>
      <w:r w:rsidRPr="00C67BBB">
        <w:rPr>
          <w:rFonts w:ascii="GHEA Grapalat" w:hAnsi="GHEA Grapalat"/>
          <w:b/>
          <w:bCs/>
          <w:lang w:val="hy-AM"/>
        </w:rPr>
        <w:t xml:space="preserve">ին </w:t>
      </w:r>
      <w:r w:rsidRPr="00833349">
        <w:rPr>
          <w:rFonts w:ascii="GHEA Grapalat" w:hAnsi="GHEA Grapalat"/>
          <w:b/>
          <w:bCs/>
          <w:lang w:val="hy-AM"/>
        </w:rPr>
        <w:t>https://www.e-auctions.am</w:t>
      </w:r>
      <w:r w:rsidRPr="00C67BBB">
        <w:rPr>
          <w:rFonts w:ascii="GHEA Grapalat" w:hAnsi="GHEA Grapalat"/>
          <w:b/>
          <w:bCs/>
          <w:lang w:val="hy-AM"/>
        </w:rPr>
        <w:t xml:space="preserve"> կայքի միջոցով։</w:t>
      </w:r>
    </w:p>
    <w:p w14:paraId="79AD7BDE" w14:textId="2CE8DD3E" w:rsidR="002F76E3" w:rsidRPr="00833349" w:rsidRDefault="003A1C50" w:rsidP="002F76E3">
      <w:pPr>
        <w:jc w:val="center"/>
        <w:rPr>
          <w:rFonts w:ascii="GHEA Grapalat" w:hAnsi="GHEA Grapalat"/>
          <w:lang w:val="hy-AM"/>
        </w:rPr>
      </w:pPr>
      <w:r>
        <w:rPr>
          <w:rFonts w:ascii="GHEA Grapalat" w:hAnsi="GHEA Grapalat"/>
          <w:b/>
          <w:bCs/>
          <w:lang w:val="hy-AM"/>
        </w:rPr>
        <w:t>ԴԱՍԱԿԱՆ</w:t>
      </w:r>
      <w:r w:rsidR="002F76E3" w:rsidRPr="002F76E3">
        <w:rPr>
          <w:rFonts w:ascii="GHEA Grapalat" w:hAnsi="GHEA Grapalat"/>
          <w:b/>
          <w:bCs/>
          <w:lang w:val="hy-AM"/>
        </w:rPr>
        <w:t xml:space="preserve"> ԱՃՈւՐԴՈՎ ՎԱՃԱՌՎՈւՄ Է</w:t>
      </w:r>
    </w:p>
    <w:p w14:paraId="237C2241" w14:textId="505C08E4" w:rsidR="00683CD2" w:rsidRPr="00A20E17" w:rsidRDefault="0002374C" w:rsidP="00181C44">
      <w:pPr>
        <w:ind w:left="-284"/>
        <w:jc w:val="both"/>
        <w:rPr>
          <w:rFonts w:ascii="GHEA Grapalat" w:eastAsia="Times New Roman" w:hAnsi="GHEA Grapalat" w:cs="Arial"/>
          <w:color w:val="000000"/>
          <w:kern w:val="0"/>
          <w:sz w:val="24"/>
          <w:szCs w:val="24"/>
          <w:lang w:val="hy-AM"/>
          <w14:ligatures w14:val="none"/>
        </w:rPr>
      </w:pPr>
      <w:bookmarkStart w:id="0" w:name="_Hlk181692298"/>
      <w:r w:rsidRPr="00A20E17">
        <w:rPr>
          <w:rFonts w:ascii="GHEA Grapalat" w:hAnsi="GHEA Grapalat"/>
          <w:b/>
          <w:bCs/>
          <w:lang w:val="hy-AM"/>
        </w:rPr>
        <w:t>Հայաստանի Հանրապետության տարածքային կառավարման և ենթակառուցվածքների նախարարության պետական գույքի</w:t>
      </w:r>
      <w:r w:rsidR="00181C44">
        <w:rPr>
          <w:rFonts w:ascii="GHEA Grapalat" w:hAnsi="GHEA Grapalat"/>
          <w:b/>
          <w:bCs/>
          <w:lang w:val="hy-AM"/>
        </w:rPr>
        <w:t xml:space="preserve"> </w:t>
      </w:r>
      <w:r w:rsidRPr="00833349">
        <w:rPr>
          <w:rFonts w:ascii="GHEA Grapalat" w:eastAsia="Microsoft JhengHei" w:hAnsi="GHEA Grapalat" w:cs="Sylfaen"/>
          <w:b/>
          <w:bCs/>
          <w:color w:val="000000"/>
          <w:kern w:val="0"/>
          <w:lang w:val="hy-AM"/>
          <w14:ligatures w14:val="none"/>
        </w:rPr>
        <w:t>կառավարման կոմիտեի</w:t>
      </w:r>
      <w:r w:rsidR="0096287E">
        <w:rPr>
          <w:rFonts w:ascii="GHEA Grapalat" w:eastAsia="Microsoft JhengHei" w:hAnsi="GHEA Grapalat" w:cs="Sylfaen"/>
          <w:b/>
          <w:bCs/>
          <w:color w:val="000000"/>
          <w:kern w:val="0"/>
          <w:lang w:val="hy-AM"/>
          <w14:ligatures w14:val="none"/>
        </w:rPr>
        <w:t xml:space="preserve"> նախագահի</w:t>
      </w:r>
      <w:r w:rsidR="00135DA8" w:rsidRPr="00833349">
        <w:rPr>
          <w:rFonts w:ascii="GHEA Grapalat" w:eastAsia="Microsoft JhengHei" w:hAnsi="GHEA Grapalat" w:cs="Sylfaen"/>
          <w:b/>
          <w:bCs/>
          <w:color w:val="000000"/>
          <w:kern w:val="0"/>
          <w:lang w:val="hy-AM"/>
          <w14:ligatures w14:val="none"/>
        </w:rPr>
        <w:t xml:space="preserve"> 202</w:t>
      </w:r>
      <w:r w:rsidR="004D000F">
        <w:rPr>
          <w:rFonts w:ascii="GHEA Grapalat" w:eastAsia="Microsoft JhengHei" w:hAnsi="GHEA Grapalat" w:cs="Sylfaen"/>
          <w:b/>
          <w:bCs/>
          <w:color w:val="000000"/>
          <w:kern w:val="0"/>
          <w:lang w:val="hy-AM"/>
          <w14:ligatures w14:val="none"/>
        </w:rPr>
        <w:t>6</w:t>
      </w:r>
      <w:r w:rsidR="00135DA8" w:rsidRPr="00833349">
        <w:rPr>
          <w:rFonts w:ascii="GHEA Grapalat" w:eastAsia="Microsoft JhengHei" w:hAnsi="GHEA Grapalat" w:cs="Sylfaen"/>
          <w:b/>
          <w:bCs/>
          <w:color w:val="000000"/>
          <w:kern w:val="0"/>
          <w:lang w:val="hy-AM"/>
          <w14:ligatures w14:val="none"/>
        </w:rPr>
        <w:t>թ</w:t>
      </w:r>
      <w:r w:rsidR="00135DA8" w:rsidRPr="00833349">
        <w:rPr>
          <w:rFonts w:ascii="Microsoft JhengHei" w:eastAsia="Microsoft JhengHei" w:hAnsi="Microsoft JhengHei" w:cs="Microsoft JhengHei" w:hint="eastAsia"/>
          <w:b/>
          <w:bCs/>
          <w:color w:val="000000"/>
          <w:kern w:val="0"/>
          <w:lang w:val="hy-AM"/>
          <w14:ligatures w14:val="none"/>
        </w:rPr>
        <w:t>․</w:t>
      </w:r>
      <w:r w:rsidR="00135DA8" w:rsidRPr="00833349">
        <w:rPr>
          <w:rFonts w:ascii="GHEA Grapalat" w:eastAsia="Microsoft JhengHei" w:hAnsi="GHEA Grapalat" w:cs="Microsoft JhengHei"/>
          <w:b/>
          <w:bCs/>
          <w:color w:val="000000"/>
          <w:kern w:val="0"/>
          <w:lang w:val="hy-AM"/>
          <w14:ligatures w14:val="none"/>
        </w:rPr>
        <w:t xml:space="preserve"> </w:t>
      </w:r>
      <w:r w:rsidR="004D000F">
        <w:rPr>
          <w:rFonts w:ascii="GHEA Grapalat" w:eastAsia="Microsoft JhengHei" w:hAnsi="GHEA Grapalat" w:cs="Sylfaen"/>
          <w:b/>
          <w:bCs/>
          <w:color w:val="000000"/>
          <w:kern w:val="0"/>
          <w:lang w:val="hy-AM"/>
          <w14:ligatures w14:val="none"/>
        </w:rPr>
        <w:t>հու</w:t>
      </w:r>
      <w:r w:rsidR="00DC1AFB">
        <w:rPr>
          <w:rFonts w:ascii="GHEA Grapalat" w:eastAsia="Microsoft JhengHei" w:hAnsi="GHEA Grapalat" w:cs="Sylfaen"/>
          <w:b/>
          <w:bCs/>
          <w:color w:val="000000"/>
          <w:kern w:val="0"/>
          <w:lang w:val="hy-AM"/>
          <w14:ligatures w14:val="none"/>
        </w:rPr>
        <w:t>լ</w:t>
      </w:r>
      <w:r w:rsidR="004D000F">
        <w:rPr>
          <w:rFonts w:ascii="GHEA Grapalat" w:eastAsia="Microsoft JhengHei" w:hAnsi="GHEA Grapalat" w:cs="Sylfaen"/>
          <w:b/>
          <w:bCs/>
          <w:color w:val="000000"/>
          <w:kern w:val="0"/>
          <w:lang w:val="hy-AM"/>
          <w14:ligatures w14:val="none"/>
        </w:rPr>
        <w:t>իսի</w:t>
      </w:r>
      <w:r w:rsidR="00135DA8" w:rsidRPr="00833349">
        <w:rPr>
          <w:rFonts w:ascii="GHEA Grapalat" w:eastAsia="Microsoft JhengHei" w:hAnsi="GHEA Grapalat" w:cs="Arial"/>
          <w:b/>
          <w:bCs/>
          <w:color w:val="000000"/>
          <w:kern w:val="0"/>
          <w:lang w:val="hy-AM"/>
          <w14:ligatures w14:val="none"/>
        </w:rPr>
        <w:t xml:space="preserve"> </w:t>
      </w:r>
      <w:r w:rsidR="004D000F">
        <w:rPr>
          <w:rFonts w:ascii="GHEA Grapalat" w:eastAsia="Microsoft JhengHei" w:hAnsi="GHEA Grapalat" w:cs="Arial"/>
          <w:b/>
          <w:bCs/>
          <w:color w:val="000000"/>
          <w:kern w:val="0"/>
          <w:lang w:val="hy-AM"/>
          <w14:ligatures w14:val="none"/>
        </w:rPr>
        <w:t>0</w:t>
      </w:r>
      <w:r w:rsidR="00DC1AFB">
        <w:rPr>
          <w:rFonts w:ascii="GHEA Grapalat" w:eastAsia="Microsoft JhengHei" w:hAnsi="GHEA Grapalat" w:cs="Arial"/>
          <w:b/>
          <w:bCs/>
          <w:color w:val="000000"/>
          <w:kern w:val="0"/>
          <w:lang w:val="hy-AM"/>
          <w14:ligatures w14:val="none"/>
        </w:rPr>
        <w:t>6</w:t>
      </w:r>
      <w:r w:rsidR="00135DA8" w:rsidRPr="00833349">
        <w:rPr>
          <w:rFonts w:ascii="GHEA Grapalat" w:eastAsia="Microsoft JhengHei" w:hAnsi="GHEA Grapalat" w:cs="Arial"/>
          <w:b/>
          <w:bCs/>
          <w:color w:val="000000"/>
          <w:kern w:val="0"/>
          <w:lang w:val="hy-AM"/>
          <w14:ligatures w14:val="none"/>
        </w:rPr>
        <w:t>-</w:t>
      </w:r>
      <w:r w:rsidR="00135DA8" w:rsidRPr="00833349">
        <w:rPr>
          <w:rFonts w:ascii="GHEA Grapalat" w:eastAsia="Microsoft JhengHei" w:hAnsi="GHEA Grapalat" w:cs="Sylfaen"/>
          <w:b/>
          <w:bCs/>
          <w:color w:val="000000"/>
          <w:kern w:val="0"/>
          <w:lang w:val="hy-AM"/>
          <w14:ligatures w14:val="none"/>
        </w:rPr>
        <w:t>ի</w:t>
      </w:r>
      <w:r w:rsidR="00135DA8" w:rsidRPr="00833349">
        <w:rPr>
          <w:rFonts w:ascii="GHEA Grapalat" w:eastAsia="Microsoft JhengHei" w:hAnsi="GHEA Grapalat" w:cs="Arial"/>
          <w:b/>
          <w:bCs/>
          <w:color w:val="000000"/>
          <w:kern w:val="0"/>
          <w:lang w:val="hy-AM"/>
          <w14:ligatures w14:val="none"/>
        </w:rPr>
        <w:t xml:space="preserve"> </w:t>
      </w:r>
      <w:r w:rsidR="00135DA8" w:rsidRPr="00833349">
        <w:rPr>
          <w:rFonts w:ascii="GHEA Grapalat" w:eastAsia="Microsoft JhengHei" w:hAnsi="GHEA Grapalat" w:cs="Sylfaen"/>
          <w:b/>
          <w:bCs/>
          <w:color w:val="000000"/>
          <w:kern w:val="0"/>
          <w:lang w:val="hy-AM"/>
          <w14:ligatures w14:val="none"/>
        </w:rPr>
        <w:t>թիվ</w:t>
      </w:r>
      <w:r w:rsidR="00135DA8" w:rsidRPr="00833349">
        <w:rPr>
          <w:rFonts w:ascii="GHEA Grapalat" w:eastAsia="Microsoft JhengHei" w:hAnsi="GHEA Grapalat" w:cs="Arial"/>
          <w:b/>
          <w:bCs/>
          <w:color w:val="000000"/>
          <w:kern w:val="0"/>
          <w:lang w:val="hy-AM"/>
          <w14:ligatures w14:val="none"/>
        </w:rPr>
        <w:t xml:space="preserve"> </w:t>
      </w:r>
      <w:r w:rsidR="00DC1AFB">
        <w:rPr>
          <w:rFonts w:ascii="GHEA Grapalat" w:eastAsia="Microsoft JhengHei" w:hAnsi="GHEA Grapalat" w:cs="Arial"/>
          <w:b/>
          <w:bCs/>
          <w:color w:val="000000"/>
          <w:kern w:val="0"/>
          <w:lang w:val="hy-AM"/>
          <w14:ligatures w14:val="none"/>
        </w:rPr>
        <w:t>323</w:t>
      </w:r>
      <w:r w:rsidR="00135DA8" w:rsidRPr="00833349">
        <w:rPr>
          <w:rFonts w:ascii="GHEA Grapalat" w:eastAsia="Microsoft JhengHei" w:hAnsi="GHEA Grapalat" w:cs="Arial"/>
          <w:b/>
          <w:bCs/>
          <w:color w:val="000000"/>
          <w:kern w:val="0"/>
          <w:lang w:val="hy-AM"/>
          <w14:ligatures w14:val="none"/>
        </w:rPr>
        <w:t>-</w:t>
      </w:r>
      <w:r w:rsidR="00135DA8" w:rsidRPr="00833349">
        <w:rPr>
          <w:rFonts w:ascii="GHEA Grapalat" w:eastAsia="Microsoft JhengHei" w:hAnsi="GHEA Grapalat" w:cs="Sylfaen"/>
          <w:b/>
          <w:bCs/>
          <w:color w:val="000000"/>
          <w:kern w:val="0"/>
          <w:lang w:val="hy-AM"/>
          <w14:ligatures w14:val="none"/>
        </w:rPr>
        <w:t>Ա</w:t>
      </w:r>
      <w:r w:rsidR="00135DA8" w:rsidRPr="00833349">
        <w:rPr>
          <w:rFonts w:ascii="GHEA Grapalat" w:eastAsia="Microsoft JhengHei" w:hAnsi="GHEA Grapalat" w:cs="Arial"/>
          <w:b/>
          <w:bCs/>
          <w:color w:val="000000"/>
          <w:kern w:val="0"/>
          <w:lang w:val="hy-AM"/>
          <w14:ligatures w14:val="none"/>
        </w:rPr>
        <w:t xml:space="preserve"> </w:t>
      </w:r>
      <w:r w:rsidRPr="00833349">
        <w:rPr>
          <w:rFonts w:ascii="GHEA Grapalat" w:eastAsia="Microsoft JhengHei" w:hAnsi="GHEA Grapalat" w:cs="Sylfaen"/>
          <w:b/>
          <w:bCs/>
          <w:color w:val="000000"/>
          <w:kern w:val="0"/>
          <w:lang w:val="hy-AM"/>
          <w14:ligatures w14:val="none"/>
        </w:rPr>
        <w:t>հրամանով</w:t>
      </w:r>
      <w:r w:rsidR="002F76E3" w:rsidRPr="00A20E17">
        <w:rPr>
          <w:rFonts w:ascii="GHEA Grapalat" w:hAnsi="GHEA Grapalat"/>
          <w:b/>
          <w:bCs/>
          <w:sz w:val="20"/>
          <w:szCs w:val="20"/>
          <w:lang w:val="hy-AM"/>
        </w:rPr>
        <w:t xml:space="preserve"> </w:t>
      </w:r>
      <w:bookmarkEnd w:id="0"/>
      <w:r w:rsidR="002F76E3" w:rsidRPr="00A20E17">
        <w:rPr>
          <w:rFonts w:ascii="GHEA Grapalat" w:hAnsi="GHEA Grapalat"/>
          <w:b/>
          <w:bCs/>
          <w:lang w:val="hy-AM"/>
        </w:rPr>
        <w:t xml:space="preserve">օտարման ենթակա </w:t>
      </w:r>
      <w:r w:rsidR="00181370">
        <w:rPr>
          <w:rFonts w:ascii="GHEA Grapalat" w:hAnsi="GHEA Grapalat"/>
          <w:b/>
          <w:bCs/>
          <w:lang w:val="hy-AM"/>
        </w:rPr>
        <w:t xml:space="preserve">ՀՀ </w:t>
      </w:r>
      <w:r w:rsidR="004D000F">
        <w:rPr>
          <w:rFonts w:ascii="GHEA Grapalat" w:hAnsi="GHEA Grapalat"/>
          <w:b/>
          <w:bCs/>
          <w:lang w:val="hy-AM"/>
        </w:rPr>
        <w:t>ՏԿԵՆ պետական գույքի կառավարման կոմիտեի</w:t>
      </w:r>
      <w:r w:rsidR="003E33EA">
        <w:rPr>
          <w:rFonts w:ascii="GHEA Grapalat" w:hAnsi="GHEA Grapalat"/>
          <w:b/>
          <w:bCs/>
          <w:lang w:val="hy-AM"/>
        </w:rPr>
        <w:t xml:space="preserve"> շարժական գույք</w:t>
      </w:r>
    </w:p>
    <w:tbl>
      <w:tblPr>
        <w:tblW w:w="11082" w:type="dxa"/>
        <w:jc w:val="center"/>
        <w:tblLook w:val="04A0" w:firstRow="1" w:lastRow="0" w:firstColumn="1" w:lastColumn="0" w:noHBand="0" w:noVBand="1"/>
      </w:tblPr>
      <w:tblGrid>
        <w:gridCol w:w="594"/>
        <w:gridCol w:w="1129"/>
        <w:gridCol w:w="1004"/>
        <w:gridCol w:w="1498"/>
        <w:gridCol w:w="1598"/>
        <w:gridCol w:w="1465"/>
        <w:gridCol w:w="1289"/>
        <w:gridCol w:w="1268"/>
        <w:gridCol w:w="1237"/>
      </w:tblGrid>
      <w:tr w:rsidR="002E0A1E" w:rsidRPr="00AB701C" w14:paraId="2BFDB83A" w14:textId="06946B82" w:rsidTr="002E0A1E">
        <w:trPr>
          <w:trHeight w:val="1080"/>
          <w:jc w:val="center"/>
        </w:trPr>
        <w:tc>
          <w:tcPr>
            <w:tcW w:w="594" w:type="dxa"/>
            <w:tcBorders>
              <w:top w:val="single" w:sz="4" w:space="0" w:color="auto"/>
              <w:left w:val="single" w:sz="4" w:space="0" w:color="auto"/>
              <w:bottom w:val="single" w:sz="4" w:space="0" w:color="auto"/>
              <w:right w:val="single" w:sz="4" w:space="0" w:color="auto"/>
            </w:tcBorders>
            <w:vAlign w:val="center"/>
            <w:hideMark/>
          </w:tcPr>
          <w:p w14:paraId="1E066A3B"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bookmarkStart w:id="1" w:name="_Hlk178679479"/>
            <w:r w:rsidRPr="00AB701C">
              <w:rPr>
                <w:rFonts w:ascii="GHEA Grapalat" w:eastAsia="Times New Roman" w:hAnsi="GHEA Grapalat" w:cs="Calibri"/>
                <w:b/>
                <w:bCs/>
                <w:kern w:val="0"/>
                <w:sz w:val="14"/>
                <w:szCs w:val="14"/>
                <w14:ligatures w14:val="none"/>
              </w:rPr>
              <w:t>Հ/Հ</w:t>
            </w:r>
          </w:p>
        </w:tc>
        <w:tc>
          <w:tcPr>
            <w:tcW w:w="1129" w:type="dxa"/>
            <w:tcBorders>
              <w:top w:val="single" w:sz="4" w:space="0" w:color="auto"/>
              <w:left w:val="nil"/>
              <w:bottom w:val="single" w:sz="4" w:space="0" w:color="auto"/>
              <w:right w:val="single" w:sz="4" w:space="0" w:color="auto"/>
            </w:tcBorders>
            <w:vAlign w:val="center"/>
            <w:hideMark/>
          </w:tcPr>
          <w:p w14:paraId="77260FE7"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 xml:space="preserve">Լոտի հերթական համարը </w:t>
            </w:r>
          </w:p>
        </w:tc>
        <w:tc>
          <w:tcPr>
            <w:tcW w:w="1004" w:type="dxa"/>
            <w:tcBorders>
              <w:top w:val="single" w:sz="4" w:space="0" w:color="auto"/>
              <w:left w:val="nil"/>
              <w:bottom w:val="single" w:sz="4" w:space="0" w:color="auto"/>
              <w:right w:val="single" w:sz="4" w:space="0" w:color="auto"/>
            </w:tcBorders>
            <w:vAlign w:val="center"/>
            <w:hideMark/>
          </w:tcPr>
          <w:p w14:paraId="0A3D1326"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(լոտի) անվանումը</w:t>
            </w:r>
          </w:p>
        </w:tc>
        <w:tc>
          <w:tcPr>
            <w:tcW w:w="1498" w:type="dxa"/>
            <w:tcBorders>
              <w:top w:val="single" w:sz="4" w:space="0" w:color="auto"/>
              <w:left w:val="nil"/>
              <w:bottom w:val="single" w:sz="4" w:space="0" w:color="auto"/>
              <w:right w:val="single" w:sz="4" w:space="0" w:color="auto"/>
            </w:tcBorders>
            <w:vAlign w:val="center"/>
            <w:hideMark/>
          </w:tcPr>
          <w:p w14:paraId="64144097"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(լոտի) գտնվելու վայրը</w:t>
            </w:r>
          </w:p>
        </w:tc>
        <w:tc>
          <w:tcPr>
            <w:tcW w:w="1598" w:type="dxa"/>
            <w:tcBorders>
              <w:top w:val="single" w:sz="4" w:space="0" w:color="auto"/>
              <w:left w:val="nil"/>
              <w:bottom w:val="single" w:sz="4" w:space="0" w:color="auto"/>
              <w:right w:val="single" w:sz="4" w:space="0" w:color="auto"/>
            </w:tcBorders>
            <w:vAlign w:val="center"/>
            <w:hideMark/>
          </w:tcPr>
          <w:p w14:paraId="04E51277" w14:textId="5286967C"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գնահատված արժեքը               /ՀՀ դրամ/</w:t>
            </w:r>
          </w:p>
        </w:tc>
        <w:tc>
          <w:tcPr>
            <w:tcW w:w="1465" w:type="dxa"/>
            <w:tcBorders>
              <w:top w:val="single" w:sz="4" w:space="0" w:color="auto"/>
              <w:left w:val="nil"/>
              <w:bottom w:val="single" w:sz="4" w:space="0" w:color="auto"/>
              <w:right w:val="single" w:sz="4" w:space="0" w:color="auto"/>
            </w:tcBorders>
            <w:vAlign w:val="center"/>
            <w:hideMark/>
          </w:tcPr>
          <w:p w14:paraId="63021973" w14:textId="7D350A86"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Լոտի մեկնարկային գինը</w:t>
            </w:r>
            <w:r w:rsidRPr="00AB701C">
              <w:rPr>
                <w:rFonts w:ascii="GHEA Grapalat" w:eastAsia="Times New Roman" w:hAnsi="GHEA Grapalat" w:cs="Calibri"/>
                <w:b/>
                <w:bCs/>
                <w:kern w:val="0"/>
                <w:sz w:val="14"/>
                <w:szCs w:val="14"/>
                <w14:ligatures w14:val="none"/>
              </w:rPr>
              <w:br/>
              <w:t>/ՀՀ դրամ/</w:t>
            </w:r>
          </w:p>
        </w:tc>
        <w:tc>
          <w:tcPr>
            <w:tcW w:w="1289" w:type="dxa"/>
            <w:tcBorders>
              <w:top w:val="single" w:sz="4" w:space="0" w:color="auto"/>
              <w:left w:val="nil"/>
              <w:bottom w:val="single" w:sz="4" w:space="0" w:color="auto"/>
              <w:right w:val="single" w:sz="4" w:space="0" w:color="auto"/>
            </w:tcBorders>
            <w:vAlign w:val="center"/>
            <w:hideMark/>
          </w:tcPr>
          <w:p w14:paraId="62972FC9" w14:textId="41981F7F"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Նախավճարը /ՀՀ դրամ/</w:t>
            </w:r>
          </w:p>
        </w:tc>
        <w:tc>
          <w:tcPr>
            <w:tcW w:w="1268" w:type="dxa"/>
            <w:tcBorders>
              <w:top w:val="single" w:sz="4" w:space="0" w:color="auto"/>
              <w:left w:val="nil"/>
              <w:bottom w:val="single" w:sz="4" w:space="0" w:color="auto"/>
              <w:right w:val="single" w:sz="4" w:space="0" w:color="auto"/>
            </w:tcBorders>
            <w:vAlign w:val="center"/>
            <w:hideMark/>
          </w:tcPr>
          <w:p w14:paraId="5D111825" w14:textId="25FDD51A"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7E6A0E">
              <w:rPr>
                <w:rFonts w:ascii="GHEA Grapalat" w:eastAsia="Times New Roman" w:hAnsi="GHEA Grapalat" w:cs="Calibri"/>
                <w:b/>
                <w:bCs/>
                <w:kern w:val="0"/>
                <w:sz w:val="14"/>
                <w:szCs w:val="14"/>
                <w14:ligatures w14:val="none"/>
              </w:rPr>
              <w:t>Նվազագույն գնային հավելման չափը</w:t>
            </w:r>
          </w:p>
        </w:tc>
        <w:tc>
          <w:tcPr>
            <w:tcW w:w="1237" w:type="dxa"/>
            <w:tcBorders>
              <w:top w:val="single" w:sz="4" w:space="0" w:color="auto"/>
              <w:left w:val="nil"/>
              <w:bottom w:val="single" w:sz="4" w:space="0" w:color="auto"/>
              <w:right w:val="single" w:sz="4" w:space="0" w:color="auto"/>
            </w:tcBorders>
            <w:vAlign w:val="center"/>
            <w:hideMark/>
          </w:tcPr>
          <w:p w14:paraId="48381EAD" w14:textId="45EC0F40"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 xml:space="preserve">Գույքի արժեքի </w:t>
            </w:r>
            <w:r w:rsidR="004E605A">
              <w:rPr>
                <w:rFonts w:ascii="GHEA Grapalat" w:eastAsia="Times New Roman" w:hAnsi="GHEA Grapalat" w:cs="Calibri"/>
                <w:b/>
                <w:bCs/>
                <w:kern w:val="0"/>
                <w:sz w:val="14"/>
                <w:szCs w:val="14"/>
                <w14:ligatures w14:val="none"/>
              </w:rPr>
              <w:t>ո</w:t>
            </w:r>
            <w:r w:rsidRPr="00AB701C">
              <w:rPr>
                <w:rFonts w:ascii="GHEA Grapalat" w:eastAsia="Times New Roman" w:hAnsi="GHEA Grapalat" w:cs="Calibri"/>
                <w:b/>
                <w:bCs/>
                <w:kern w:val="0"/>
                <w:sz w:val="14"/>
                <w:szCs w:val="14"/>
                <w14:ligatures w14:val="none"/>
              </w:rPr>
              <w:t xml:space="preserve">րոշման համար նախատեսված գումարը </w:t>
            </w:r>
            <w:r w:rsidRPr="00AB701C">
              <w:rPr>
                <w:rFonts w:ascii="GHEA Grapalat" w:eastAsia="Times New Roman" w:hAnsi="GHEA Grapalat" w:cs="Calibri"/>
                <w:b/>
                <w:bCs/>
                <w:kern w:val="0"/>
                <w:sz w:val="14"/>
                <w:szCs w:val="14"/>
                <w14:ligatures w14:val="none"/>
              </w:rPr>
              <w:br/>
              <w:t>/ՀՀ դրամ</w:t>
            </w:r>
            <w:r>
              <w:rPr>
                <w:rFonts w:ascii="GHEA Grapalat" w:eastAsia="Times New Roman" w:hAnsi="GHEA Grapalat" w:cs="Calibri"/>
                <w:b/>
                <w:bCs/>
                <w:kern w:val="0"/>
                <w:sz w:val="14"/>
                <w:szCs w:val="14"/>
                <w14:ligatures w14:val="none"/>
              </w:rPr>
              <w:t>/</w:t>
            </w:r>
          </w:p>
        </w:tc>
      </w:tr>
      <w:tr w:rsidR="002E0A1E" w:rsidRPr="00AB701C" w14:paraId="2C43B4ED" w14:textId="4F11059D" w:rsidTr="002E0A1E">
        <w:trPr>
          <w:trHeight w:val="930"/>
          <w:jc w:val="center"/>
        </w:trPr>
        <w:tc>
          <w:tcPr>
            <w:tcW w:w="594" w:type="dxa"/>
            <w:tcBorders>
              <w:top w:val="single" w:sz="4" w:space="0" w:color="auto"/>
              <w:left w:val="single" w:sz="4" w:space="0" w:color="auto"/>
              <w:bottom w:val="single" w:sz="4" w:space="0" w:color="auto"/>
              <w:right w:val="single" w:sz="4" w:space="0" w:color="auto"/>
            </w:tcBorders>
            <w:noWrap/>
            <w:vAlign w:val="center"/>
            <w:hideMark/>
          </w:tcPr>
          <w:p w14:paraId="3F9159B2" w14:textId="77777777" w:rsidR="002E0A1E" w:rsidRPr="00AB701C" w:rsidRDefault="002E0A1E" w:rsidP="00AB701C">
            <w:pPr>
              <w:spacing w:after="0" w:line="240" w:lineRule="auto"/>
              <w:jc w:val="center"/>
              <w:rPr>
                <w:rFonts w:ascii="GHEA Grapalat" w:eastAsia="Times New Roman" w:hAnsi="GHEA Grapalat" w:cs="Calibri"/>
                <w:kern w:val="0"/>
                <w:sz w:val="14"/>
                <w:szCs w:val="14"/>
                <w:lang w:val="hy-AM"/>
                <w14:ligatures w14:val="none"/>
              </w:rPr>
            </w:pPr>
            <w:r w:rsidRPr="00AB701C">
              <w:rPr>
                <w:rFonts w:ascii="GHEA Grapalat" w:eastAsia="Times New Roman" w:hAnsi="GHEA Grapalat" w:cs="Calibri"/>
                <w:kern w:val="0"/>
                <w:sz w:val="14"/>
                <w:szCs w:val="14"/>
                <w:lang w:val="hy-AM"/>
                <w14:ligatures w14:val="none"/>
              </w:rPr>
              <w:t>1</w:t>
            </w:r>
          </w:p>
        </w:tc>
        <w:tc>
          <w:tcPr>
            <w:tcW w:w="1129" w:type="dxa"/>
            <w:tcBorders>
              <w:top w:val="single" w:sz="4" w:space="0" w:color="auto"/>
              <w:left w:val="nil"/>
              <w:bottom w:val="single" w:sz="4" w:space="0" w:color="auto"/>
              <w:right w:val="single" w:sz="4" w:space="0" w:color="auto"/>
            </w:tcBorders>
            <w:noWrap/>
            <w:vAlign w:val="center"/>
            <w:hideMark/>
          </w:tcPr>
          <w:p w14:paraId="462AC639" w14:textId="3EF6688B" w:rsidR="002E0A1E" w:rsidRPr="00DF4765" w:rsidRDefault="002E0A1E"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1</w:t>
            </w:r>
          </w:p>
        </w:tc>
        <w:tc>
          <w:tcPr>
            <w:tcW w:w="1004" w:type="dxa"/>
            <w:tcBorders>
              <w:top w:val="single" w:sz="4" w:space="0" w:color="auto"/>
              <w:left w:val="nil"/>
              <w:bottom w:val="single" w:sz="4" w:space="0" w:color="auto"/>
              <w:right w:val="single" w:sz="4" w:space="0" w:color="auto"/>
            </w:tcBorders>
            <w:vAlign w:val="center"/>
            <w:hideMark/>
          </w:tcPr>
          <w:p w14:paraId="72035A43" w14:textId="763CD8F2" w:rsidR="002E0A1E" w:rsidRPr="00A1315E" w:rsidRDefault="002E0A1E" w:rsidP="00622740">
            <w:pPr>
              <w:spacing w:after="0" w:line="240" w:lineRule="auto"/>
              <w:jc w:val="center"/>
              <w:rPr>
                <w:rFonts w:ascii="GHEA Grapalat" w:eastAsia="Times New Roman" w:hAnsi="GHEA Grapalat" w:cs="Calibri"/>
                <w:kern w:val="0"/>
                <w:sz w:val="14"/>
                <w:szCs w:val="14"/>
                <w:lang w:val="hy-AM"/>
                <w14:ligatures w14:val="none"/>
              </w:rPr>
            </w:pPr>
            <w:r w:rsidRPr="00A1315E">
              <w:rPr>
                <w:rFonts w:ascii="GHEA Grapalat" w:eastAsia="Times New Roman" w:hAnsi="GHEA Grapalat" w:cs="Calibri"/>
                <w:kern w:val="0"/>
                <w:sz w:val="14"/>
                <w:szCs w:val="14"/>
                <w:lang w:val="hy-AM"/>
                <w14:ligatures w14:val="none"/>
              </w:rPr>
              <w:t>Շարժական գույք (</w:t>
            </w:r>
            <w:r w:rsidR="00DF4135">
              <w:rPr>
                <w:rFonts w:ascii="GHEA Grapalat" w:eastAsia="Times New Roman" w:hAnsi="GHEA Grapalat" w:cs="Calibri"/>
                <w:kern w:val="0"/>
                <w:sz w:val="14"/>
                <w:szCs w:val="14"/>
                <w:lang w:val="hy-AM"/>
                <w14:ligatures w14:val="none"/>
              </w:rPr>
              <w:t xml:space="preserve">4 </w:t>
            </w:r>
            <w:r>
              <w:rPr>
                <w:rFonts w:ascii="GHEA Grapalat" w:eastAsia="Times New Roman" w:hAnsi="GHEA Grapalat" w:cs="Calibri"/>
                <w:kern w:val="0"/>
                <w:sz w:val="14"/>
                <w:szCs w:val="14"/>
                <w:lang w:val="hy-AM"/>
                <w14:ligatures w14:val="none"/>
              </w:rPr>
              <w:t>անվանում</w:t>
            </w:r>
            <w:r w:rsidRPr="00A1315E">
              <w:rPr>
                <w:rFonts w:ascii="GHEA Grapalat" w:eastAsia="Times New Roman" w:hAnsi="GHEA Grapalat" w:cs="Calibri"/>
                <w:kern w:val="0"/>
                <w:sz w:val="14"/>
                <w:szCs w:val="14"/>
                <w:lang w:val="hy-AM"/>
                <w14:ligatures w14:val="none"/>
              </w:rPr>
              <w:t>)</w:t>
            </w:r>
          </w:p>
        </w:tc>
        <w:tc>
          <w:tcPr>
            <w:tcW w:w="1498" w:type="dxa"/>
            <w:tcBorders>
              <w:top w:val="single" w:sz="4" w:space="0" w:color="auto"/>
              <w:left w:val="nil"/>
              <w:bottom w:val="single" w:sz="4" w:space="0" w:color="auto"/>
              <w:right w:val="single" w:sz="4" w:space="0" w:color="auto"/>
            </w:tcBorders>
            <w:vAlign w:val="center"/>
            <w:hideMark/>
          </w:tcPr>
          <w:p w14:paraId="5687AFCE" w14:textId="5D5FB931" w:rsidR="002E0A1E" w:rsidRPr="003D0F15" w:rsidRDefault="002E0A1E" w:rsidP="00B21C93">
            <w:pPr>
              <w:spacing w:after="0" w:line="240" w:lineRule="auto"/>
              <w:ind w:hanging="56"/>
              <w:jc w:val="center"/>
              <w:rPr>
                <w:rFonts w:ascii="GHEA Grapalat" w:eastAsia="Times New Roman" w:hAnsi="GHEA Grapalat" w:cs="Calibri"/>
                <w:kern w:val="0"/>
                <w:sz w:val="14"/>
                <w:szCs w:val="14"/>
                <w:lang w:val="hy-AM"/>
                <w14:ligatures w14:val="none"/>
              </w:rPr>
            </w:pPr>
            <w:r w:rsidRPr="000E1342">
              <w:rPr>
                <w:rFonts w:ascii="GHEA Grapalat" w:eastAsia="Times New Roman" w:hAnsi="GHEA Grapalat" w:cs="Calibri"/>
                <w:kern w:val="0"/>
                <w:sz w:val="14"/>
                <w:szCs w:val="14"/>
                <w:lang w:val="hy-AM"/>
                <w14:ligatures w14:val="none"/>
              </w:rPr>
              <w:t xml:space="preserve">ք.Երևան </w:t>
            </w:r>
            <w:r w:rsidR="003D0F15">
              <w:rPr>
                <w:rFonts w:ascii="GHEA Grapalat" w:eastAsia="Times New Roman" w:hAnsi="GHEA Grapalat" w:cs="Calibri"/>
                <w:kern w:val="0"/>
                <w:sz w:val="14"/>
                <w:szCs w:val="14"/>
                <w:lang w:val="hy-AM"/>
                <w14:ligatures w14:val="none"/>
              </w:rPr>
              <w:t>Հաղթանակի 2-րդ փող</w:t>
            </w:r>
            <w:r w:rsidR="003D0F15" w:rsidRPr="003D0F15">
              <w:rPr>
                <w:rFonts w:ascii="MS Mincho" w:eastAsia="MS Mincho" w:hAnsi="MS Mincho" w:cs="MS Mincho" w:hint="eastAsia"/>
                <w:kern w:val="0"/>
                <w:sz w:val="14"/>
                <w:szCs w:val="14"/>
                <w:lang w:val="hy-AM"/>
                <w14:ligatures w14:val="none"/>
              </w:rPr>
              <w:t>․</w:t>
            </w:r>
            <w:r w:rsidR="003D0F15" w:rsidRPr="003D0F15">
              <w:rPr>
                <w:rFonts w:ascii="GHEA Grapalat" w:eastAsia="Times New Roman" w:hAnsi="GHEA Grapalat" w:cs="Calibri"/>
                <w:kern w:val="0"/>
                <w:sz w:val="14"/>
                <w:szCs w:val="14"/>
                <w:lang w:val="hy-AM"/>
                <w14:ligatures w14:val="none"/>
              </w:rPr>
              <w:t xml:space="preserve"> 79</w:t>
            </w:r>
          </w:p>
          <w:p w14:paraId="05AAA937" w14:textId="114EC456" w:rsidR="002E0A1E" w:rsidRPr="000E1342" w:rsidRDefault="002E0A1E" w:rsidP="00B21C93">
            <w:pPr>
              <w:spacing w:after="0" w:line="240" w:lineRule="auto"/>
              <w:ind w:hanging="56"/>
              <w:jc w:val="center"/>
              <w:rPr>
                <w:rFonts w:ascii="GHEA Grapalat" w:eastAsia="Times New Roman" w:hAnsi="GHEA Grapalat" w:cs="Calibri"/>
                <w:kern w:val="0"/>
                <w:sz w:val="14"/>
                <w:szCs w:val="14"/>
                <w:lang w:val="hy-AM"/>
                <w14:ligatures w14:val="none"/>
              </w:rPr>
            </w:pPr>
            <w:r w:rsidRPr="000E1342">
              <w:rPr>
                <w:rFonts w:ascii="GHEA Grapalat" w:eastAsia="Times New Roman" w:hAnsi="GHEA Grapalat" w:cs="Calibri"/>
                <w:kern w:val="0"/>
                <w:sz w:val="14"/>
                <w:szCs w:val="14"/>
                <w:lang w:val="hy-AM"/>
                <w14:ligatures w14:val="none"/>
              </w:rPr>
              <w:t>հեռ</w:t>
            </w:r>
            <w:r w:rsidRPr="003D0F15">
              <w:rPr>
                <w:rFonts w:ascii="MS Mincho" w:eastAsia="MS Mincho" w:hAnsi="MS Mincho" w:cs="MS Mincho" w:hint="eastAsia"/>
                <w:kern w:val="0"/>
                <w:sz w:val="14"/>
                <w:szCs w:val="14"/>
                <w:lang w:val="hy-AM"/>
                <w14:ligatures w14:val="none"/>
              </w:rPr>
              <w:t>․</w:t>
            </w:r>
            <w:r>
              <w:rPr>
                <w:rFonts w:ascii="GHEA Grapalat" w:eastAsia="Times New Roman" w:hAnsi="GHEA Grapalat" w:cs="Calibri"/>
                <w:kern w:val="0"/>
                <w:sz w:val="14"/>
                <w:szCs w:val="14"/>
                <w:lang w:val="hy-AM"/>
                <w14:ligatures w14:val="none"/>
              </w:rPr>
              <w:t>0</w:t>
            </w:r>
            <w:r w:rsidR="003D0F15">
              <w:rPr>
                <w:rFonts w:ascii="GHEA Grapalat" w:eastAsia="Times New Roman" w:hAnsi="GHEA Grapalat" w:cs="Calibri"/>
                <w:kern w:val="0"/>
                <w:sz w:val="14"/>
                <w:szCs w:val="14"/>
                <w:lang w:val="hy-AM"/>
                <w14:ligatures w14:val="none"/>
              </w:rPr>
              <w:t>96</w:t>
            </w:r>
            <w:r>
              <w:rPr>
                <w:rFonts w:ascii="GHEA Grapalat" w:eastAsia="Times New Roman" w:hAnsi="GHEA Grapalat" w:cs="Calibri"/>
                <w:kern w:val="0"/>
                <w:sz w:val="14"/>
                <w:szCs w:val="14"/>
                <w:lang w:val="hy-AM"/>
                <w14:ligatures w14:val="none"/>
              </w:rPr>
              <w:t>-</w:t>
            </w:r>
            <w:r w:rsidR="003D0F15">
              <w:rPr>
                <w:rFonts w:ascii="GHEA Grapalat" w:eastAsia="Times New Roman" w:hAnsi="GHEA Grapalat" w:cs="Calibri"/>
                <w:kern w:val="0"/>
                <w:sz w:val="14"/>
                <w:szCs w:val="14"/>
                <w:lang w:val="hy-AM"/>
                <w14:ligatures w14:val="none"/>
              </w:rPr>
              <w:t>10</w:t>
            </w:r>
            <w:r>
              <w:rPr>
                <w:rFonts w:ascii="GHEA Grapalat" w:eastAsia="Times New Roman" w:hAnsi="GHEA Grapalat" w:cs="Calibri"/>
                <w:kern w:val="0"/>
                <w:sz w:val="14"/>
                <w:szCs w:val="14"/>
                <w:lang w:val="hy-AM"/>
                <w14:ligatures w14:val="none"/>
              </w:rPr>
              <w:t>-</w:t>
            </w:r>
            <w:r w:rsidR="003D0F15">
              <w:rPr>
                <w:rFonts w:ascii="GHEA Grapalat" w:eastAsia="Times New Roman" w:hAnsi="GHEA Grapalat" w:cs="Calibri"/>
                <w:kern w:val="0"/>
                <w:sz w:val="14"/>
                <w:szCs w:val="14"/>
                <w:lang w:val="hy-AM"/>
                <w14:ligatures w14:val="none"/>
              </w:rPr>
              <w:t>81</w:t>
            </w:r>
            <w:r>
              <w:rPr>
                <w:rFonts w:ascii="GHEA Grapalat" w:eastAsia="Times New Roman" w:hAnsi="GHEA Grapalat" w:cs="Calibri"/>
                <w:kern w:val="0"/>
                <w:sz w:val="14"/>
                <w:szCs w:val="14"/>
                <w:lang w:val="hy-AM"/>
                <w14:ligatures w14:val="none"/>
              </w:rPr>
              <w:t>-</w:t>
            </w:r>
            <w:r w:rsidR="003D0F15">
              <w:rPr>
                <w:rFonts w:ascii="GHEA Grapalat" w:eastAsia="Times New Roman" w:hAnsi="GHEA Grapalat" w:cs="Calibri"/>
                <w:kern w:val="0"/>
                <w:sz w:val="14"/>
                <w:szCs w:val="14"/>
                <w:lang w:val="hy-AM"/>
                <w14:ligatures w14:val="none"/>
              </w:rPr>
              <w:t>18</w:t>
            </w:r>
            <w:r w:rsidRPr="000E1342">
              <w:rPr>
                <w:rFonts w:ascii="GHEA Grapalat" w:eastAsia="Times New Roman" w:hAnsi="GHEA Grapalat" w:cs="Calibri"/>
                <w:kern w:val="0"/>
                <w:sz w:val="14"/>
                <w:szCs w:val="14"/>
                <w:lang w:val="hy-AM"/>
                <w14:ligatures w14:val="none"/>
              </w:rPr>
              <w:t xml:space="preserve"> </w:t>
            </w:r>
          </w:p>
        </w:tc>
        <w:tc>
          <w:tcPr>
            <w:tcW w:w="1598" w:type="dxa"/>
            <w:tcBorders>
              <w:top w:val="single" w:sz="4" w:space="0" w:color="auto"/>
              <w:left w:val="nil"/>
              <w:bottom w:val="single" w:sz="4" w:space="0" w:color="auto"/>
              <w:right w:val="single" w:sz="4" w:space="0" w:color="auto"/>
            </w:tcBorders>
            <w:vAlign w:val="center"/>
            <w:hideMark/>
          </w:tcPr>
          <w:p w14:paraId="15D65D18" w14:textId="50DCCB8A" w:rsidR="002E0A1E" w:rsidRPr="00AB701C" w:rsidRDefault="001753D0"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22 700</w:t>
            </w:r>
          </w:p>
        </w:tc>
        <w:tc>
          <w:tcPr>
            <w:tcW w:w="1465" w:type="dxa"/>
            <w:tcBorders>
              <w:top w:val="single" w:sz="4" w:space="0" w:color="auto"/>
              <w:left w:val="nil"/>
              <w:bottom w:val="single" w:sz="4" w:space="0" w:color="auto"/>
              <w:right w:val="single" w:sz="4" w:space="0" w:color="auto"/>
            </w:tcBorders>
            <w:vAlign w:val="center"/>
            <w:hideMark/>
          </w:tcPr>
          <w:p w14:paraId="5BBE17E4" w14:textId="4546926E" w:rsidR="002E0A1E" w:rsidRPr="00AB701C" w:rsidRDefault="00165AD1"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19 295</w:t>
            </w:r>
          </w:p>
        </w:tc>
        <w:tc>
          <w:tcPr>
            <w:tcW w:w="1289" w:type="dxa"/>
            <w:tcBorders>
              <w:top w:val="single" w:sz="4" w:space="0" w:color="auto"/>
              <w:left w:val="nil"/>
              <w:bottom w:val="single" w:sz="4" w:space="0" w:color="auto"/>
              <w:right w:val="single" w:sz="4" w:space="0" w:color="auto"/>
            </w:tcBorders>
            <w:vAlign w:val="center"/>
            <w:hideMark/>
          </w:tcPr>
          <w:p w14:paraId="26A76C2F" w14:textId="007A5434" w:rsidR="002E0A1E" w:rsidRPr="00AB701C" w:rsidRDefault="00165AD1"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9 648</w:t>
            </w:r>
          </w:p>
        </w:tc>
        <w:tc>
          <w:tcPr>
            <w:tcW w:w="1268" w:type="dxa"/>
            <w:tcBorders>
              <w:top w:val="single" w:sz="4" w:space="0" w:color="auto"/>
              <w:left w:val="nil"/>
              <w:bottom w:val="single" w:sz="4" w:space="0" w:color="auto"/>
              <w:right w:val="single" w:sz="4" w:space="0" w:color="auto"/>
            </w:tcBorders>
            <w:vAlign w:val="center"/>
            <w:hideMark/>
          </w:tcPr>
          <w:p w14:paraId="7FEDFF31" w14:textId="5CB70728" w:rsidR="002E0A1E" w:rsidRPr="00AB701C" w:rsidRDefault="00B10B3A"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500</w:t>
            </w:r>
          </w:p>
        </w:tc>
        <w:tc>
          <w:tcPr>
            <w:tcW w:w="1237" w:type="dxa"/>
            <w:tcBorders>
              <w:top w:val="single" w:sz="4" w:space="0" w:color="auto"/>
              <w:left w:val="nil"/>
              <w:bottom w:val="single" w:sz="4" w:space="0" w:color="auto"/>
              <w:right w:val="single" w:sz="4" w:space="0" w:color="auto"/>
            </w:tcBorders>
            <w:vAlign w:val="center"/>
            <w:hideMark/>
          </w:tcPr>
          <w:p w14:paraId="5EE903CD" w14:textId="7B805E9F" w:rsidR="002E0A1E" w:rsidRPr="00AB701C" w:rsidRDefault="00B10B3A" w:rsidP="00F025B2">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1 200</w:t>
            </w:r>
          </w:p>
        </w:tc>
      </w:tr>
      <w:bookmarkEnd w:id="1"/>
    </w:tbl>
    <w:p w14:paraId="7179DDC2" w14:textId="77777777" w:rsidR="00B077EE" w:rsidRDefault="00B077EE" w:rsidP="009E1D56">
      <w:pPr>
        <w:ind w:left="90"/>
        <w:contextualSpacing/>
        <w:jc w:val="both"/>
        <w:rPr>
          <w:rFonts w:ascii="GHEA Grapalat" w:hAnsi="GHEA Grapalat"/>
          <w:b/>
          <w:bCs/>
          <w:i/>
          <w:iCs/>
          <w:sz w:val="16"/>
          <w:szCs w:val="16"/>
        </w:rPr>
      </w:pPr>
    </w:p>
    <w:p w14:paraId="4FDF3A25" w14:textId="77777777" w:rsidR="00C61E49" w:rsidRDefault="00C61E49" w:rsidP="009E1D56">
      <w:pPr>
        <w:ind w:left="90"/>
        <w:contextualSpacing/>
        <w:jc w:val="both"/>
        <w:rPr>
          <w:rFonts w:ascii="GHEA Grapalat" w:hAnsi="GHEA Grapalat"/>
          <w:b/>
          <w:bCs/>
          <w:i/>
          <w:iCs/>
          <w:sz w:val="16"/>
          <w:szCs w:val="16"/>
        </w:rPr>
      </w:pPr>
    </w:p>
    <w:p w14:paraId="553E882E" w14:textId="77777777" w:rsidR="004D000F" w:rsidRPr="004D000F" w:rsidRDefault="004D000F" w:rsidP="004D000F">
      <w:pPr>
        <w:spacing w:after="0" w:line="240" w:lineRule="auto"/>
        <w:jc w:val="center"/>
        <w:rPr>
          <w:rFonts w:ascii="GHEA Grapalat" w:eastAsia="Times New Roman" w:hAnsi="GHEA Grapalat" w:cs="Sylfaen"/>
          <w:b/>
          <w:bCs/>
          <w:kern w:val="16"/>
          <w:lang w:val="hy-AM"/>
          <w14:ligatures w14:val="none"/>
        </w:rPr>
      </w:pPr>
      <w:r w:rsidRPr="004D000F">
        <w:rPr>
          <w:rFonts w:ascii="GHEA Grapalat" w:eastAsia="Times New Roman" w:hAnsi="GHEA Grapalat" w:cs="Sylfaen"/>
          <w:b/>
          <w:bCs/>
          <w:kern w:val="16"/>
          <w:lang w:val="hy-AM"/>
          <w14:ligatures w14:val="none"/>
        </w:rPr>
        <w:t>ՑԱՆԿ</w:t>
      </w:r>
    </w:p>
    <w:p w14:paraId="5AFB3828" w14:textId="10922446" w:rsidR="004D000F" w:rsidRDefault="004D000F" w:rsidP="004D000F">
      <w:pPr>
        <w:spacing w:after="0" w:line="240" w:lineRule="auto"/>
        <w:ind w:firstLine="11"/>
        <w:jc w:val="center"/>
        <w:rPr>
          <w:rFonts w:ascii="GHEA Grapalat" w:eastAsia="Times New Roman" w:hAnsi="GHEA Grapalat" w:cs="Sylfaen"/>
          <w:b/>
          <w:bCs/>
          <w:kern w:val="16"/>
          <w:lang w:val="hy-AM"/>
          <w14:ligatures w14:val="none"/>
        </w:rPr>
      </w:pPr>
      <w:r w:rsidRPr="004D000F">
        <w:rPr>
          <w:rFonts w:ascii="GHEA Grapalat" w:eastAsia="Times New Roman" w:hAnsi="GHEA Grapalat" w:cs="Sylfaen"/>
          <w:b/>
          <w:bCs/>
          <w:kern w:val="16"/>
          <w:lang w:val="hy-AM"/>
          <w14:ligatures w14:val="none"/>
        </w:rPr>
        <w:t xml:space="preserve">ՀՀ ՏԿԵՆ պետական գույքի կառավարման կոմիտեի հաշվեկշռում հաշվառված, Հայաստանի Հանրապետության սեփականությունը հանդիսացող էլեկտրոնային աճուրդով օտարման ենթակա </w:t>
      </w:r>
      <w:r w:rsidR="00DF4135">
        <w:rPr>
          <w:rFonts w:ascii="GHEA Grapalat" w:eastAsia="Times New Roman" w:hAnsi="GHEA Grapalat" w:cs="Sylfaen"/>
          <w:b/>
          <w:bCs/>
          <w:kern w:val="16"/>
          <w:lang w:val="hy-AM"/>
          <w14:ligatures w14:val="none"/>
        </w:rPr>
        <w:t>4</w:t>
      </w:r>
      <w:r w:rsidRPr="004D000F">
        <w:rPr>
          <w:rFonts w:ascii="GHEA Grapalat" w:eastAsia="Times New Roman" w:hAnsi="GHEA Grapalat" w:cs="Sylfaen"/>
          <w:b/>
          <w:bCs/>
          <w:kern w:val="16"/>
          <w:lang w:val="hy-AM"/>
          <w14:ligatures w14:val="none"/>
        </w:rPr>
        <w:t xml:space="preserve"> անվանում շարժական գույքի</w:t>
      </w:r>
    </w:p>
    <w:p w14:paraId="2468B726" w14:textId="77777777" w:rsidR="007F02D6" w:rsidRDefault="007F02D6" w:rsidP="004D000F">
      <w:pPr>
        <w:spacing w:after="0" w:line="240" w:lineRule="auto"/>
        <w:ind w:firstLine="11"/>
        <w:jc w:val="center"/>
        <w:rPr>
          <w:rFonts w:ascii="GHEA Grapalat" w:eastAsia="Times New Roman" w:hAnsi="GHEA Grapalat" w:cs="Sylfaen"/>
          <w:b/>
          <w:bCs/>
          <w:kern w:val="16"/>
          <w:lang w:val="hy-AM"/>
          <w14:ligatures w14:val="none"/>
        </w:rPr>
      </w:pPr>
    </w:p>
    <w:p w14:paraId="1BE00745" w14:textId="77777777" w:rsidR="007F02D6" w:rsidRDefault="007F02D6" w:rsidP="004D000F">
      <w:pPr>
        <w:spacing w:after="0" w:line="240" w:lineRule="auto"/>
        <w:ind w:firstLine="11"/>
        <w:jc w:val="center"/>
        <w:rPr>
          <w:rFonts w:ascii="GHEA Grapalat" w:eastAsia="Times New Roman" w:hAnsi="GHEA Grapalat" w:cs="Sylfaen"/>
          <w:b/>
          <w:bCs/>
          <w:kern w:val="16"/>
          <w:lang w:val="hy-AM"/>
          <w14:ligatures w14:val="none"/>
        </w:rPr>
      </w:pPr>
    </w:p>
    <w:tbl>
      <w:tblPr>
        <w:tblW w:w="3978" w:type="dxa"/>
        <w:tblCellMar>
          <w:left w:w="0" w:type="dxa"/>
          <w:right w:w="0" w:type="dxa"/>
        </w:tblCellMar>
        <w:tblLook w:val="04A0" w:firstRow="1" w:lastRow="0" w:firstColumn="1" w:lastColumn="0" w:noHBand="0" w:noVBand="1"/>
      </w:tblPr>
      <w:tblGrid>
        <w:gridCol w:w="227"/>
        <w:gridCol w:w="1966"/>
        <w:gridCol w:w="969"/>
        <w:gridCol w:w="816"/>
      </w:tblGrid>
      <w:tr w:rsidR="00DF4135" w:rsidRPr="00DF4135" w14:paraId="661DAF96" w14:textId="77777777" w:rsidTr="00DF4135">
        <w:trPr>
          <w:trHeight w:val="315"/>
        </w:trPr>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4905862" w14:textId="77777777" w:rsidR="00DF4135" w:rsidRPr="00DF4135" w:rsidRDefault="00DF4135" w:rsidP="00DF4135">
            <w:pPr>
              <w:spacing w:after="0" w:line="240" w:lineRule="auto"/>
              <w:jc w:val="center"/>
              <w:rPr>
                <w:rFonts w:ascii="GHEA Grapalat" w:eastAsia="Times New Roman" w:hAnsi="GHEA Grapalat" w:cs="Arial"/>
                <w:b/>
                <w:bCs/>
                <w:kern w:val="0"/>
                <w:sz w:val="20"/>
                <w:szCs w:val="20"/>
                <w:lang w:val="ru-RU" w:eastAsia="ru-RU"/>
                <w14:ligatures w14:val="none"/>
              </w:rPr>
            </w:pPr>
            <w:r w:rsidRPr="00DF4135">
              <w:rPr>
                <w:rFonts w:ascii="GHEA Grapalat" w:eastAsia="Times New Roman" w:hAnsi="GHEA Grapalat" w:cs="Arial"/>
                <w:b/>
                <w:bCs/>
                <w:kern w:val="0"/>
                <w:sz w:val="20"/>
                <w:szCs w:val="20"/>
                <w:lang w:val="ru-RU" w:eastAsia="ru-RU"/>
                <w14:ligatures w14:val="none"/>
              </w:rPr>
              <w:t>N</w:t>
            </w:r>
          </w:p>
        </w:tc>
        <w:tc>
          <w:tcPr>
            <w:tcW w:w="1966"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09B6545" w14:textId="77777777" w:rsidR="00DF4135" w:rsidRPr="00DF4135" w:rsidRDefault="00DF4135" w:rsidP="00DF4135">
            <w:pPr>
              <w:spacing w:after="0" w:line="240" w:lineRule="auto"/>
              <w:rPr>
                <w:rFonts w:ascii="GHEA Grapalat" w:eastAsia="Times New Roman" w:hAnsi="GHEA Grapalat" w:cs="Arial"/>
                <w:b/>
                <w:bCs/>
                <w:kern w:val="0"/>
                <w:sz w:val="20"/>
                <w:szCs w:val="20"/>
                <w:lang w:val="ru-RU" w:eastAsia="ru-RU"/>
                <w14:ligatures w14:val="none"/>
              </w:rPr>
            </w:pPr>
            <w:r w:rsidRPr="00DF4135">
              <w:rPr>
                <w:rFonts w:ascii="GHEA Grapalat" w:eastAsia="Times New Roman" w:hAnsi="GHEA Grapalat" w:cs="Arial"/>
                <w:b/>
                <w:bCs/>
                <w:kern w:val="0"/>
                <w:sz w:val="20"/>
                <w:szCs w:val="20"/>
                <w:lang w:val="ru-RU" w:eastAsia="ru-RU"/>
                <w14:ligatures w14:val="none"/>
              </w:rPr>
              <w:t>Անվանում</w:t>
            </w:r>
          </w:p>
        </w:tc>
        <w:tc>
          <w:tcPr>
            <w:tcW w:w="969"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488CE59" w14:textId="77777777" w:rsidR="00DF4135" w:rsidRPr="00DF4135" w:rsidRDefault="00DF4135" w:rsidP="00DF4135">
            <w:pPr>
              <w:spacing w:after="0" w:line="240" w:lineRule="auto"/>
              <w:jc w:val="center"/>
              <w:rPr>
                <w:rFonts w:ascii="GHEA Grapalat" w:eastAsia="Times New Roman" w:hAnsi="GHEA Grapalat" w:cs="Arial"/>
                <w:b/>
                <w:bCs/>
                <w:kern w:val="0"/>
                <w:sz w:val="20"/>
                <w:szCs w:val="20"/>
                <w:lang w:val="ru-RU" w:eastAsia="ru-RU"/>
                <w14:ligatures w14:val="none"/>
              </w:rPr>
            </w:pPr>
            <w:r w:rsidRPr="00DF4135">
              <w:rPr>
                <w:rFonts w:ascii="GHEA Grapalat" w:eastAsia="Times New Roman" w:hAnsi="GHEA Grapalat" w:cs="Arial"/>
                <w:b/>
                <w:bCs/>
                <w:kern w:val="0"/>
                <w:sz w:val="20"/>
                <w:szCs w:val="20"/>
                <w:lang w:val="ru-RU" w:eastAsia="ru-RU"/>
                <w14:ligatures w14:val="none"/>
              </w:rPr>
              <w:t>Չափման միավոր</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A643E91" w14:textId="77777777" w:rsidR="00DF4135" w:rsidRPr="00DF4135" w:rsidRDefault="00DF4135" w:rsidP="00DF4135">
            <w:pPr>
              <w:spacing w:after="0" w:line="240" w:lineRule="auto"/>
              <w:jc w:val="center"/>
              <w:rPr>
                <w:rFonts w:ascii="GHEA Grapalat" w:eastAsia="Times New Roman" w:hAnsi="GHEA Grapalat" w:cs="Arial"/>
                <w:b/>
                <w:bCs/>
                <w:kern w:val="0"/>
                <w:sz w:val="20"/>
                <w:szCs w:val="20"/>
                <w:lang w:val="ru-RU" w:eastAsia="ru-RU"/>
                <w14:ligatures w14:val="none"/>
              </w:rPr>
            </w:pPr>
            <w:r w:rsidRPr="00DF4135">
              <w:rPr>
                <w:rFonts w:ascii="GHEA Grapalat" w:eastAsia="Times New Roman" w:hAnsi="GHEA Grapalat" w:cs="Arial"/>
                <w:b/>
                <w:bCs/>
                <w:kern w:val="0"/>
                <w:sz w:val="20"/>
                <w:szCs w:val="20"/>
                <w:lang w:val="ru-RU" w:eastAsia="ru-RU"/>
                <w14:ligatures w14:val="none"/>
              </w:rPr>
              <w:t>Քանակ</w:t>
            </w:r>
          </w:p>
        </w:tc>
      </w:tr>
      <w:tr w:rsidR="00DF4135" w:rsidRPr="00DF4135" w14:paraId="2997E528" w14:textId="77777777" w:rsidTr="00DF4135">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BE60082" w14:textId="77777777" w:rsidR="00DF4135" w:rsidRPr="00DF4135" w:rsidRDefault="00DF4135" w:rsidP="00DF4135">
            <w:pPr>
              <w:spacing w:after="0" w:line="240" w:lineRule="auto"/>
              <w:jc w:val="center"/>
              <w:rPr>
                <w:rFonts w:ascii="GHEA Grapalat" w:eastAsia="Times New Roman" w:hAnsi="GHEA Grapalat" w:cs="Arial"/>
                <w:kern w:val="0"/>
                <w:sz w:val="20"/>
                <w:szCs w:val="20"/>
                <w:lang w:val="ru-RU" w:eastAsia="ru-RU"/>
                <w14:ligatures w14:val="none"/>
              </w:rPr>
            </w:pPr>
            <w:r w:rsidRPr="00DF4135">
              <w:rPr>
                <w:rFonts w:ascii="GHEA Grapalat" w:eastAsia="Times New Roman" w:hAnsi="GHEA Grapalat" w:cs="Arial"/>
                <w:kern w:val="0"/>
                <w:sz w:val="20"/>
                <w:szCs w:val="20"/>
                <w:lang w:val="ru-RU" w:eastAsia="ru-RU"/>
                <w14:ligatures w14:val="none"/>
              </w:rPr>
              <w:t>1</w:t>
            </w:r>
          </w:p>
        </w:tc>
        <w:tc>
          <w:tcPr>
            <w:tcW w:w="196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1AE4E18" w14:textId="77777777" w:rsidR="00DF4135" w:rsidRPr="00DF4135" w:rsidRDefault="00DF4135" w:rsidP="00DF4135">
            <w:pPr>
              <w:spacing w:after="0" w:line="240" w:lineRule="auto"/>
              <w:rPr>
                <w:rFonts w:ascii="GHEA Grapalat" w:eastAsia="Times New Roman" w:hAnsi="GHEA Grapalat" w:cs="Arial"/>
                <w:color w:val="212529"/>
                <w:kern w:val="0"/>
                <w:sz w:val="20"/>
                <w:szCs w:val="20"/>
                <w:lang w:val="ru-RU" w:eastAsia="ru-RU"/>
                <w14:ligatures w14:val="none"/>
              </w:rPr>
            </w:pPr>
            <w:r w:rsidRPr="00DF4135">
              <w:rPr>
                <w:rFonts w:ascii="GHEA Grapalat" w:eastAsia="Times New Roman" w:hAnsi="GHEA Grapalat" w:cs="Times New Roman"/>
                <w:kern w:val="0"/>
                <w:sz w:val="20"/>
                <w:szCs w:val="20"/>
                <w:lang w:val="ru-RU" w:eastAsia="ru-RU"/>
                <w14:ligatures w14:val="none"/>
              </w:rPr>
              <w:t>Բջջային  հեռախոսի լիցքավորիչ բեռնախցիարգե Power Adapte</w:t>
            </w:r>
          </w:p>
        </w:tc>
        <w:tc>
          <w:tcPr>
            <w:tcW w:w="96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6F6EADF" w14:textId="77777777" w:rsidR="00DF4135" w:rsidRPr="00DF4135" w:rsidRDefault="00DF4135" w:rsidP="00DF4135">
            <w:pPr>
              <w:spacing w:after="0" w:line="240" w:lineRule="auto"/>
              <w:jc w:val="center"/>
              <w:rPr>
                <w:rFonts w:ascii="GHEA Grapalat" w:eastAsia="Times New Roman" w:hAnsi="GHEA Grapalat" w:cs="Arial"/>
                <w:color w:val="212529"/>
                <w:kern w:val="0"/>
                <w:sz w:val="20"/>
                <w:szCs w:val="20"/>
                <w:lang w:val="ru-RU" w:eastAsia="ru-RU"/>
                <w14:ligatures w14:val="none"/>
              </w:rPr>
            </w:pPr>
            <w:r w:rsidRPr="00DF4135">
              <w:rPr>
                <w:rFonts w:ascii="GHEA Grapalat" w:eastAsia="Times New Roman" w:hAnsi="GHEA Grapalat" w:cs="Times New Roman"/>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7540A14" w14:textId="77777777" w:rsidR="00DF4135" w:rsidRPr="00DF4135" w:rsidRDefault="00DF4135" w:rsidP="00DF4135">
            <w:pPr>
              <w:spacing w:after="0" w:line="240" w:lineRule="auto"/>
              <w:jc w:val="center"/>
              <w:rPr>
                <w:rFonts w:ascii="GHEA Grapalat" w:eastAsia="Times New Roman" w:hAnsi="GHEA Grapalat" w:cs="Arial"/>
                <w:color w:val="212529"/>
                <w:kern w:val="0"/>
                <w:sz w:val="20"/>
                <w:szCs w:val="20"/>
                <w:lang w:val="ru-RU" w:eastAsia="ru-RU"/>
                <w14:ligatures w14:val="none"/>
              </w:rPr>
            </w:pPr>
            <w:r w:rsidRPr="00DF4135">
              <w:rPr>
                <w:rFonts w:ascii="GHEA Grapalat" w:eastAsia="Times New Roman" w:hAnsi="GHEA Grapalat" w:cs="Times New Roman"/>
                <w:kern w:val="0"/>
                <w:sz w:val="20"/>
                <w:szCs w:val="20"/>
                <w:lang w:val="ru-RU" w:eastAsia="ru-RU"/>
                <w14:ligatures w14:val="none"/>
              </w:rPr>
              <w:t>1</w:t>
            </w:r>
          </w:p>
        </w:tc>
      </w:tr>
      <w:tr w:rsidR="00DF4135" w:rsidRPr="00DF4135" w14:paraId="78E50722" w14:textId="77777777" w:rsidTr="00DF4135">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33EF849" w14:textId="77777777" w:rsidR="00DF4135" w:rsidRPr="00DF4135" w:rsidRDefault="00DF4135" w:rsidP="00DF4135">
            <w:pPr>
              <w:spacing w:after="0" w:line="240" w:lineRule="auto"/>
              <w:jc w:val="center"/>
              <w:rPr>
                <w:rFonts w:ascii="GHEA Grapalat" w:eastAsia="Times New Roman" w:hAnsi="GHEA Grapalat" w:cs="Arial"/>
                <w:kern w:val="0"/>
                <w:sz w:val="20"/>
                <w:szCs w:val="20"/>
                <w:lang w:val="ru-RU" w:eastAsia="ru-RU"/>
                <w14:ligatures w14:val="none"/>
              </w:rPr>
            </w:pPr>
            <w:r w:rsidRPr="00DF4135">
              <w:rPr>
                <w:rFonts w:ascii="GHEA Grapalat" w:eastAsia="Times New Roman" w:hAnsi="GHEA Grapalat" w:cs="Arial"/>
                <w:kern w:val="0"/>
                <w:sz w:val="20"/>
                <w:szCs w:val="20"/>
                <w:lang w:val="ru-RU" w:eastAsia="ru-RU"/>
                <w14:ligatures w14:val="none"/>
              </w:rPr>
              <w:t>2</w:t>
            </w:r>
          </w:p>
        </w:tc>
        <w:tc>
          <w:tcPr>
            <w:tcW w:w="196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1C7F0AB" w14:textId="77777777" w:rsidR="00DF4135" w:rsidRPr="00DF4135" w:rsidRDefault="00DF4135" w:rsidP="00DF4135">
            <w:pPr>
              <w:spacing w:after="0" w:line="240" w:lineRule="auto"/>
              <w:rPr>
                <w:rFonts w:ascii="GHEA Grapalat" w:eastAsia="Times New Roman" w:hAnsi="GHEA Grapalat" w:cs="Arial"/>
                <w:color w:val="212529"/>
                <w:kern w:val="0"/>
                <w:sz w:val="20"/>
                <w:szCs w:val="20"/>
                <w:lang w:val="ru-RU" w:eastAsia="ru-RU"/>
                <w14:ligatures w14:val="none"/>
              </w:rPr>
            </w:pPr>
            <w:r w:rsidRPr="00DF4135">
              <w:rPr>
                <w:rFonts w:ascii="GHEA Grapalat" w:eastAsia="Times New Roman" w:hAnsi="GHEA Grapalat" w:cs="Times New Roman"/>
                <w:kern w:val="0"/>
                <w:sz w:val="20"/>
                <w:szCs w:val="20"/>
                <w:lang w:val="ru-RU" w:eastAsia="ru-RU"/>
                <w14:ligatures w14:val="none"/>
              </w:rPr>
              <w:t>Լիցքավորման լար REMAX</w:t>
            </w:r>
          </w:p>
        </w:tc>
        <w:tc>
          <w:tcPr>
            <w:tcW w:w="96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E68BC64" w14:textId="77777777" w:rsidR="00DF4135" w:rsidRPr="00DF4135" w:rsidRDefault="00DF4135" w:rsidP="00DF4135">
            <w:pPr>
              <w:spacing w:after="0" w:line="240" w:lineRule="auto"/>
              <w:jc w:val="center"/>
              <w:rPr>
                <w:rFonts w:ascii="GHEA Grapalat" w:eastAsia="Times New Roman" w:hAnsi="GHEA Grapalat" w:cs="Arial"/>
                <w:color w:val="212529"/>
                <w:kern w:val="0"/>
                <w:sz w:val="20"/>
                <w:szCs w:val="20"/>
                <w:lang w:val="ru-RU" w:eastAsia="ru-RU"/>
                <w14:ligatures w14:val="none"/>
              </w:rPr>
            </w:pPr>
            <w:r w:rsidRPr="00DF4135">
              <w:rPr>
                <w:rFonts w:ascii="GHEA Grapalat" w:eastAsia="Times New Roman" w:hAnsi="GHEA Grapalat" w:cs="Times New Roman"/>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FB05E20" w14:textId="77777777" w:rsidR="00DF4135" w:rsidRPr="00DF4135" w:rsidRDefault="00DF4135" w:rsidP="00DF4135">
            <w:pPr>
              <w:spacing w:after="0" w:line="240" w:lineRule="auto"/>
              <w:jc w:val="center"/>
              <w:rPr>
                <w:rFonts w:ascii="GHEA Grapalat" w:eastAsia="Times New Roman" w:hAnsi="GHEA Grapalat" w:cs="Arial"/>
                <w:color w:val="212529"/>
                <w:kern w:val="0"/>
                <w:sz w:val="20"/>
                <w:szCs w:val="20"/>
                <w:lang w:val="ru-RU" w:eastAsia="ru-RU"/>
                <w14:ligatures w14:val="none"/>
              </w:rPr>
            </w:pPr>
            <w:r w:rsidRPr="00DF4135">
              <w:rPr>
                <w:rFonts w:ascii="GHEA Grapalat" w:eastAsia="Times New Roman" w:hAnsi="GHEA Grapalat" w:cs="Times New Roman"/>
                <w:kern w:val="0"/>
                <w:sz w:val="20"/>
                <w:szCs w:val="20"/>
                <w:lang w:val="ru-RU" w:eastAsia="ru-RU"/>
                <w14:ligatures w14:val="none"/>
              </w:rPr>
              <w:t>2</w:t>
            </w:r>
          </w:p>
        </w:tc>
      </w:tr>
      <w:tr w:rsidR="00DF4135" w:rsidRPr="00DF4135" w14:paraId="21CCB7B8" w14:textId="77777777" w:rsidTr="00DF4135">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54F9D90" w14:textId="77777777" w:rsidR="00DF4135" w:rsidRPr="00DF4135" w:rsidRDefault="00DF4135" w:rsidP="00DF4135">
            <w:pPr>
              <w:spacing w:after="0" w:line="240" w:lineRule="auto"/>
              <w:jc w:val="center"/>
              <w:rPr>
                <w:rFonts w:ascii="GHEA Grapalat" w:eastAsia="Times New Roman" w:hAnsi="GHEA Grapalat" w:cs="Arial"/>
                <w:kern w:val="0"/>
                <w:sz w:val="20"/>
                <w:szCs w:val="20"/>
                <w:lang w:val="ru-RU" w:eastAsia="ru-RU"/>
                <w14:ligatures w14:val="none"/>
              </w:rPr>
            </w:pPr>
            <w:r w:rsidRPr="00DF4135">
              <w:rPr>
                <w:rFonts w:ascii="GHEA Grapalat" w:eastAsia="Times New Roman" w:hAnsi="GHEA Grapalat" w:cs="Arial"/>
                <w:kern w:val="0"/>
                <w:sz w:val="20"/>
                <w:szCs w:val="20"/>
                <w:lang w:val="ru-RU" w:eastAsia="ru-RU"/>
                <w14:ligatures w14:val="none"/>
              </w:rPr>
              <w:t>3</w:t>
            </w:r>
          </w:p>
        </w:tc>
        <w:tc>
          <w:tcPr>
            <w:tcW w:w="196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A5C5AAD" w14:textId="77777777" w:rsidR="00DF4135" w:rsidRPr="00DF4135" w:rsidRDefault="00DF4135" w:rsidP="00DF4135">
            <w:pPr>
              <w:spacing w:after="0" w:line="240" w:lineRule="auto"/>
              <w:rPr>
                <w:rFonts w:ascii="GHEA Grapalat" w:eastAsia="Times New Roman" w:hAnsi="GHEA Grapalat" w:cs="Arial"/>
                <w:color w:val="212529"/>
                <w:kern w:val="0"/>
                <w:sz w:val="20"/>
                <w:szCs w:val="20"/>
                <w:lang w:val="ru-RU" w:eastAsia="ru-RU"/>
                <w14:ligatures w14:val="none"/>
              </w:rPr>
            </w:pPr>
            <w:r w:rsidRPr="00DF4135">
              <w:rPr>
                <w:rFonts w:ascii="GHEA Grapalat" w:eastAsia="Times New Roman" w:hAnsi="GHEA Grapalat" w:cs="Times New Roman"/>
                <w:kern w:val="0"/>
                <w:sz w:val="20"/>
                <w:szCs w:val="20"/>
                <w:lang w:val="ru-RU" w:eastAsia="ru-RU"/>
                <w14:ligatures w14:val="none"/>
              </w:rPr>
              <w:t>Լիցքավորման լար SENIOR</w:t>
            </w:r>
          </w:p>
        </w:tc>
        <w:tc>
          <w:tcPr>
            <w:tcW w:w="96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40F95FC" w14:textId="77777777" w:rsidR="00DF4135" w:rsidRPr="00DF4135" w:rsidRDefault="00DF4135" w:rsidP="00DF4135">
            <w:pPr>
              <w:spacing w:after="0" w:line="240" w:lineRule="auto"/>
              <w:jc w:val="center"/>
              <w:rPr>
                <w:rFonts w:ascii="GHEA Grapalat" w:eastAsia="Times New Roman" w:hAnsi="GHEA Grapalat" w:cs="Arial"/>
                <w:color w:val="212529"/>
                <w:kern w:val="0"/>
                <w:sz w:val="20"/>
                <w:szCs w:val="20"/>
                <w:lang w:val="ru-RU" w:eastAsia="ru-RU"/>
                <w14:ligatures w14:val="none"/>
              </w:rPr>
            </w:pPr>
            <w:r w:rsidRPr="00DF4135">
              <w:rPr>
                <w:rFonts w:ascii="GHEA Grapalat" w:eastAsia="Times New Roman" w:hAnsi="GHEA Grapalat" w:cs="Times New Roman"/>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AEFFA4F" w14:textId="77777777" w:rsidR="00DF4135" w:rsidRPr="00DF4135" w:rsidRDefault="00DF4135" w:rsidP="00DF4135">
            <w:pPr>
              <w:spacing w:after="0" w:line="240" w:lineRule="auto"/>
              <w:jc w:val="center"/>
              <w:rPr>
                <w:rFonts w:ascii="GHEA Grapalat" w:eastAsia="Times New Roman" w:hAnsi="GHEA Grapalat" w:cs="Arial"/>
                <w:color w:val="212529"/>
                <w:kern w:val="0"/>
                <w:sz w:val="20"/>
                <w:szCs w:val="20"/>
                <w:lang w:val="ru-RU" w:eastAsia="ru-RU"/>
                <w14:ligatures w14:val="none"/>
              </w:rPr>
            </w:pPr>
            <w:r w:rsidRPr="00DF4135">
              <w:rPr>
                <w:rFonts w:ascii="GHEA Grapalat" w:eastAsia="Times New Roman" w:hAnsi="GHEA Grapalat" w:cs="Times New Roman"/>
                <w:kern w:val="0"/>
                <w:sz w:val="20"/>
                <w:szCs w:val="20"/>
                <w:lang w:val="ru-RU" w:eastAsia="ru-RU"/>
                <w14:ligatures w14:val="none"/>
              </w:rPr>
              <w:t>1</w:t>
            </w:r>
          </w:p>
        </w:tc>
      </w:tr>
      <w:tr w:rsidR="00DF4135" w:rsidRPr="00DF4135" w14:paraId="6CAB3BBE" w14:textId="77777777" w:rsidTr="00DF4135">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5B0D0FB" w14:textId="77777777" w:rsidR="00DF4135" w:rsidRPr="00DF4135" w:rsidRDefault="00DF4135" w:rsidP="00DF4135">
            <w:pPr>
              <w:spacing w:after="0" w:line="240" w:lineRule="auto"/>
              <w:jc w:val="center"/>
              <w:rPr>
                <w:rFonts w:ascii="GHEA Grapalat" w:eastAsia="Times New Roman" w:hAnsi="GHEA Grapalat" w:cs="Arial"/>
                <w:kern w:val="0"/>
                <w:sz w:val="20"/>
                <w:szCs w:val="20"/>
                <w:lang w:val="ru-RU" w:eastAsia="ru-RU"/>
                <w14:ligatures w14:val="none"/>
              </w:rPr>
            </w:pPr>
            <w:r w:rsidRPr="00DF4135">
              <w:rPr>
                <w:rFonts w:ascii="GHEA Grapalat" w:eastAsia="Times New Roman" w:hAnsi="GHEA Grapalat" w:cs="Arial"/>
                <w:kern w:val="0"/>
                <w:sz w:val="20"/>
                <w:szCs w:val="20"/>
                <w:lang w:val="ru-RU" w:eastAsia="ru-RU"/>
                <w14:ligatures w14:val="none"/>
              </w:rPr>
              <w:t>4</w:t>
            </w:r>
          </w:p>
        </w:tc>
        <w:tc>
          <w:tcPr>
            <w:tcW w:w="196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B4DFD6F" w14:textId="77777777" w:rsidR="00DF4135" w:rsidRPr="00DF4135" w:rsidRDefault="00DF4135" w:rsidP="00DF4135">
            <w:pPr>
              <w:spacing w:after="0" w:line="240" w:lineRule="auto"/>
              <w:rPr>
                <w:rFonts w:ascii="GHEA Grapalat" w:eastAsia="Times New Roman" w:hAnsi="GHEA Grapalat" w:cs="Arial"/>
                <w:color w:val="212529"/>
                <w:kern w:val="0"/>
                <w:sz w:val="20"/>
                <w:szCs w:val="20"/>
                <w:lang w:val="ru-RU" w:eastAsia="ru-RU"/>
                <w14:ligatures w14:val="none"/>
              </w:rPr>
            </w:pPr>
            <w:r w:rsidRPr="00DF4135">
              <w:rPr>
                <w:rFonts w:ascii="GHEA Grapalat" w:eastAsia="Times New Roman" w:hAnsi="GHEA Grapalat" w:cs="Times New Roman"/>
                <w:kern w:val="0"/>
                <w:sz w:val="20"/>
                <w:szCs w:val="20"/>
                <w:lang w:val="ru-RU" w:eastAsia="ru-RU"/>
                <w14:ligatures w14:val="none"/>
              </w:rPr>
              <w:t>Սրճեփ</w:t>
            </w:r>
          </w:p>
        </w:tc>
        <w:tc>
          <w:tcPr>
            <w:tcW w:w="96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A005367" w14:textId="77777777" w:rsidR="00DF4135" w:rsidRPr="00DF4135" w:rsidRDefault="00DF4135" w:rsidP="00DF4135">
            <w:pPr>
              <w:spacing w:after="0" w:line="240" w:lineRule="auto"/>
              <w:jc w:val="center"/>
              <w:rPr>
                <w:rFonts w:ascii="GHEA Grapalat" w:eastAsia="Times New Roman" w:hAnsi="GHEA Grapalat" w:cs="Arial"/>
                <w:color w:val="212529"/>
                <w:kern w:val="0"/>
                <w:sz w:val="20"/>
                <w:szCs w:val="20"/>
                <w:lang w:val="ru-RU" w:eastAsia="ru-RU"/>
                <w14:ligatures w14:val="none"/>
              </w:rPr>
            </w:pPr>
            <w:r w:rsidRPr="00DF4135">
              <w:rPr>
                <w:rFonts w:ascii="GHEA Grapalat" w:eastAsia="Times New Roman" w:hAnsi="GHEA Grapalat" w:cs="Times New Roman"/>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FF9F4C4" w14:textId="77777777" w:rsidR="00DF4135" w:rsidRPr="00DF4135" w:rsidRDefault="00DF4135" w:rsidP="00DF4135">
            <w:pPr>
              <w:spacing w:after="0" w:line="240" w:lineRule="auto"/>
              <w:jc w:val="center"/>
              <w:rPr>
                <w:rFonts w:ascii="GHEA Grapalat" w:eastAsia="Times New Roman" w:hAnsi="GHEA Grapalat" w:cs="Arial"/>
                <w:color w:val="212529"/>
                <w:kern w:val="0"/>
                <w:sz w:val="20"/>
                <w:szCs w:val="20"/>
                <w:lang w:val="ru-RU" w:eastAsia="ru-RU"/>
                <w14:ligatures w14:val="none"/>
              </w:rPr>
            </w:pPr>
            <w:r w:rsidRPr="00DF4135">
              <w:rPr>
                <w:rFonts w:ascii="GHEA Grapalat" w:eastAsia="Times New Roman" w:hAnsi="GHEA Grapalat" w:cs="Times New Roman"/>
                <w:kern w:val="0"/>
                <w:sz w:val="20"/>
                <w:szCs w:val="20"/>
                <w:lang w:val="ru-RU" w:eastAsia="ru-RU"/>
                <w14:ligatures w14:val="none"/>
              </w:rPr>
              <w:t>1</w:t>
            </w:r>
          </w:p>
        </w:tc>
      </w:tr>
    </w:tbl>
    <w:p w14:paraId="72A64280" w14:textId="77777777" w:rsidR="004D000F" w:rsidRPr="004D000F" w:rsidRDefault="004D000F" w:rsidP="004D000F">
      <w:pPr>
        <w:spacing w:after="0" w:line="240" w:lineRule="auto"/>
        <w:ind w:firstLine="11"/>
        <w:jc w:val="center"/>
        <w:rPr>
          <w:rFonts w:ascii="GHEA Grapalat" w:eastAsia="Times New Roman" w:hAnsi="GHEA Grapalat" w:cs="Sylfaen"/>
          <w:b/>
          <w:bCs/>
          <w:kern w:val="16"/>
          <w:lang w:val="hy-AM"/>
          <w14:ligatures w14:val="none"/>
        </w:rPr>
      </w:pPr>
    </w:p>
    <w:p w14:paraId="6F521EE2" w14:textId="77777777" w:rsidR="004D000F" w:rsidRPr="004D000F" w:rsidRDefault="004D000F" w:rsidP="004D000F">
      <w:pPr>
        <w:spacing w:after="0" w:line="240" w:lineRule="auto"/>
        <w:ind w:firstLine="11"/>
        <w:jc w:val="center"/>
        <w:rPr>
          <w:rFonts w:ascii="GHEA Grapalat" w:eastAsia="Times New Roman" w:hAnsi="GHEA Grapalat" w:cs="Sylfaen"/>
          <w:b/>
          <w:bCs/>
          <w:kern w:val="16"/>
          <w:lang w:val="hy-AM"/>
          <w14:ligatures w14:val="none"/>
        </w:rPr>
      </w:pPr>
    </w:p>
    <w:p w14:paraId="014F17B6" w14:textId="77777777" w:rsidR="004D000F" w:rsidRPr="004D000F" w:rsidRDefault="004D000F" w:rsidP="004D000F">
      <w:pPr>
        <w:spacing w:after="0" w:line="240" w:lineRule="auto"/>
        <w:ind w:firstLine="11"/>
        <w:jc w:val="center"/>
        <w:rPr>
          <w:rFonts w:ascii="GHEA Grapalat" w:eastAsia="Times New Roman" w:hAnsi="GHEA Grapalat" w:cs="Sylfaen"/>
          <w:b/>
          <w:bCs/>
          <w:kern w:val="16"/>
          <w:lang w:val="hy-AM"/>
          <w14:ligatures w14:val="none"/>
        </w:rPr>
      </w:pPr>
    </w:p>
    <w:p w14:paraId="12F20E81" w14:textId="3D2FC972" w:rsidR="00B077EE" w:rsidRPr="00382AB7" w:rsidRDefault="002F76E3" w:rsidP="003C06BA">
      <w:pPr>
        <w:spacing w:line="240" w:lineRule="auto"/>
        <w:jc w:val="both"/>
        <w:rPr>
          <w:rFonts w:ascii="GHEA Grapalat" w:hAnsi="GHEA Grapalat"/>
          <w:sz w:val="18"/>
          <w:szCs w:val="18"/>
          <w:lang w:val="hy-AM"/>
        </w:rPr>
      </w:pPr>
      <w:r w:rsidRPr="00A1315E">
        <w:rPr>
          <w:rFonts w:ascii="GHEA Grapalat" w:hAnsi="GHEA Grapalat"/>
          <w:b/>
          <w:bCs/>
          <w:i/>
          <w:iCs/>
          <w:sz w:val="18"/>
          <w:szCs w:val="18"/>
          <w:lang w:val="hy-AM"/>
        </w:rPr>
        <w:t xml:space="preserve">* </w:t>
      </w:r>
      <w:r w:rsidRPr="00382AB7">
        <w:rPr>
          <w:rFonts w:ascii="GHEA Grapalat" w:hAnsi="GHEA Grapalat"/>
          <w:i/>
          <w:iCs/>
          <w:sz w:val="18"/>
          <w:szCs w:val="18"/>
          <w:lang w:val="hy-AM"/>
        </w:rPr>
        <w:t xml:space="preserve">Աճուրդի կազմակերպչի անվանումը, գտնվելու </w:t>
      </w:r>
      <w:r w:rsidRPr="00382AB7">
        <w:rPr>
          <w:rFonts w:ascii="GHEA Grapalat" w:hAnsi="GHEA Grapalat"/>
          <w:b/>
          <w:bCs/>
          <w:i/>
          <w:iCs/>
          <w:sz w:val="18"/>
          <w:szCs w:val="18"/>
          <w:lang w:val="hy-AM"/>
        </w:rPr>
        <w:t xml:space="preserve">վայրը՝ Հայաստանի Հանրապետության տարածքային կառավարման և ենթակառուցվածքների նախարարության պետական գույքի կառավարման կոմիտե </w:t>
      </w:r>
      <w:r w:rsidRPr="00A1315E">
        <w:rPr>
          <w:rFonts w:ascii="GHEA Grapalat" w:hAnsi="GHEA Grapalat"/>
          <w:b/>
          <w:bCs/>
          <w:i/>
          <w:iCs/>
          <w:sz w:val="18"/>
          <w:szCs w:val="18"/>
          <w:lang w:val="hy-AM"/>
        </w:rPr>
        <w:t>(</w:t>
      </w:r>
      <w:r w:rsidRPr="00382AB7">
        <w:rPr>
          <w:rFonts w:ascii="GHEA Grapalat" w:hAnsi="GHEA Grapalat"/>
          <w:b/>
          <w:bCs/>
          <w:i/>
          <w:iCs/>
          <w:sz w:val="18"/>
          <w:szCs w:val="18"/>
          <w:lang w:val="hy-AM"/>
        </w:rPr>
        <w:t>հասցե` ք.Երևան, Տիգրան Մեծի պող. 4</w:t>
      </w:r>
      <w:r w:rsidRPr="00A1315E">
        <w:rPr>
          <w:rFonts w:ascii="GHEA Grapalat" w:hAnsi="GHEA Grapalat"/>
          <w:b/>
          <w:bCs/>
          <w:i/>
          <w:iCs/>
          <w:sz w:val="18"/>
          <w:szCs w:val="18"/>
          <w:lang w:val="hy-AM"/>
        </w:rPr>
        <w:t>)</w:t>
      </w:r>
      <w:r w:rsidRPr="00382AB7">
        <w:rPr>
          <w:rFonts w:ascii="GHEA Grapalat" w:hAnsi="GHEA Grapalat"/>
          <w:b/>
          <w:bCs/>
          <w:i/>
          <w:iCs/>
          <w:sz w:val="18"/>
          <w:szCs w:val="18"/>
          <w:lang w:val="hy-AM"/>
        </w:rPr>
        <w:t>։</w:t>
      </w:r>
    </w:p>
    <w:p w14:paraId="0504BCA5" w14:textId="71137811"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w:t>
      </w:r>
      <w:r w:rsidRPr="00382AB7">
        <w:rPr>
          <w:rFonts w:ascii="GHEA Grapalat" w:hAnsi="GHEA Grapalat"/>
          <w:i/>
          <w:iCs/>
          <w:sz w:val="18"/>
          <w:szCs w:val="18"/>
          <w:lang w:val="hy-AM"/>
        </w:rPr>
        <w:t xml:space="preserve"> </w:t>
      </w:r>
      <w:r w:rsidRPr="00382AB7">
        <w:rPr>
          <w:rFonts w:ascii="GHEA Grapalat" w:hAnsi="GHEA Grapalat"/>
          <w:b/>
          <w:bCs/>
          <w:i/>
          <w:iCs/>
          <w:sz w:val="18"/>
          <w:szCs w:val="18"/>
          <w:lang w:val="hy-AM"/>
        </w:rPr>
        <w:t>Աճուրդի մասնակից կարող են հանդիսանալ ֆիզիկական և իրավաբանական անձինք, ինչպես նաև համայնքները (բացառությամբ օրենքով նախատեսված դեպքերի),</w:t>
      </w:r>
    </w:p>
    <w:p w14:paraId="1BE440F8" w14:textId="77777777" w:rsidR="002B72EC" w:rsidRPr="002B72EC" w:rsidRDefault="002B72EC" w:rsidP="002B72EC">
      <w:pPr>
        <w:spacing w:line="240" w:lineRule="auto"/>
        <w:ind w:left="-284"/>
        <w:jc w:val="both"/>
        <w:rPr>
          <w:rFonts w:ascii="GHEA Grapalat" w:hAnsi="GHEA Grapalat"/>
          <w:b/>
          <w:bCs/>
          <w:i/>
          <w:iCs/>
          <w:sz w:val="18"/>
          <w:szCs w:val="18"/>
          <w:lang w:val="hy-AM"/>
        </w:rPr>
      </w:pPr>
      <w:r w:rsidRPr="002B72EC">
        <w:rPr>
          <w:rFonts w:ascii="GHEA Grapalat" w:hAnsi="GHEA Grapalat"/>
          <w:b/>
          <w:bCs/>
          <w:i/>
          <w:iCs/>
          <w:sz w:val="18"/>
          <w:szCs w:val="18"/>
          <w:lang w:val="hy-AM"/>
        </w:rPr>
        <w:t>* Աճուրդի մասին հրապարակային Համակարգում գրանցված անձը կարող է մասնակցել էլեկտրոնային աճուրդին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նախավճար վճարելու դեպքում:</w:t>
      </w:r>
    </w:p>
    <w:p w14:paraId="1E9D27E9" w14:textId="77777777" w:rsidR="002B72EC" w:rsidRPr="002B72EC" w:rsidRDefault="002B72EC" w:rsidP="002B72EC">
      <w:pPr>
        <w:spacing w:line="240" w:lineRule="auto"/>
        <w:ind w:left="-284"/>
        <w:jc w:val="both"/>
        <w:rPr>
          <w:rFonts w:ascii="GHEA Grapalat" w:hAnsi="GHEA Grapalat"/>
          <w:b/>
          <w:bCs/>
          <w:i/>
          <w:iCs/>
          <w:sz w:val="18"/>
          <w:szCs w:val="18"/>
          <w:lang w:val="hy-AM"/>
        </w:rPr>
      </w:pPr>
      <w:r w:rsidRPr="002B72EC">
        <w:rPr>
          <w:rFonts w:ascii="GHEA Grapalat" w:hAnsi="GHEA Grapalat"/>
          <w:b/>
          <w:bCs/>
          <w:i/>
          <w:iCs/>
          <w:sz w:val="18"/>
          <w:szCs w:val="18"/>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40C1C1A8" w14:textId="7FAEA971"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sidR="003D0F15" w:rsidRPr="003D0F15">
        <w:rPr>
          <w:rFonts w:ascii="GHEA Grapalat" w:hAnsi="GHEA Grapalat"/>
          <w:b/>
          <w:bCs/>
          <w:i/>
          <w:iCs/>
          <w:sz w:val="18"/>
          <w:szCs w:val="18"/>
          <w:lang w:val="hy-AM"/>
        </w:rPr>
        <w:t xml:space="preserve">096-10-81-18 </w:t>
      </w:r>
      <w:r w:rsidRPr="00382AB7">
        <w:rPr>
          <w:rFonts w:ascii="GHEA Grapalat" w:hAnsi="GHEA Grapalat"/>
          <w:b/>
          <w:bCs/>
          <w:i/>
          <w:iCs/>
          <w:sz w:val="18"/>
          <w:szCs w:val="18"/>
          <w:lang w:val="hy-AM"/>
        </w:rPr>
        <w:t>հեռախոսահամար</w:t>
      </w:r>
      <w:r w:rsidR="007348E0" w:rsidRPr="00382AB7">
        <w:rPr>
          <w:rFonts w:ascii="GHEA Grapalat" w:hAnsi="GHEA Grapalat"/>
          <w:b/>
          <w:bCs/>
          <w:i/>
          <w:iCs/>
          <w:sz w:val="18"/>
          <w:szCs w:val="18"/>
          <w:lang w:val="hy-AM"/>
        </w:rPr>
        <w:t>ին</w:t>
      </w:r>
      <w:r w:rsidRPr="00382AB7">
        <w:rPr>
          <w:rFonts w:ascii="GHEA Grapalat" w:hAnsi="GHEA Grapalat"/>
          <w:b/>
          <w:bCs/>
          <w:i/>
          <w:iCs/>
          <w:sz w:val="18"/>
          <w:szCs w:val="18"/>
          <w:lang w:val="hy-AM"/>
        </w:rPr>
        <w:t xml:space="preserve"> կամ այցելել Հայաստանի Հանրապետության տարածքային կառավարման և ենթակառուցվածքների նախարարության պետական գույքի կառավարման կոմիտե՝ ք</w:t>
      </w:r>
      <w:r w:rsidRPr="00382AB7">
        <w:rPr>
          <w:rFonts w:ascii="Cambria Math" w:hAnsi="Cambria Math" w:cs="Cambria Math"/>
          <w:b/>
          <w:bCs/>
          <w:i/>
          <w:iCs/>
          <w:sz w:val="18"/>
          <w:szCs w:val="18"/>
          <w:lang w:val="hy-AM"/>
        </w:rPr>
        <w:t>․</w:t>
      </w:r>
      <w:r w:rsidRPr="00382AB7">
        <w:rPr>
          <w:rFonts w:ascii="GHEA Grapalat" w:hAnsi="GHEA Grapalat"/>
          <w:b/>
          <w:bCs/>
          <w:i/>
          <w:iCs/>
          <w:sz w:val="18"/>
          <w:szCs w:val="18"/>
          <w:lang w:val="hy-AM"/>
        </w:rPr>
        <w:t>Երևան Տիգրան Մեծի 4։</w:t>
      </w:r>
    </w:p>
    <w:p w14:paraId="149B7A5D" w14:textId="61D2754D"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xml:space="preserve">Աճուրդի մասնակցության հայտերի ներկայացնելը և պայմանները՝ </w:t>
      </w:r>
    </w:p>
    <w:p w14:paraId="29869B6C" w14:textId="4FEEBB7D" w:rsidR="00B077EE" w:rsidRPr="00382AB7" w:rsidRDefault="00F46339"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w:t>
      </w:r>
      <w:r w:rsidR="002F76E3" w:rsidRPr="00382AB7">
        <w:rPr>
          <w:rFonts w:ascii="GHEA Grapalat" w:hAnsi="GHEA Grapalat"/>
          <w:i/>
          <w:iCs/>
          <w:sz w:val="18"/>
          <w:szCs w:val="18"/>
          <w:lang w:val="hy-AM"/>
        </w:rPr>
        <w:t>Աճուրդին կարող են մասնակցել այն անձինք, ովքեր վաճառվող լոտի նկատմամբ կարող են ունենալ սեփականության իրավունք,</w:t>
      </w:r>
    </w:p>
    <w:p w14:paraId="43E905BF" w14:textId="77777777" w:rsid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-Էլեկտրոնային համակարգում մասնակիցների գրանցումն իրականացվում է առցանց եղանակով, գրանցում</w:t>
      </w:r>
      <w:r w:rsidR="00F46339" w:rsidRPr="00382AB7">
        <w:rPr>
          <w:rFonts w:ascii="GHEA Grapalat" w:hAnsi="GHEA Grapalat"/>
          <w:i/>
          <w:iCs/>
          <w:sz w:val="18"/>
          <w:szCs w:val="18"/>
          <w:lang w:val="hy-AM"/>
        </w:rPr>
        <w:t>ն</w:t>
      </w:r>
      <w:r w:rsidRPr="00382AB7">
        <w:rPr>
          <w:rFonts w:ascii="GHEA Grapalat" w:hAnsi="GHEA Grapalat"/>
          <w:i/>
          <w:iCs/>
          <w:sz w:val="18"/>
          <w:szCs w:val="18"/>
          <w:lang w:val="hy-AM"/>
        </w:rPr>
        <w:t xml:space="preserve"> իրականցվում է Հայաստանի Հանրապետության կառավարության 2023 թվականի սեպտեմբերի 28-ի N1667-Ն որոշմամբ սահմանված հավելվածի 16-րդ կետով սահմանված կարգով: </w:t>
      </w:r>
    </w:p>
    <w:p w14:paraId="14693DDC" w14:textId="71938883" w:rsidR="00B077EE"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br/>
      </w:r>
      <w:r w:rsidR="00B077EE" w:rsidRPr="00382AB7">
        <w:rPr>
          <w:rFonts w:ascii="GHEA Grapalat" w:hAnsi="GHEA Grapalat"/>
          <w:i/>
          <w:iCs/>
          <w:sz w:val="18"/>
          <w:szCs w:val="18"/>
          <w:lang w:val="hy-AM"/>
        </w:rPr>
        <w:t>-</w:t>
      </w:r>
      <w:r w:rsidRPr="00382AB7">
        <w:rPr>
          <w:rFonts w:ascii="GHEA Grapalat" w:hAnsi="GHEA Grapalat"/>
          <w:i/>
          <w:iCs/>
          <w:sz w:val="18"/>
          <w:szCs w:val="18"/>
          <w:lang w:val="hy-AM"/>
        </w:rPr>
        <w:t>Աճուրդի մասնակցության համար Էլեկտրոնային համակարգում գրանցվելու</w:t>
      </w:r>
      <w:r w:rsidR="00F46339" w:rsidRPr="00382AB7">
        <w:rPr>
          <w:rFonts w:ascii="GHEA Grapalat" w:hAnsi="GHEA Grapalat"/>
          <w:i/>
          <w:iCs/>
          <w:sz w:val="18"/>
          <w:szCs w:val="18"/>
          <w:lang w:val="hy-AM"/>
        </w:rPr>
        <w:t>ց</w:t>
      </w:r>
      <w:r w:rsidRPr="00382AB7">
        <w:rPr>
          <w:rFonts w:ascii="GHEA Grapalat" w:hAnsi="GHEA Grapalat"/>
          <w:i/>
          <w:iCs/>
          <w:sz w:val="18"/>
          <w:szCs w:val="18"/>
          <w:lang w:val="hy-AM"/>
        </w:rPr>
        <w:t xml:space="preserve"> հետո անհրաժեշտ է www.e-payments.am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02ED4E1F" w14:textId="0B0574FD"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Աճուրդի անցկացման և աճուրդում հաղթողին որոշելու կարգը՝</w:t>
      </w:r>
    </w:p>
    <w:p w14:paraId="16C0EE7D" w14:textId="17D4170F" w:rsidR="002F76E3" w:rsidRPr="00382AB7" w:rsidRDefault="002F76E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8CFBBC7" w14:textId="77777777" w:rsidR="002F76E3" w:rsidRPr="00382AB7" w:rsidRDefault="002F76E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240E2AC1"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Հաղթող մասնակիցն արձանագրության հետ կազմակերպչին է ներկայացնում հետևյալ փաստաթղթերը` </w:t>
      </w:r>
    </w:p>
    <w:p w14:paraId="4130ED33"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1) 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 </w:t>
      </w:r>
    </w:p>
    <w:p w14:paraId="1DF43F34"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2) 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 </w:t>
      </w:r>
    </w:p>
    <w:p w14:paraId="546C661D"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3) 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 </w:t>
      </w:r>
    </w:p>
    <w:p w14:paraId="3DB25D47" w14:textId="3E29609E"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lastRenderedPageBreak/>
        <w:t>4) հաղթողի կողմից տրված լիազորագիրը (եթե արձանագրությունն ստորագրում է լիազորված անձը):</w:t>
      </w:r>
    </w:p>
    <w:p w14:paraId="18169A05" w14:textId="77777777" w:rsidR="00382AB7" w:rsidRPr="00382AB7" w:rsidRDefault="00382AB7" w:rsidP="00382AB7">
      <w:pPr>
        <w:spacing w:after="0" w:line="240" w:lineRule="auto"/>
        <w:jc w:val="both"/>
        <w:rPr>
          <w:rFonts w:ascii="GHEA Grapalat" w:hAnsi="GHEA Grapalat"/>
          <w:i/>
          <w:iCs/>
          <w:sz w:val="18"/>
          <w:szCs w:val="18"/>
          <w:lang w:val="hy-AM"/>
        </w:rPr>
      </w:pPr>
    </w:p>
    <w:p w14:paraId="6AB8485F" w14:textId="32A905F8" w:rsidR="002F76E3" w:rsidRPr="00382AB7" w:rsidRDefault="002F76E3" w:rsidP="00382AB7">
      <w:pPr>
        <w:spacing w:line="240" w:lineRule="auto"/>
        <w:ind w:left="-284"/>
        <w:jc w:val="both"/>
        <w:rPr>
          <w:rFonts w:ascii="GHEA Grapalat" w:hAnsi="GHEA Grapalat"/>
          <w:b/>
          <w:bCs/>
          <w:i/>
          <w:iCs/>
          <w:sz w:val="18"/>
          <w:szCs w:val="18"/>
          <w:lang w:val="hy-AM"/>
        </w:rPr>
      </w:pPr>
      <w:r w:rsidRPr="00382AB7">
        <w:rPr>
          <w:rFonts w:ascii="GHEA Grapalat" w:hAnsi="GHEA Grapalat"/>
          <w:i/>
          <w:iCs/>
          <w:sz w:val="18"/>
          <w:szCs w:val="18"/>
          <w:lang w:val="hy-AM"/>
        </w:rPr>
        <w:t xml:space="preserve">- </w:t>
      </w:r>
      <w:r w:rsidRPr="00382AB7">
        <w:rPr>
          <w:rFonts w:ascii="GHEA Grapalat" w:hAnsi="GHEA Grapalat"/>
          <w:b/>
          <w:bCs/>
          <w:i/>
          <w:iCs/>
          <w:sz w:val="18"/>
          <w:szCs w:val="18"/>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61A3A20C" w14:textId="5716B2D2" w:rsidR="002F76E3" w:rsidRPr="00382AB7" w:rsidRDefault="00873C05" w:rsidP="00382AB7">
      <w:pPr>
        <w:spacing w:line="240" w:lineRule="auto"/>
        <w:ind w:left="-284"/>
        <w:jc w:val="both"/>
        <w:rPr>
          <w:rFonts w:ascii="GHEA Grapalat" w:hAnsi="GHEA Grapalat"/>
          <w:b/>
          <w:bCs/>
          <w:i/>
          <w:iCs/>
          <w:sz w:val="18"/>
          <w:szCs w:val="18"/>
          <w:lang w:val="hy-AM"/>
        </w:rPr>
      </w:pPr>
      <w:r w:rsidRPr="00382AB7">
        <w:rPr>
          <w:rFonts w:ascii="GHEA Grapalat" w:hAnsi="GHEA Grapalat"/>
          <w:b/>
          <w:bCs/>
          <w:i/>
          <w:iCs/>
          <w:sz w:val="18"/>
          <w:szCs w:val="18"/>
          <w:lang w:val="hy-AM"/>
        </w:rPr>
        <w:t xml:space="preserve">- </w:t>
      </w:r>
      <w:r w:rsidR="002F76E3" w:rsidRPr="00382AB7">
        <w:rPr>
          <w:rFonts w:ascii="GHEA Grapalat" w:hAnsi="GHEA Grapalat"/>
          <w:b/>
          <w:bCs/>
          <w:i/>
          <w:iCs/>
          <w:sz w:val="18"/>
          <w:szCs w:val="18"/>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r w:rsidR="002F76E3" w:rsidRPr="00382AB7">
        <w:rPr>
          <w:rFonts w:ascii="GHEA Grapalat" w:hAnsi="GHEA Grapalat"/>
          <w:b/>
          <w:bCs/>
          <w:i/>
          <w:iCs/>
          <w:sz w:val="18"/>
          <w:szCs w:val="18"/>
          <w:lang w:val="hy-AM"/>
        </w:rPr>
        <w:br/>
      </w:r>
      <w:r w:rsidR="002F76E3" w:rsidRPr="00382AB7">
        <w:rPr>
          <w:rFonts w:ascii="Calibri" w:hAnsi="Calibri" w:cs="Calibri"/>
          <w:sz w:val="18"/>
          <w:szCs w:val="18"/>
          <w:lang w:val="hy-AM"/>
        </w:rPr>
        <w:t> </w:t>
      </w:r>
      <w:r w:rsidR="002F76E3" w:rsidRPr="00382AB7">
        <w:rPr>
          <w:rFonts w:ascii="GHEA Grapalat" w:hAnsi="GHEA Grapalat"/>
          <w:b/>
          <w:bCs/>
          <w:i/>
          <w:iCs/>
          <w:sz w:val="18"/>
          <w:szCs w:val="18"/>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64DAB302" w14:textId="5D8C8EE2"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2C068647" w14:textId="019CF4DA" w:rsidR="00833349" w:rsidRPr="00382AB7" w:rsidRDefault="002F76E3" w:rsidP="00833349">
      <w:pPr>
        <w:spacing w:line="240" w:lineRule="auto"/>
        <w:ind w:left="-284"/>
        <w:jc w:val="both"/>
        <w:rPr>
          <w:rFonts w:ascii="GHEA Grapalat" w:hAnsi="GHEA Grapalat"/>
          <w:b/>
          <w:bCs/>
          <w:i/>
          <w:iCs/>
          <w:sz w:val="18"/>
          <w:szCs w:val="18"/>
          <w:lang w:val="hy-AM"/>
        </w:rPr>
      </w:pPr>
      <w:r w:rsidRPr="00382AB7">
        <w:rPr>
          <w:rFonts w:ascii="GHEA Grapalat" w:hAnsi="GHEA Grapalat"/>
          <w:b/>
          <w:bCs/>
          <w:i/>
          <w:iCs/>
          <w:sz w:val="18"/>
          <w:szCs w:val="18"/>
          <w:lang w:val="hy-AM"/>
        </w:rPr>
        <w:t xml:space="preserve">* </w:t>
      </w:r>
      <w:r w:rsidR="00833349" w:rsidRPr="00382AB7">
        <w:rPr>
          <w:rFonts w:ascii="GHEA Grapalat" w:hAnsi="GHEA Grapalat"/>
          <w:b/>
          <w:bCs/>
          <w:i/>
          <w:iCs/>
          <w:sz w:val="18"/>
          <w:szCs w:val="18"/>
          <w:lang w:val="hy-AM"/>
        </w:rPr>
        <w:t xml:space="preserve">Համաձայն ՀՀ կառավարության 2023 թվականի սեպտեմբերի 28-ի N1667-Ն </w:t>
      </w:r>
      <w:r w:rsidR="00833349">
        <w:rPr>
          <w:rFonts w:ascii="GHEA Grapalat" w:hAnsi="GHEA Grapalat"/>
          <w:b/>
          <w:bCs/>
          <w:i/>
          <w:iCs/>
          <w:sz w:val="18"/>
          <w:szCs w:val="18"/>
          <w:lang w:val="hy-AM"/>
        </w:rPr>
        <w:t xml:space="preserve">որոշման </w:t>
      </w:r>
      <w:r w:rsidR="00833349" w:rsidRPr="00382AB7">
        <w:rPr>
          <w:rFonts w:ascii="GHEA Grapalat" w:hAnsi="GHEA Grapalat"/>
          <w:b/>
          <w:bCs/>
          <w:i/>
          <w:iCs/>
          <w:sz w:val="18"/>
          <w:szCs w:val="18"/>
          <w:lang w:val="hy-AM"/>
        </w:rPr>
        <w:t xml:space="preserve">և </w:t>
      </w:r>
      <w:r w:rsidR="00833349" w:rsidRPr="00FC75D4">
        <w:rPr>
          <w:rFonts w:ascii="GHEA Grapalat" w:hAnsi="GHEA Grapalat"/>
          <w:b/>
          <w:bCs/>
          <w:i/>
          <w:iCs/>
          <w:sz w:val="18"/>
          <w:szCs w:val="18"/>
          <w:lang w:val="hy-AM"/>
        </w:rPr>
        <w:t>Հայաստանի Հանրապետության տարածքային կառավարման և ենթակառուցվածքների նախարարության պետական գույքի կառավարման կոմիտեի</w:t>
      </w:r>
      <w:r w:rsidR="00833349">
        <w:rPr>
          <w:rFonts w:ascii="GHEA Grapalat" w:hAnsi="GHEA Grapalat"/>
          <w:b/>
          <w:bCs/>
          <w:i/>
          <w:iCs/>
          <w:sz w:val="18"/>
          <w:szCs w:val="18"/>
          <w:lang w:val="hy-AM"/>
        </w:rPr>
        <w:t xml:space="preserve"> նախագահի </w:t>
      </w:r>
      <w:r w:rsidR="00833349" w:rsidRPr="00FC75D4">
        <w:rPr>
          <w:rFonts w:ascii="GHEA Grapalat" w:hAnsi="GHEA Grapalat"/>
          <w:b/>
          <w:bCs/>
          <w:i/>
          <w:iCs/>
          <w:sz w:val="18"/>
          <w:szCs w:val="18"/>
          <w:lang w:val="hy-AM"/>
        </w:rPr>
        <w:t xml:space="preserve"> </w:t>
      </w:r>
      <w:r w:rsidR="00177E44" w:rsidRPr="00177E44">
        <w:rPr>
          <w:rFonts w:ascii="GHEA Grapalat" w:hAnsi="GHEA Grapalat"/>
          <w:b/>
          <w:bCs/>
          <w:i/>
          <w:iCs/>
          <w:sz w:val="18"/>
          <w:szCs w:val="18"/>
          <w:lang w:val="hy-AM"/>
        </w:rPr>
        <w:t>2026թ</w:t>
      </w:r>
      <w:r w:rsidR="00177E44" w:rsidRPr="00177E44">
        <w:rPr>
          <w:rFonts w:ascii="MS Mincho" w:eastAsia="MS Mincho" w:hAnsi="MS Mincho" w:cs="MS Mincho" w:hint="eastAsia"/>
          <w:b/>
          <w:bCs/>
          <w:i/>
          <w:iCs/>
          <w:sz w:val="18"/>
          <w:szCs w:val="18"/>
          <w:lang w:val="hy-AM"/>
        </w:rPr>
        <w:t>․</w:t>
      </w:r>
      <w:r w:rsidR="00177E44" w:rsidRPr="00177E44">
        <w:rPr>
          <w:rFonts w:ascii="GHEA Grapalat" w:hAnsi="GHEA Grapalat"/>
          <w:b/>
          <w:bCs/>
          <w:i/>
          <w:iCs/>
          <w:sz w:val="18"/>
          <w:szCs w:val="18"/>
          <w:lang w:val="hy-AM"/>
        </w:rPr>
        <w:t xml:space="preserve"> </w:t>
      </w:r>
      <w:r w:rsidR="002D79B1" w:rsidRPr="002D79B1">
        <w:rPr>
          <w:rFonts w:ascii="GHEA Grapalat" w:hAnsi="GHEA Grapalat"/>
          <w:b/>
          <w:bCs/>
          <w:i/>
          <w:iCs/>
          <w:sz w:val="18"/>
          <w:szCs w:val="18"/>
          <w:lang w:val="hy-AM"/>
        </w:rPr>
        <w:t xml:space="preserve">հուլիսի 06-ի թիվ 323-Ա </w:t>
      </w:r>
      <w:r w:rsidR="00833349">
        <w:rPr>
          <w:rFonts w:ascii="GHEA Grapalat" w:hAnsi="GHEA Grapalat"/>
          <w:b/>
          <w:bCs/>
          <w:i/>
          <w:iCs/>
          <w:sz w:val="18"/>
          <w:szCs w:val="18"/>
          <w:lang w:val="hy-AM"/>
        </w:rPr>
        <w:t>հրաման՝</w:t>
      </w:r>
    </w:p>
    <w:p w14:paraId="7F91481D" w14:textId="115A19A7" w:rsidR="00C67BBB" w:rsidRPr="00382AB7" w:rsidRDefault="00C67BBB" w:rsidP="00382AB7">
      <w:pPr>
        <w:spacing w:line="240" w:lineRule="auto"/>
        <w:ind w:left="-284"/>
        <w:jc w:val="both"/>
        <w:rPr>
          <w:rFonts w:ascii="GHEA Grapalat" w:hAnsi="GHEA Grapalat"/>
          <w:b/>
          <w:bCs/>
          <w:i/>
          <w:iCs/>
          <w:sz w:val="18"/>
          <w:szCs w:val="18"/>
          <w:lang w:val="hy-AM"/>
        </w:rPr>
      </w:pPr>
    </w:p>
    <w:p w14:paraId="1639F30B" w14:textId="042E4ECA" w:rsidR="002F76E3"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 Աճուրդը կանցկացվի Էլեկտրոնային (գնի ավելացման) եղանակով։</w:t>
      </w:r>
    </w:p>
    <w:p w14:paraId="482DA125" w14:textId="31DD8B33" w:rsidR="002F76E3" w:rsidRPr="00382AB7" w:rsidRDefault="002F76E3" w:rsidP="00382AB7">
      <w:pPr>
        <w:spacing w:line="240" w:lineRule="auto"/>
        <w:ind w:left="142" w:hanging="142"/>
        <w:jc w:val="both"/>
        <w:rPr>
          <w:rFonts w:ascii="GHEA Grapalat" w:hAnsi="GHEA Grapalat"/>
          <w:i/>
          <w:iCs/>
          <w:sz w:val="18"/>
          <w:szCs w:val="18"/>
          <w:lang w:val="hy-AM"/>
        </w:rPr>
      </w:pPr>
      <w:r w:rsidRPr="00382AB7">
        <w:rPr>
          <w:rFonts w:ascii="GHEA Grapalat" w:hAnsi="GHEA Grapalat"/>
          <w:i/>
          <w:iCs/>
          <w:sz w:val="18"/>
          <w:szCs w:val="18"/>
          <w:lang w:val="hy-AM"/>
        </w:rPr>
        <w:t xml:space="preserve">- Աճուրդում հաղթող ճանաչված անձն արձանագրությունը ստորագրելու օրվանից </w:t>
      </w:r>
      <w:r w:rsidR="00873C05" w:rsidRPr="00382AB7">
        <w:rPr>
          <w:rFonts w:ascii="GHEA Grapalat" w:hAnsi="GHEA Grapalat"/>
          <w:i/>
          <w:iCs/>
          <w:sz w:val="18"/>
          <w:szCs w:val="18"/>
          <w:lang w:val="hy-AM"/>
        </w:rPr>
        <w:t>հետո երեք աշխատանքային օրվա ընթացքում փոխանցել լոտի գինն ամբողջությամբ՝ հաշվանցելով նախավճարը</w:t>
      </w:r>
      <w:r w:rsidRPr="00382AB7">
        <w:rPr>
          <w:rFonts w:ascii="GHEA Grapalat" w:hAnsi="GHEA Grapalat"/>
          <w:i/>
          <w:iCs/>
          <w:sz w:val="18"/>
          <w:szCs w:val="18"/>
          <w:lang w:val="hy-AM"/>
        </w:rPr>
        <w:t>։</w:t>
      </w:r>
    </w:p>
    <w:p w14:paraId="4AA523DB" w14:textId="6C383FB3" w:rsidR="00873C05" w:rsidRPr="00382AB7" w:rsidRDefault="002F76E3" w:rsidP="00382AB7">
      <w:pPr>
        <w:spacing w:line="240" w:lineRule="auto"/>
        <w:ind w:hanging="142"/>
        <w:jc w:val="both"/>
        <w:rPr>
          <w:rFonts w:ascii="GHEA Grapalat" w:hAnsi="GHEA Grapalat"/>
          <w:i/>
          <w:iCs/>
          <w:sz w:val="18"/>
          <w:szCs w:val="18"/>
          <w:lang w:val="hy-AM"/>
        </w:rPr>
      </w:pPr>
      <w:r w:rsidRPr="00382AB7">
        <w:rPr>
          <w:rFonts w:ascii="GHEA Grapalat" w:hAnsi="GHEA Grapalat"/>
          <w:i/>
          <w:iCs/>
          <w:sz w:val="18"/>
          <w:szCs w:val="18"/>
          <w:lang w:val="hy-AM"/>
        </w:rPr>
        <w:t xml:space="preserve">   - Էլեկտրոնային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w:t>
      </w:r>
      <w:r w:rsidR="00CE7833" w:rsidRPr="00382AB7">
        <w:rPr>
          <w:rFonts w:ascii="GHEA Grapalat" w:hAnsi="GHEA Grapalat"/>
          <w:i/>
          <w:iCs/>
          <w:sz w:val="18"/>
          <w:szCs w:val="18"/>
          <w:lang w:val="hy-AM"/>
        </w:rPr>
        <w:t>ն</w:t>
      </w:r>
      <w:r w:rsidRPr="00382AB7">
        <w:rPr>
          <w:rFonts w:ascii="GHEA Grapalat" w:hAnsi="GHEA Grapalat"/>
          <w:i/>
          <w:iCs/>
          <w:sz w:val="18"/>
          <w:szCs w:val="18"/>
          <w:lang w:val="hy-AM"/>
        </w:rPr>
        <w:t>։</w:t>
      </w:r>
    </w:p>
    <w:p w14:paraId="198BF278" w14:textId="3C5D580F"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28E199E5" w14:textId="7CB977E0" w:rsidR="002F76E3"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w:t>
      </w:r>
      <w:r w:rsidR="00CE7833" w:rsidRPr="00382AB7">
        <w:rPr>
          <w:rFonts w:ascii="GHEA Grapalat" w:hAnsi="GHEA Grapalat"/>
          <w:i/>
          <w:iCs/>
          <w:sz w:val="18"/>
          <w:szCs w:val="18"/>
          <w:lang w:val="hy-AM"/>
        </w:rPr>
        <w:t xml:space="preserve">Աճուրդի հաղթողի կողմից Հայաստանի Հանրապետության կառավարության 2023 թվականի սեպտեմբերի 28-ի N1667-Ն որոշմամբ սահմանված հավելվածի 29-րդ կետի 2-4-րդ ենթակետերով նշված դեպքերում սահմանված կարգով պահանջներից որևէ մեկը չկատարելու պարագայում Էլեկտրոնային աճուրդը համարվում է չկայացած, նախավճարը չի վերադարձվում և փոխանցվում է Հայաստանի Հանրապետության պետական բյուջե և </w:t>
      </w:r>
      <w:r w:rsidRPr="00382AB7">
        <w:rPr>
          <w:rFonts w:ascii="GHEA Grapalat" w:hAnsi="GHEA Grapalat"/>
          <w:i/>
          <w:iCs/>
          <w:sz w:val="18"/>
          <w:szCs w:val="18"/>
          <w:lang w:val="hy-AM"/>
        </w:rPr>
        <w:t>լոտ (եր)-ը վաճառելու նպատակով կազմակերպվում է նոր աճուրդ՝ նույն պայմաններով։</w:t>
      </w:r>
    </w:p>
    <w:p w14:paraId="71D9B7C9" w14:textId="33D0A4A4" w:rsidR="002F76E3" w:rsidRPr="00382AB7" w:rsidRDefault="002F76E3" w:rsidP="00382AB7">
      <w:pPr>
        <w:tabs>
          <w:tab w:val="left" w:pos="142"/>
        </w:tabs>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Ծանուցում</w:t>
      </w:r>
      <w:r w:rsidRPr="00382AB7">
        <w:rPr>
          <w:rFonts w:ascii="Cambria Math" w:hAnsi="Cambria Math" w:cs="Cambria Math"/>
          <w:b/>
          <w:bCs/>
          <w:i/>
          <w:iCs/>
          <w:sz w:val="18"/>
          <w:szCs w:val="18"/>
          <w:lang w:val="hy-AM"/>
        </w:rPr>
        <w:t>․</w:t>
      </w:r>
      <w:r w:rsidRPr="00382AB7">
        <w:rPr>
          <w:rFonts w:ascii="GHEA Grapalat" w:hAnsi="GHEA Grapalat"/>
          <w:b/>
          <w:bCs/>
          <w:i/>
          <w:iCs/>
          <w:sz w:val="18"/>
          <w:szCs w:val="18"/>
          <w:lang w:val="hy-AM"/>
        </w:rPr>
        <w:t xml:space="preserve"> </w:t>
      </w:r>
    </w:p>
    <w:p w14:paraId="486C92CE" w14:textId="77777777"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Հրապարակային սակարկությունների մասին օրենքի 9-րդ հոդված</w:t>
      </w:r>
      <w:r w:rsidRPr="00382AB7">
        <w:rPr>
          <w:rFonts w:ascii="Cambria Math" w:hAnsi="Cambria Math" w:cs="Cambria Math"/>
          <w:b/>
          <w:bCs/>
          <w:i/>
          <w:iCs/>
          <w:sz w:val="18"/>
          <w:szCs w:val="18"/>
          <w:lang w:val="hy-AM"/>
        </w:rPr>
        <w:t>․</w:t>
      </w:r>
    </w:p>
    <w:p w14:paraId="0848BB30"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1. Այն պայմանները և տեղեկությունները, որոնք նշվել են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 xml:space="preserve">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w:t>
      </w:r>
      <w:r w:rsidRPr="00382AB7">
        <w:rPr>
          <w:rFonts w:ascii="GHEA Grapalat" w:hAnsi="GHEA Grapalat"/>
          <w:i/>
          <w:iCs/>
          <w:sz w:val="18"/>
          <w:szCs w:val="18"/>
          <w:lang w:val="hy-AM"/>
        </w:rPr>
        <w:lastRenderedPageBreak/>
        <w:t>ունեցել` կապված լոտի ֆիզիկական վիճակի հետ, կամ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նախատեսվել է փոփոխությունների հնարավորությունը:</w:t>
      </w:r>
    </w:p>
    <w:p w14:paraId="6941C573"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Սույն մասով նախատեսված դեպքում աճուրդի կազմակերպիչը պարտավոր է մինչև նախորդող երեք օրը կատարել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փոփոխություններ և լրացումներ (այսուհետ`</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 այն ձևով, ինչպես կատարվել էր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ծանուցումը:</w:t>
      </w:r>
    </w:p>
    <w:p w14:paraId="1B40C2A4"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2. Եթե</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1E77DCB4"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3.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ծանուցում կատարելուց հետո թույլատրվում է</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փոփոխությամբ կատարել ցանկացած լրացում, եթե դրանով չեն փոփոխվում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նշված էական պայմանները:</w:t>
      </w:r>
    </w:p>
    <w:p w14:paraId="775AB809" w14:textId="77777777"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Քրեական օրենսգրքի 283 հոդված</w:t>
      </w:r>
      <w:r w:rsidRPr="00382AB7">
        <w:rPr>
          <w:rFonts w:ascii="Cambria Math" w:hAnsi="Cambria Math" w:cs="Cambria Math"/>
          <w:b/>
          <w:bCs/>
          <w:i/>
          <w:iCs/>
          <w:sz w:val="18"/>
          <w:szCs w:val="18"/>
          <w:lang w:val="hy-AM"/>
        </w:rPr>
        <w:t>․</w:t>
      </w:r>
    </w:p>
    <w:p w14:paraId="78CD2203"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48C80AA0" w14:textId="4C126583"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D4C6D59"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2. Սույն հոդվածի 1-ին մասով նախատեսված արարքը, որը՝</w:t>
      </w:r>
    </w:p>
    <w:p w14:paraId="380BC547"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1) կատարվել է իշխանական կամ ծառայողական լիազորությունները կամ դրանցով պայմանավորված ազդեցությունն օգտագործելով կամ</w:t>
      </w:r>
    </w:p>
    <w:p w14:paraId="369BF562"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2) առանձնապես խոշոր չափերի գույքային վնաս է պատճառել՝</w:t>
      </w:r>
    </w:p>
    <w:p w14:paraId="18217A1C"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պատժվում է ազատազրկմամբ` երկուսից հինգ տարի ժամկետով:</w:t>
      </w:r>
    </w:p>
    <w:p w14:paraId="1526B25B" w14:textId="77777777" w:rsidR="00CE7833" w:rsidRPr="00382AB7" w:rsidRDefault="00CE7833" w:rsidP="00382AB7">
      <w:pPr>
        <w:spacing w:after="0" w:line="240" w:lineRule="auto"/>
        <w:jc w:val="both"/>
        <w:rPr>
          <w:rFonts w:ascii="GHEA Grapalat" w:hAnsi="GHEA Grapalat"/>
          <w:i/>
          <w:iCs/>
          <w:sz w:val="18"/>
          <w:szCs w:val="18"/>
          <w:lang w:val="hy-AM"/>
        </w:rPr>
      </w:pPr>
    </w:p>
    <w:p w14:paraId="557C951F" w14:textId="35336ED0"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*Ուշադրություն. աճուրդի ընթացք</w:t>
      </w:r>
      <w:r w:rsidR="00CE7833" w:rsidRPr="00382AB7">
        <w:rPr>
          <w:rFonts w:ascii="GHEA Grapalat" w:hAnsi="GHEA Grapalat"/>
          <w:b/>
          <w:bCs/>
          <w:i/>
          <w:iCs/>
          <w:sz w:val="18"/>
          <w:szCs w:val="18"/>
          <w:lang w:val="hy-AM"/>
        </w:rPr>
        <w:t>ին</w:t>
      </w:r>
      <w:r w:rsidRPr="00382AB7">
        <w:rPr>
          <w:rFonts w:ascii="GHEA Grapalat" w:hAnsi="GHEA Grapalat"/>
          <w:b/>
          <w:bCs/>
          <w:i/>
          <w:iCs/>
          <w:sz w:val="18"/>
          <w:szCs w:val="18"/>
          <w:lang w:val="hy-AM"/>
        </w:rPr>
        <w:t xml:space="preserve"> կարող եք հետևել առցանց եղանակով https://www.e-auctions.am կայք</w:t>
      </w:r>
      <w:r w:rsidR="00CE7833" w:rsidRPr="00382AB7">
        <w:rPr>
          <w:rFonts w:ascii="GHEA Grapalat" w:hAnsi="GHEA Grapalat"/>
          <w:b/>
          <w:bCs/>
          <w:i/>
          <w:iCs/>
          <w:sz w:val="18"/>
          <w:szCs w:val="18"/>
          <w:lang w:val="hy-AM"/>
        </w:rPr>
        <w:t>ի միջոցով</w:t>
      </w:r>
      <w:r w:rsidRPr="00382AB7">
        <w:rPr>
          <w:rFonts w:ascii="GHEA Grapalat" w:hAnsi="GHEA Grapalat"/>
          <w:b/>
          <w:bCs/>
          <w:i/>
          <w:iCs/>
          <w:sz w:val="18"/>
          <w:szCs w:val="18"/>
          <w:lang w:val="hy-AM"/>
        </w:rPr>
        <w:t>։</w:t>
      </w:r>
    </w:p>
    <w:p w14:paraId="2D2884ED" w14:textId="77777777" w:rsidR="002F76E3" w:rsidRPr="00173AF7" w:rsidRDefault="002F76E3" w:rsidP="002F76E3">
      <w:pPr>
        <w:contextualSpacing/>
        <w:jc w:val="both"/>
        <w:rPr>
          <w:rFonts w:ascii="GHEA Grapalat" w:hAnsi="GHEA Grapalat"/>
          <w:sz w:val="20"/>
          <w:szCs w:val="20"/>
          <w:lang w:val="hy-AM"/>
        </w:rPr>
      </w:pPr>
    </w:p>
    <w:sectPr w:rsidR="002F76E3" w:rsidRPr="00173AF7"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Sylfaen">
    <w:panose1 w:val="010A0502050306030303"/>
    <w:charset w:val="00"/>
    <w:family w:val="roman"/>
    <w:pitch w:val="variable"/>
    <w:sig w:usb0="040006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58411A"/>
    <w:multiLevelType w:val="hybridMultilevel"/>
    <w:tmpl w:val="BA0002BC"/>
    <w:lvl w:ilvl="0" w:tplc="79203730">
      <w:start w:val="1"/>
      <w:numFmt w:val="decimal"/>
      <w:lvlText w:val="%1."/>
      <w:lvlJc w:val="left"/>
      <w:pPr>
        <w:tabs>
          <w:tab w:val="num" w:pos="360"/>
        </w:tabs>
        <w:ind w:left="36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7458797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12A9"/>
    <w:rsid w:val="00017DAA"/>
    <w:rsid w:val="000219E9"/>
    <w:rsid w:val="00023538"/>
    <w:rsid w:val="0002374C"/>
    <w:rsid w:val="000239CE"/>
    <w:rsid w:val="00024154"/>
    <w:rsid w:val="00033B91"/>
    <w:rsid w:val="000364B4"/>
    <w:rsid w:val="0006357B"/>
    <w:rsid w:val="00087924"/>
    <w:rsid w:val="00095BFC"/>
    <w:rsid w:val="000D16CF"/>
    <w:rsid w:val="000D3191"/>
    <w:rsid w:val="000E1342"/>
    <w:rsid w:val="000E7658"/>
    <w:rsid w:val="000F0DBA"/>
    <w:rsid w:val="000F0FB7"/>
    <w:rsid w:val="000F3E87"/>
    <w:rsid w:val="000F4F6E"/>
    <w:rsid w:val="000F5B3B"/>
    <w:rsid w:val="001023DD"/>
    <w:rsid w:val="00102EA0"/>
    <w:rsid w:val="00114D75"/>
    <w:rsid w:val="00135DA8"/>
    <w:rsid w:val="0013708B"/>
    <w:rsid w:val="00142658"/>
    <w:rsid w:val="00143691"/>
    <w:rsid w:val="00143A84"/>
    <w:rsid w:val="0014480B"/>
    <w:rsid w:val="00152B98"/>
    <w:rsid w:val="00165AD1"/>
    <w:rsid w:val="00167445"/>
    <w:rsid w:val="00173AF7"/>
    <w:rsid w:val="001753D0"/>
    <w:rsid w:val="00176B4A"/>
    <w:rsid w:val="00177E44"/>
    <w:rsid w:val="00181370"/>
    <w:rsid w:val="00181C44"/>
    <w:rsid w:val="001826CD"/>
    <w:rsid w:val="00183A4C"/>
    <w:rsid w:val="001970A0"/>
    <w:rsid w:val="001D63B8"/>
    <w:rsid w:val="001E3D8C"/>
    <w:rsid w:val="001E74A8"/>
    <w:rsid w:val="001F1CFC"/>
    <w:rsid w:val="001F7325"/>
    <w:rsid w:val="002072EF"/>
    <w:rsid w:val="0021513B"/>
    <w:rsid w:val="00233A9D"/>
    <w:rsid w:val="00246269"/>
    <w:rsid w:val="0024653B"/>
    <w:rsid w:val="002548D0"/>
    <w:rsid w:val="002710F1"/>
    <w:rsid w:val="002B2CE2"/>
    <w:rsid w:val="002B72EC"/>
    <w:rsid w:val="002D5A31"/>
    <w:rsid w:val="002D7368"/>
    <w:rsid w:val="002D79B1"/>
    <w:rsid w:val="002E0A1E"/>
    <w:rsid w:val="002E4377"/>
    <w:rsid w:val="002E7FF2"/>
    <w:rsid w:val="002F76E3"/>
    <w:rsid w:val="002F7AD9"/>
    <w:rsid w:val="00306221"/>
    <w:rsid w:val="0031561E"/>
    <w:rsid w:val="00335C56"/>
    <w:rsid w:val="003468F8"/>
    <w:rsid w:val="00376FDF"/>
    <w:rsid w:val="00382AB7"/>
    <w:rsid w:val="003A1C50"/>
    <w:rsid w:val="003B6DE5"/>
    <w:rsid w:val="003C06BA"/>
    <w:rsid w:val="003D0F15"/>
    <w:rsid w:val="003E33EA"/>
    <w:rsid w:val="0042666F"/>
    <w:rsid w:val="00431150"/>
    <w:rsid w:val="004338FD"/>
    <w:rsid w:val="00441211"/>
    <w:rsid w:val="00446DD8"/>
    <w:rsid w:val="00447DCC"/>
    <w:rsid w:val="00457D89"/>
    <w:rsid w:val="00482372"/>
    <w:rsid w:val="00482686"/>
    <w:rsid w:val="00495BEA"/>
    <w:rsid w:val="004A1DC9"/>
    <w:rsid w:val="004A3CF3"/>
    <w:rsid w:val="004A484E"/>
    <w:rsid w:val="004D000F"/>
    <w:rsid w:val="004D2727"/>
    <w:rsid w:val="004D4BB0"/>
    <w:rsid w:val="004E2179"/>
    <w:rsid w:val="004E605A"/>
    <w:rsid w:val="004F7056"/>
    <w:rsid w:val="00513CC1"/>
    <w:rsid w:val="005170C8"/>
    <w:rsid w:val="005171F4"/>
    <w:rsid w:val="00530A7F"/>
    <w:rsid w:val="005318B6"/>
    <w:rsid w:val="005362BD"/>
    <w:rsid w:val="00583423"/>
    <w:rsid w:val="00590F09"/>
    <w:rsid w:val="00591D5C"/>
    <w:rsid w:val="005F22DF"/>
    <w:rsid w:val="005F3052"/>
    <w:rsid w:val="00606329"/>
    <w:rsid w:val="00622740"/>
    <w:rsid w:val="00662D72"/>
    <w:rsid w:val="00683CD2"/>
    <w:rsid w:val="00686647"/>
    <w:rsid w:val="0069729F"/>
    <w:rsid w:val="006A02A2"/>
    <w:rsid w:val="006A0883"/>
    <w:rsid w:val="006D236B"/>
    <w:rsid w:val="006D258A"/>
    <w:rsid w:val="006E1384"/>
    <w:rsid w:val="006F1471"/>
    <w:rsid w:val="006F7522"/>
    <w:rsid w:val="00711ACF"/>
    <w:rsid w:val="00717226"/>
    <w:rsid w:val="00724622"/>
    <w:rsid w:val="007348E0"/>
    <w:rsid w:val="007465D8"/>
    <w:rsid w:val="00751A11"/>
    <w:rsid w:val="00754926"/>
    <w:rsid w:val="00764D05"/>
    <w:rsid w:val="007679A5"/>
    <w:rsid w:val="0079119F"/>
    <w:rsid w:val="007A3630"/>
    <w:rsid w:val="007A63CE"/>
    <w:rsid w:val="007C31D7"/>
    <w:rsid w:val="007E0B9B"/>
    <w:rsid w:val="007E6A0E"/>
    <w:rsid w:val="007F02D6"/>
    <w:rsid w:val="007F3ACE"/>
    <w:rsid w:val="008126AA"/>
    <w:rsid w:val="0081557F"/>
    <w:rsid w:val="00833349"/>
    <w:rsid w:val="00840E32"/>
    <w:rsid w:val="00863CC0"/>
    <w:rsid w:val="00872B47"/>
    <w:rsid w:val="00873362"/>
    <w:rsid w:val="00873C05"/>
    <w:rsid w:val="008C30EC"/>
    <w:rsid w:val="008D4AF4"/>
    <w:rsid w:val="008E39F7"/>
    <w:rsid w:val="008E5EC0"/>
    <w:rsid w:val="008F2519"/>
    <w:rsid w:val="00900223"/>
    <w:rsid w:val="0090218F"/>
    <w:rsid w:val="009038D6"/>
    <w:rsid w:val="00906455"/>
    <w:rsid w:val="00912335"/>
    <w:rsid w:val="00915984"/>
    <w:rsid w:val="00933EB5"/>
    <w:rsid w:val="00935641"/>
    <w:rsid w:val="009403C3"/>
    <w:rsid w:val="009420A8"/>
    <w:rsid w:val="0096287E"/>
    <w:rsid w:val="00963537"/>
    <w:rsid w:val="0097105F"/>
    <w:rsid w:val="009747C5"/>
    <w:rsid w:val="009878DB"/>
    <w:rsid w:val="0099767D"/>
    <w:rsid w:val="009A19A8"/>
    <w:rsid w:val="009B4BF0"/>
    <w:rsid w:val="009C490E"/>
    <w:rsid w:val="009D3C47"/>
    <w:rsid w:val="009E1D56"/>
    <w:rsid w:val="009E2E48"/>
    <w:rsid w:val="009E7A9E"/>
    <w:rsid w:val="00A07586"/>
    <w:rsid w:val="00A1315E"/>
    <w:rsid w:val="00A163C8"/>
    <w:rsid w:val="00A20E17"/>
    <w:rsid w:val="00A27BB4"/>
    <w:rsid w:val="00A37762"/>
    <w:rsid w:val="00A509F7"/>
    <w:rsid w:val="00A52CD0"/>
    <w:rsid w:val="00A5485F"/>
    <w:rsid w:val="00A56F09"/>
    <w:rsid w:val="00A74DBE"/>
    <w:rsid w:val="00A9452B"/>
    <w:rsid w:val="00A945CA"/>
    <w:rsid w:val="00AB2984"/>
    <w:rsid w:val="00AB701C"/>
    <w:rsid w:val="00AC161D"/>
    <w:rsid w:val="00AD58C2"/>
    <w:rsid w:val="00AE280F"/>
    <w:rsid w:val="00B077EE"/>
    <w:rsid w:val="00B10B3A"/>
    <w:rsid w:val="00B21C93"/>
    <w:rsid w:val="00B376D5"/>
    <w:rsid w:val="00B448AF"/>
    <w:rsid w:val="00B70030"/>
    <w:rsid w:val="00B7333F"/>
    <w:rsid w:val="00B846C0"/>
    <w:rsid w:val="00B84CEB"/>
    <w:rsid w:val="00B87094"/>
    <w:rsid w:val="00C02E1E"/>
    <w:rsid w:val="00C34393"/>
    <w:rsid w:val="00C35635"/>
    <w:rsid w:val="00C46B96"/>
    <w:rsid w:val="00C57793"/>
    <w:rsid w:val="00C61285"/>
    <w:rsid w:val="00C61E49"/>
    <w:rsid w:val="00C67BBB"/>
    <w:rsid w:val="00C953E5"/>
    <w:rsid w:val="00C95DE8"/>
    <w:rsid w:val="00CA1265"/>
    <w:rsid w:val="00CA12FC"/>
    <w:rsid w:val="00CA7320"/>
    <w:rsid w:val="00CB0966"/>
    <w:rsid w:val="00CC38F0"/>
    <w:rsid w:val="00CD2678"/>
    <w:rsid w:val="00CE1D58"/>
    <w:rsid w:val="00CE311D"/>
    <w:rsid w:val="00CE7833"/>
    <w:rsid w:val="00D06DD5"/>
    <w:rsid w:val="00D13DD5"/>
    <w:rsid w:val="00D142F2"/>
    <w:rsid w:val="00D17312"/>
    <w:rsid w:val="00D2741A"/>
    <w:rsid w:val="00D3609D"/>
    <w:rsid w:val="00D64A2F"/>
    <w:rsid w:val="00D72930"/>
    <w:rsid w:val="00D80677"/>
    <w:rsid w:val="00D9273B"/>
    <w:rsid w:val="00DB0034"/>
    <w:rsid w:val="00DC1AFB"/>
    <w:rsid w:val="00DF4135"/>
    <w:rsid w:val="00DF4765"/>
    <w:rsid w:val="00DF66C3"/>
    <w:rsid w:val="00E1797C"/>
    <w:rsid w:val="00E22626"/>
    <w:rsid w:val="00E3288B"/>
    <w:rsid w:val="00E65F74"/>
    <w:rsid w:val="00E8260E"/>
    <w:rsid w:val="00E975FA"/>
    <w:rsid w:val="00E97E54"/>
    <w:rsid w:val="00EA0BD8"/>
    <w:rsid w:val="00EC2E52"/>
    <w:rsid w:val="00EE7A9A"/>
    <w:rsid w:val="00F025B2"/>
    <w:rsid w:val="00F0418D"/>
    <w:rsid w:val="00F066D6"/>
    <w:rsid w:val="00F17803"/>
    <w:rsid w:val="00F362F9"/>
    <w:rsid w:val="00F46339"/>
    <w:rsid w:val="00F52FBD"/>
    <w:rsid w:val="00F5489D"/>
    <w:rsid w:val="00F66F44"/>
    <w:rsid w:val="00F678C6"/>
    <w:rsid w:val="00F849B4"/>
    <w:rsid w:val="00F944B5"/>
    <w:rsid w:val="00FC410D"/>
    <w:rsid w:val="00FC78CB"/>
    <w:rsid w:val="00FD2788"/>
    <w:rsid w:val="00FD4562"/>
    <w:rsid w:val="00FF20A6"/>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table" w:styleId="a5">
    <w:name w:val="Table Grid"/>
    <w:basedOn w:val="a1"/>
    <w:uiPriority w:val="39"/>
    <w:rsid w:val="00F52FB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247471686">
      <w:bodyDiv w:val="1"/>
      <w:marLeft w:val="0"/>
      <w:marRight w:val="0"/>
      <w:marTop w:val="0"/>
      <w:marBottom w:val="0"/>
      <w:divBdr>
        <w:top w:val="none" w:sz="0" w:space="0" w:color="auto"/>
        <w:left w:val="none" w:sz="0" w:space="0" w:color="auto"/>
        <w:bottom w:val="none" w:sz="0" w:space="0" w:color="auto"/>
        <w:right w:val="none" w:sz="0" w:space="0" w:color="auto"/>
      </w:divBdr>
    </w:div>
    <w:div w:id="340401509">
      <w:bodyDiv w:val="1"/>
      <w:marLeft w:val="0"/>
      <w:marRight w:val="0"/>
      <w:marTop w:val="0"/>
      <w:marBottom w:val="0"/>
      <w:divBdr>
        <w:top w:val="none" w:sz="0" w:space="0" w:color="auto"/>
        <w:left w:val="none" w:sz="0" w:space="0" w:color="auto"/>
        <w:bottom w:val="none" w:sz="0" w:space="0" w:color="auto"/>
        <w:right w:val="none" w:sz="0" w:space="0" w:color="auto"/>
      </w:divBdr>
    </w:div>
    <w:div w:id="448820827">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DAE8E5-85D6-48E8-A87F-8DC2676BB2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563</TotalTime>
  <Pages>4</Pages>
  <Words>1572</Words>
  <Characters>8966</Characters>
  <Application>Microsoft Office Word</Application>
  <DocSecurity>0</DocSecurity>
  <Lines>74</Lines>
  <Paragraphs>21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168</cp:revision>
  <dcterms:created xsi:type="dcterms:W3CDTF">2024-12-30T05:51:00Z</dcterms:created>
  <dcterms:modified xsi:type="dcterms:W3CDTF">2026-08-10T12:07:00Z</dcterms:modified>
</cp:coreProperties>
</file>