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758B60" w14:textId="7AD5F815" w:rsidR="00AF6EA8" w:rsidRPr="00A22BDC" w:rsidRDefault="00A22BDC" w:rsidP="00AF6EA8">
      <w:pPr>
        <w:jc w:val="right"/>
        <w:rPr>
          <w:rFonts w:ascii="GHEA Grapalat" w:hAnsi="GHEA Grapalat"/>
          <w:b/>
          <w:bCs/>
          <w:sz w:val="14"/>
          <w:szCs w:val="14"/>
          <w:lang w:val="hy-AM"/>
        </w:rPr>
      </w:pPr>
      <w:r w:rsidRPr="00A22BDC">
        <w:rPr>
          <w:rFonts w:ascii="GHEA Grapalat" w:hAnsi="GHEA Grapalat"/>
          <w:b/>
          <w:bCs/>
          <w:sz w:val="14"/>
          <w:szCs w:val="14"/>
          <w:lang w:val="hy-AM"/>
        </w:rPr>
        <w:t>Քաղվածք հ</w:t>
      </w:r>
      <w:r w:rsidR="00AF6EA8" w:rsidRPr="00A22BDC">
        <w:rPr>
          <w:rFonts w:ascii="GHEA Grapalat" w:hAnsi="GHEA Grapalat"/>
          <w:b/>
          <w:bCs/>
          <w:sz w:val="14"/>
          <w:szCs w:val="14"/>
          <w:lang w:val="hy-AM"/>
        </w:rPr>
        <w:t>ավելված</w:t>
      </w:r>
      <w:r w:rsidRPr="00A22BDC">
        <w:rPr>
          <w:rFonts w:ascii="GHEA Grapalat" w:hAnsi="GHEA Grapalat"/>
          <w:b/>
          <w:bCs/>
          <w:sz w:val="14"/>
          <w:szCs w:val="14"/>
          <w:lang w:val="hy-AM"/>
        </w:rPr>
        <w:t>ից</w:t>
      </w:r>
    </w:p>
    <w:p w14:paraId="1BF6DA32" w14:textId="7A684D97" w:rsidR="004753EB" w:rsidRDefault="004753EB" w:rsidP="004753EB">
      <w:pPr>
        <w:jc w:val="center"/>
        <w:rPr>
          <w:rFonts w:ascii="GHEA Grapalat" w:hAnsi="GHEA Grapalat"/>
        </w:rPr>
      </w:pPr>
      <w:r>
        <w:rPr>
          <w:rFonts w:ascii="GHEA Grapalat" w:hAnsi="GHEA Grapalat"/>
          <w:b/>
          <w:bCs/>
          <w:lang w:val="hy-AM"/>
        </w:rPr>
        <w:t>ՀՐԱՊԱՐԱԿԱՅԻՆ ԾԱՆՈւՑՈւՄ</w:t>
      </w:r>
    </w:p>
    <w:p w14:paraId="681D69EF" w14:textId="43CC31C2" w:rsidR="004753EB" w:rsidRDefault="000E5D9F" w:rsidP="004753EB">
      <w:pPr>
        <w:ind w:firstLine="720"/>
        <w:jc w:val="center"/>
        <w:rPr>
          <w:rFonts w:ascii="GHEA Grapalat" w:hAnsi="GHEA Grapalat"/>
          <w:lang w:val="hy-AM"/>
        </w:rPr>
      </w:pPr>
      <w:r>
        <w:rPr>
          <w:rFonts w:ascii="GHEA Grapalat" w:hAnsi="GHEA Grapalat"/>
          <w:b/>
          <w:bCs/>
          <w:lang w:val="hy-AM"/>
        </w:rPr>
        <w:t xml:space="preserve">Հայաստանի Հանրապետության </w:t>
      </w:r>
      <w:r w:rsidR="00E820CE">
        <w:rPr>
          <w:rFonts w:ascii="GHEA Grapalat" w:hAnsi="GHEA Grapalat"/>
          <w:b/>
          <w:bCs/>
          <w:lang w:val="hy-AM"/>
        </w:rPr>
        <w:t xml:space="preserve">Կոտայքի մարզի Աբովյան </w:t>
      </w:r>
      <w:r w:rsidR="004753EB">
        <w:rPr>
          <w:rFonts w:ascii="GHEA Grapalat" w:hAnsi="GHEA Grapalat"/>
          <w:b/>
          <w:bCs/>
          <w:lang w:val="hy-AM"/>
        </w:rPr>
        <w:t xml:space="preserve">համայնքը հրավիրում է աճուրդի, որը տեղի կունենա </w:t>
      </w:r>
      <w:r w:rsidR="00E820CE">
        <w:rPr>
          <w:rFonts w:ascii="GHEA Grapalat" w:hAnsi="GHEA Grapalat"/>
          <w:b/>
          <w:bCs/>
          <w:lang w:val="hy-AM"/>
        </w:rPr>
        <w:t xml:space="preserve">2026 </w:t>
      </w:r>
      <w:r w:rsidR="004753EB">
        <w:rPr>
          <w:rFonts w:ascii="GHEA Grapalat" w:hAnsi="GHEA Grapalat"/>
          <w:b/>
          <w:bCs/>
          <w:lang w:val="hy-AM"/>
        </w:rPr>
        <w:t>թ</w:t>
      </w:r>
      <w:r w:rsidR="00E820CE">
        <w:rPr>
          <w:rFonts w:ascii="GHEA Grapalat" w:hAnsi="GHEA Grapalat"/>
          <w:b/>
          <w:bCs/>
          <w:lang w:val="hy-AM"/>
        </w:rPr>
        <w:t xml:space="preserve">վականի </w:t>
      </w:r>
      <w:r w:rsidR="0015064B">
        <w:rPr>
          <w:rFonts w:ascii="GHEA Grapalat" w:hAnsi="GHEA Grapalat"/>
          <w:b/>
          <w:bCs/>
          <w:lang w:val="hy-AM"/>
        </w:rPr>
        <w:t xml:space="preserve">հոկտեմբերի </w:t>
      </w:r>
      <w:r w:rsidR="00A22BDC" w:rsidRPr="00A22BDC">
        <w:rPr>
          <w:rFonts w:ascii="GHEA Grapalat" w:hAnsi="GHEA Grapalat"/>
          <w:b/>
          <w:bCs/>
          <w:lang w:val="hy-AM"/>
        </w:rPr>
        <w:t>2</w:t>
      </w:r>
      <w:r w:rsidR="005F26EE">
        <w:rPr>
          <w:rFonts w:ascii="GHEA Grapalat" w:hAnsi="GHEA Grapalat"/>
          <w:b/>
          <w:bCs/>
          <w:lang w:val="hy-AM"/>
        </w:rPr>
        <w:t>3</w:t>
      </w:r>
      <w:r w:rsidR="00A22BDC" w:rsidRPr="00A22BDC">
        <w:rPr>
          <w:rFonts w:ascii="GHEA Grapalat" w:hAnsi="GHEA Grapalat"/>
          <w:b/>
          <w:bCs/>
          <w:lang w:val="hy-AM"/>
        </w:rPr>
        <w:t>-</w:t>
      </w:r>
      <w:r w:rsidR="004753EB" w:rsidRPr="00A22BDC">
        <w:rPr>
          <w:rFonts w:ascii="GHEA Grapalat" w:hAnsi="GHEA Grapalat"/>
          <w:b/>
          <w:bCs/>
          <w:lang w:val="hy-AM"/>
        </w:rPr>
        <w:t>ի</w:t>
      </w:r>
      <w:r w:rsidR="00BB69E1">
        <w:rPr>
          <w:rFonts w:ascii="GHEA Grapalat" w:hAnsi="GHEA Grapalat"/>
          <w:b/>
          <w:bCs/>
          <w:lang w:val="hy-AM"/>
        </w:rPr>
        <w:t>ն</w:t>
      </w:r>
      <w:r w:rsidR="004753EB">
        <w:rPr>
          <w:rFonts w:ascii="GHEA Grapalat" w:hAnsi="GHEA Grapalat"/>
          <w:b/>
          <w:bCs/>
          <w:lang w:val="hy-AM"/>
        </w:rPr>
        <w:t xml:space="preserve">, </w:t>
      </w:r>
      <w:r w:rsidR="00BB69E1">
        <w:rPr>
          <w:rFonts w:ascii="GHEA Grapalat" w:hAnsi="GHEA Grapalat"/>
          <w:b/>
          <w:bCs/>
          <w:lang w:val="hy-AM"/>
        </w:rPr>
        <w:t xml:space="preserve">ժամը՝ 11։15-ին </w:t>
      </w:r>
      <w:bookmarkStart w:id="0" w:name="_GoBack"/>
      <w:bookmarkEnd w:id="0"/>
      <w:r w:rsidR="00BB69E1">
        <w:rPr>
          <w:rFonts w:ascii="GHEA Grapalat" w:eastAsiaTheme="majorEastAsia" w:hAnsi="GHEA Grapalat"/>
          <w:b/>
          <w:bCs/>
          <w:lang w:val="hy-AM"/>
        </w:rPr>
        <w:fldChar w:fldCharType="begin"/>
      </w:r>
      <w:r w:rsidR="00BB69E1">
        <w:rPr>
          <w:rFonts w:ascii="GHEA Grapalat" w:eastAsiaTheme="majorEastAsia" w:hAnsi="GHEA Grapalat"/>
          <w:b/>
          <w:bCs/>
          <w:lang w:val="hy-AM"/>
        </w:rPr>
        <w:instrText xml:space="preserve"> HYPERLINK "</w:instrText>
      </w:r>
      <w:r w:rsidR="00BB69E1" w:rsidRPr="00BB69E1">
        <w:rPr>
          <w:rFonts w:ascii="GHEA Grapalat" w:eastAsiaTheme="majorEastAsia" w:hAnsi="GHEA Grapalat"/>
          <w:b/>
          <w:bCs/>
          <w:lang w:val="hy-AM"/>
        </w:rPr>
        <w:instrText>https://www.e-auctions.am</w:instrText>
      </w:r>
      <w:r w:rsidR="00BB69E1">
        <w:rPr>
          <w:rFonts w:ascii="GHEA Grapalat" w:eastAsiaTheme="majorEastAsia" w:hAnsi="GHEA Grapalat"/>
          <w:b/>
          <w:bCs/>
          <w:lang w:val="hy-AM"/>
        </w:rPr>
        <w:instrText xml:space="preserve">" </w:instrText>
      </w:r>
      <w:r w:rsidR="00BB69E1">
        <w:rPr>
          <w:rFonts w:ascii="GHEA Grapalat" w:eastAsiaTheme="majorEastAsia" w:hAnsi="GHEA Grapalat"/>
          <w:b/>
          <w:bCs/>
          <w:lang w:val="hy-AM"/>
        </w:rPr>
        <w:fldChar w:fldCharType="separate"/>
      </w:r>
      <w:r w:rsidR="00BB69E1" w:rsidRPr="00B64EB7">
        <w:rPr>
          <w:rStyle w:val="ae"/>
          <w:rFonts w:ascii="GHEA Grapalat" w:eastAsiaTheme="majorEastAsia" w:hAnsi="GHEA Grapalat"/>
          <w:b/>
          <w:bCs/>
          <w:lang w:val="hy-AM"/>
        </w:rPr>
        <w:t>https://www.e-auctions.am</w:t>
      </w:r>
      <w:r w:rsidR="00BB69E1">
        <w:rPr>
          <w:rFonts w:ascii="GHEA Grapalat" w:eastAsiaTheme="majorEastAsia" w:hAnsi="GHEA Grapalat"/>
          <w:b/>
          <w:bCs/>
          <w:lang w:val="hy-AM"/>
        </w:rPr>
        <w:fldChar w:fldCharType="end"/>
      </w:r>
      <w:r w:rsidR="004753EB">
        <w:rPr>
          <w:rFonts w:ascii="GHEA Grapalat" w:hAnsi="GHEA Grapalat"/>
          <w:b/>
          <w:bCs/>
          <w:lang w:val="hy-AM"/>
        </w:rPr>
        <w:t xml:space="preserve"> կայքի միջոցով։</w:t>
      </w:r>
    </w:p>
    <w:p w14:paraId="4B75D163" w14:textId="77777777" w:rsidR="004753EB" w:rsidRDefault="004753EB" w:rsidP="004753EB">
      <w:pPr>
        <w:jc w:val="center"/>
        <w:rPr>
          <w:rFonts w:ascii="GHEA Grapalat" w:hAnsi="GHEA Grapalat"/>
          <w:b/>
          <w:bCs/>
          <w:lang w:val="hy-AM"/>
        </w:rPr>
      </w:pPr>
    </w:p>
    <w:p w14:paraId="01EE9B76" w14:textId="77777777" w:rsidR="004753EB" w:rsidRDefault="004753EB" w:rsidP="004753EB">
      <w:pPr>
        <w:jc w:val="center"/>
        <w:rPr>
          <w:rFonts w:ascii="GHEA Grapalat" w:hAnsi="GHEA Grapalat"/>
          <w:lang w:val="hy-AM"/>
        </w:rPr>
      </w:pPr>
      <w:r>
        <w:rPr>
          <w:rFonts w:ascii="GHEA Grapalat" w:hAnsi="GHEA Grapalat"/>
          <w:b/>
          <w:bCs/>
          <w:lang w:val="hy-AM"/>
        </w:rPr>
        <w:t>ԷԼԵԿՏՐՈՆԱՅԻՆ ԱՃՈւՐԴՈՎ ՎԱՃԱՌՎՈւՄ Է</w:t>
      </w:r>
    </w:p>
    <w:p w14:paraId="23C655A7" w14:textId="41A754CE" w:rsidR="004753EB" w:rsidRPr="0015064B" w:rsidRDefault="004753EB" w:rsidP="0015064B">
      <w:pPr>
        <w:ind w:firstLine="720"/>
        <w:jc w:val="center"/>
        <w:rPr>
          <w:rFonts w:ascii="GHEA Grapalat" w:hAnsi="GHEA Grapalat"/>
          <w:b/>
          <w:bCs/>
          <w:lang w:val="hy-AM"/>
        </w:rPr>
      </w:pPr>
      <w:bookmarkStart w:id="1" w:name="_Hlk181692298"/>
      <w:bookmarkStart w:id="2" w:name="_Hlk181874982"/>
      <w:r>
        <w:rPr>
          <w:rFonts w:ascii="GHEA Grapalat" w:hAnsi="GHEA Grapalat"/>
          <w:b/>
          <w:bCs/>
          <w:lang w:val="hy-AM"/>
        </w:rPr>
        <w:t xml:space="preserve">Հայաստանի Հանրապետության </w:t>
      </w:r>
      <w:r w:rsidR="000E5D9F">
        <w:rPr>
          <w:rFonts w:ascii="GHEA Grapalat" w:hAnsi="GHEA Grapalat"/>
          <w:b/>
          <w:bCs/>
          <w:lang w:val="hy-AM"/>
        </w:rPr>
        <w:t xml:space="preserve">Կոտայքի մարզի Աբովյան համայնքի ավագանու </w:t>
      </w:r>
      <w:r w:rsidR="00ED2AE4">
        <w:rPr>
          <w:rFonts w:ascii="GHEA Grapalat" w:hAnsi="GHEA Grapalat"/>
          <w:b/>
          <w:bCs/>
          <w:lang w:val="hy-AM"/>
        </w:rPr>
        <w:t xml:space="preserve">2026 թվականի </w:t>
      </w:r>
      <w:r w:rsidR="005F26EE">
        <w:rPr>
          <w:rFonts w:ascii="GHEA Grapalat" w:hAnsi="GHEA Grapalat"/>
          <w:b/>
          <w:bCs/>
          <w:lang w:val="hy-AM"/>
        </w:rPr>
        <w:t>փետրվարի 12-</w:t>
      </w:r>
      <w:r w:rsidR="00ED2AE4">
        <w:rPr>
          <w:rFonts w:ascii="GHEA Grapalat" w:hAnsi="GHEA Grapalat"/>
          <w:b/>
          <w:bCs/>
          <w:lang w:val="hy-AM"/>
        </w:rPr>
        <w:t xml:space="preserve">ի </w:t>
      </w:r>
      <w:r w:rsidR="00ED2AE4" w:rsidRPr="00ED2AE4">
        <w:rPr>
          <w:rFonts w:ascii="GHEA Grapalat" w:hAnsi="GHEA Grapalat"/>
          <w:b/>
          <w:bCs/>
          <w:lang w:val="hy-AM"/>
        </w:rPr>
        <w:t xml:space="preserve">N </w:t>
      </w:r>
      <w:r w:rsidR="005F26EE">
        <w:rPr>
          <w:rFonts w:ascii="GHEA Grapalat" w:hAnsi="GHEA Grapalat"/>
          <w:b/>
          <w:bCs/>
          <w:lang w:val="hy-AM"/>
        </w:rPr>
        <w:t>29</w:t>
      </w:r>
      <w:r w:rsidR="00ED2AE4" w:rsidRPr="00ED2AE4">
        <w:rPr>
          <w:rFonts w:ascii="GHEA Grapalat" w:hAnsi="GHEA Grapalat"/>
          <w:b/>
          <w:bCs/>
          <w:lang w:val="hy-AM"/>
        </w:rPr>
        <w:t>-</w:t>
      </w:r>
      <w:r w:rsidR="00ED2AE4">
        <w:rPr>
          <w:rFonts w:ascii="GHEA Grapalat" w:hAnsi="GHEA Grapalat"/>
          <w:b/>
          <w:bCs/>
          <w:lang w:val="hy-AM"/>
        </w:rPr>
        <w:t>Ա</w:t>
      </w:r>
      <w:r>
        <w:rPr>
          <w:rFonts w:ascii="GHEA Grapalat" w:hAnsi="GHEA Grapalat"/>
          <w:b/>
          <w:bCs/>
          <w:lang w:val="hy-AM"/>
        </w:rPr>
        <w:t xml:space="preserve"> որոշման համաձայն</w:t>
      </w:r>
      <w:bookmarkEnd w:id="1"/>
      <w:r>
        <w:rPr>
          <w:rFonts w:ascii="GHEA Grapalat" w:hAnsi="GHEA Grapalat"/>
          <w:b/>
          <w:bCs/>
          <w:lang w:val="hy-AM"/>
        </w:rPr>
        <w:t xml:space="preserve"> օտարման ենթակա </w:t>
      </w:r>
      <w:r w:rsidR="000E5D9F">
        <w:rPr>
          <w:rFonts w:ascii="GHEA Grapalat" w:hAnsi="GHEA Grapalat"/>
          <w:b/>
          <w:bCs/>
          <w:lang w:val="hy-AM"/>
        </w:rPr>
        <w:t>հետևյալ անշարժ գույքերը</w:t>
      </w:r>
      <w:bookmarkEnd w:id="2"/>
    </w:p>
    <w:p w14:paraId="1F9E4ED1" w14:textId="77777777" w:rsidR="0015064B" w:rsidRDefault="0015064B" w:rsidP="0015064B">
      <w:pPr>
        <w:ind w:firstLine="720"/>
        <w:jc w:val="center"/>
        <w:rPr>
          <w:rFonts w:ascii="GHEA Grapalat" w:hAnsi="GHEA Grapalat"/>
          <w:b/>
          <w:bCs/>
          <w:lang w:val="hy-AM"/>
        </w:rPr>
      </w:pPr>
    </w:p>
    <w:p w14:paraId="1742776D" w14:textId="77777777" w:rsidR="0015064B" w:rsidRDefault="0015064B" w:rsidP="0015064B">
      <w:pPr>
        <w:ind w:firstLine="720"/>
        <w:jc w:val="center"/>
        <w:rPr>
          <w:rFonts w:ascii="GHEA Grapalat" w:hAnsi="GHEA Grapalat"/>
          <w:b/>
          <w:bCs/>
          <w:lang w:val="hy-AM"/>
        </w:rPr>
      </w:pPr>
    </w:p>
    <w:tbl>
      <w:tblPr>
        <w:tblW w:w="15845" w:type="dxa"/>
        <w:tblInd w:w="-714" w:type="dxa"/>
        <w:tblLook w:val="04A0" w:firstRow="1" w:lastRow="0" w:firstColumn="1" w:lastColumn="0" w:noHBand="0" w:noVBand="1"/>
      </w:tblPr>
      <w:tblGrid>
        <w:gridCol w:w="1051"/>
        <w:gridCol w:w="1169"/>
        <w:gridCol w:w="1689"/>
        <w:gridCol w:w="1466"/>
        <w:gridCol w:w="1183"/>
        <w:gridCol w:w="1315"/>
        <w:gridCol w:w="1315"/>
        <w:gridCol w:w="1465"/>
        <w:gridCol w:w="1359"/>
        <w:gridCol w:w="1355"/>
        <w:gridCol w:w="1266"/>
        <w:gridCol w:w="1212"/>
      </w:tblGrid>
      <w:tr w:rsidR="0015064B" w:rsidRPr="005D1E2E" w14:paraId="15FA01C9" w14:textId="77777777" w:rsidTr="00D464F2">
        <w:trPr>
          <w:trHeight w:val="2775"/>
        </w:trPr>
        <w:tc>
          <w:tcPr>
            <w:tcW w:w="1051" w:type="dxa"/>
            <w:tcBorders>
              <w:top w:val="single" w:sz="4" w:space="0" w:color="auto"/>
              <w:left w:val="single" w:sz="4" w:space="0" w:color="auto"/>
              <w:bottom w:val="nil"/>
              <w:right w:val="single" w:sz="4" w:space="0" w:color="auto"/>
            </w:tcBorders>
            <w:shd w:val="clear" w:color="auto" w:fill="auto"/>
            <w:vAlign w:val="center"/>
            <w:hideMark/>
          </w:tcPr>
          <w:p w14:paraId="6BEC5FB8" w14:textId="77777777" w:rsidR="0015064B" w:rsidRPr="005D1E2E" w:rsidRDefault="0015064B" w:rsidP="00287783">
            <w:pPr>
              <w:suppressAutoHyphens w:val="0"/>
              <w:jc w:val="center"/>
              <w:rPr>
                <w:rFonts w:ascii="GHEA Grapalat" w:hAnsi="GHEA Grapalat"/>
                <w:color w:val="000000" w:themeColor="text1"/>
                <w:sz w:val="16"/>
                <w:szCs w:val="16"/>
              </w:rPr>
            </w:pPr>
            <w:r w:rsidRPr="005D1E2E">
              <w:rPr>
                <w:rFonts w:ascii="GHEA Grapalat" w:hAnsi="GHEA Grapalat" w:cs="Arial"/>
                <w:color w:val="000000" w:themeColor="text1"/>
                <w:sz w:val="16"/>
                <w:szCs w:val="16"/>
              </w:rPr>
              <w:t>Որոշման</w:t>
            </w:r>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հավելվածի</w:t>
            </w:r>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լոտի</w:t>
            </w:r>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համարը</w:t>
            </w:r>
          </w:p>
        </w:tc>
        <w:tc>
          <w:tcPr>
            <w:tcW w:w="1169" w:type="dxa"/>
            <w:tcBorders>
              <w:top w:val="single" w:sz="4" w:space="0" w:color="auto"/>
              <w:left w:val="nil"/>
              <w:bottom w:val="nil"/>
              <w:right w:val="single" w:sz="4" w:space="0" w:color="auto"/>
            </w:tcBorders>
            <w:shd w:val="clear" w:color="auto" w:fill="auto"/>
            <w:vAlign w:val="center"/>
            <w:hideMark/>
          </w:tcPr>
          <w:p w14:paraId="66210EDA" w14:textId="77777777" w:rsidR="0015064B" w:rsidRPr="005D1E2E" w:rsidRDefault="0015064B" w:rsidP="00287783">
            <w:pPr>
              <w:suppressAutoHyphens w:val="0"/>
              <w:jc w:val="center"/>
              <w:rPr>
                <w:rFonts w:ascii="GHEA Grapalat" w:hAnsi="GHEA Grapalat"/>
                <w:color w:val="000000" w:themeColor="text1"/>
                <w:sz w:val="16"/>
                <w:szCs w:val="16"/>
              </w:rPr>
            </w:pPr>
            <w:r w:rsidRPr="005D1E2E">
              <w:rPr>
                <w:rFonts w:ascii="GHEA Grapalat" w:hAnsi="GHEA Grapalat" w:cs="Arial"/>
                <w:color w:val="000000" w:themeColor="text1"/>
                <w:sz w:val="16"/>
                <w:szCs w:val="16"/>
              </w:rPr>
              <w:t>Անշարժ</w:t>
            </w:r>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գույքի</w:t>
            </w:r>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լոտի</w:t>
            </w:r>
            <w:r w:rsidRPr="005D1E2E">
              <w:rPr>
                <w:rFonts w:ascii="GHEA Grapalat" w:hAnsi="GHEA Grapalat"/>
                <w:color w:val="000000" w:themeColor="text1"/>
                <w:sz w:val="16"/>
                <w:szCs w:val="16"/>
              </w:rPr>
              <w:t>)</w:t>
            </w:r>
            <w:r w:rsidRPr="005D1E2E">
              <w:rPr>
                <w:rFonts w:ascii="GHEA Grapalat" w:hAnsi="GHEA Grapalat"/>
                <w:color w:val="000000" w:themeColor="text1"/>
                <w:sz w:val="16"/>
                <w:szCs w:val="16"/>
                <w:lang w:val="hy-AM"/>
              </w:rPr>
              <w:t xml:space="preserve">  </w:t>
            </w:r>
            <w:r w:rsidRPr="005D1E2E">
              <w:rPr>
                <w:rFonts w:ascii="GHEA Grapalat" w:hAnsi="GHEA Grapalat" w:cs="Arial"/>
                <w:color w:val="000000" w:themeColor="text1"/>
                <w:sz w:val="16"/>
                <w:szCs w:val="16"/>
              </w:rPr>
              <w:t>անվանումը</w:t>
            </w:r>
          </w:p>
        </w:tc>
        <w:tc>
          <w:tcPr>
            <w:tcW w:w="1689" w:type="dxa"/>
            <w:tcBorders>
              <w:top w:val="single" w:sz="4" w:space="0" w:color="auto"/>
              <w:left w:val="nil"/>
              <w:bottom w:val="nil"/>
              <w:right w:val="single" w:sz="4" w:space="0" w:color="auto"/>
            </w:tcBorders>
            <w:shd w:val="clear" w:color="auto" w:fill="auto"/>
            <w:vAlign w:val="center"/>
            <w:hideMark/>
          </w:tcPr>
          <w:p w14:paraId="1D43A886" w14:textId="77777777" w:rsidR="0015064B" w:rsidRPr="005D1E2E" w:rsidRDefault="0015064B" w:rsidP="00287783">
            <w:pPr>
              <w:suppressAutoHyphens w:val="0"/>
              <w:jc w:val="center"/>
              <w:rPr>
                <w:rFonts w:ascii="GHEA Grapalat" w:hAnsi="GHEA Grapalat"/>
                <w:color w:val="000000" w:themeColor="text1"/>
                <w:sz w:val="16"/>
                <w:szCs w:val="16"/>
              </w:rPr>
            </w:pPr>
            <w:r w:rsidRPr="005D1E2E">
              <w:rPr>
                <w:rFonts w:ascii="GHEA Grapalat" w:hAnsi="GHEA Grapalat" w:cs="Arial"/>
                <w:color w:val="000000" w:themeColor="text1"/>
                <w:sz w:val="16"/>
                <w:szCs w:val="16"/>
              </w:rPr>
              <w:t>Հասցե</w:t>
            </w:r>
          </w:p>
        </w:tc>
        <w:tc>
          <w:tcPr>
            <w:tcW w:w="1466" w:type="dxa"/>
            <w:tcBorders>
              <w:top w:val="single" w:sz="4" w:space="0" w:color="auto"/>
              <w:left w:val="nil"/>
              <w:bottom w:val="nil"/>
              <w:right w:val="single" w:sz="4" w:space="0" w:color="auto"/>
            </w:tcBorders>
            <w:shd w:val="clear" w:color="auto" w:fill="auto"/>
            <w:vAlign w:val="center"/>
            <w:hideMark/>
          </w:tcPr>
          <w:p w14:paraId="47A4E2AA" w14:textId="77777777" w:rsidR="0015064B" w:rsidRPr="005D1E2E" w:rsidRDefault="0015064B" w:rsidP="00287783">
            <w:pPr>
              <w:suppressAutoHyphens w:val="0"/>
              <w:jc w:val="center"/>
              <w:rPr>
                <w:rFonts w:ascii="GHEA Grapalat" w:hAnsi="GHEA Grapalat"/>
                <w:color w:val="000000" w:themeColor="text1"/>
                <w:sz w:val="16"/>
                <w:szCs w:val="16"/>
              </w:rPr>
            </w:pPr>
            <w:r w:rsidRPr="005D1E2E">
              <w:rPr>
                <w:rFonts w:ascii="GHEA Grapalat" w:hAnsi="GHEA Grapalat" w:cs="Arial"/>
                <w:color w:val="000000" w:themeColor="text1"/>
                <w:sz w:val="16"/>
                <w:szCs w:val="16"/>
              </w:rPr>
              <w:t>Շենք</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շինությունների</w:t>
            </w:r>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մակերեսը</w:t>
            </w:r>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քառ</w:t>
            </w:r>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մետր</w:t>
            </w:r>
            <w:r w:rsidRPr="005D1E2E">
              <w:rPr>
                <w:rFonts w:ascii="GHEA Grapalat" w:hAnsi="GHEA Grapalat"/>
                <w:color w:val="000000" w:themeColor="text1"/>
                <w:sz w:val="16"/>
                <w:szCs w:val="16"/>
              </w:rPr>
              <w:t>)</w:t>
            </w:r>
          </w:p>
        </w:tc>
        <w:tc>
          <w:tcPr>
            <w:tcW w:w="1183" w:type="dxa"/>
            <w:tcBorders>
              <w:top w:val="single" w:sz="4" w:space="0" w:color="auto"/>
              <w:left w:val="nil"/>
              <w:bottom w:val="nil"/>
              <w:right w:val="single" w:sz="4" w:space="0" w:color="auto"/>
            </w:tcBorders>
            <w:shd w:val="clear" w:color="auto" w:fill="auto"/>
            <w:vAlign w:val="center"/>
            <w:hideMark/>
          </w:tcPr>
          <w:p w14:paraId="1B986043" w14:textId="77777777" w:rsidR="0015064B" w:rsidRPr="005D1E2E" w:rsidRDefault="0015064B" w:rsidP="00287783">
            <w:pPr>
              <w:suppressAutoHyphens w:val="0"/>
              <w:jc w:val="center"/>
              <w:rPr>
                <w:rFonts w:ascii="GHEA Grapalat" w:hAnsi="GHEA Grapalat"/>
                <w:color w:val="000000" w:themeColor="text1"/>
                <w:sz w:val="16"/>
                <w:szCs w:val="16"/>
              </w:rPr>
            </w:pPr>
            <w:r w:rsidRPr="005D1E2E">
              <w:rPr>
                <w:rFonts w:ascii="GHEA Grapalat" w:hAnsi="GHEA Grapalat" w:cs="Arial"/>
                <w:color w:val="000000" w:themeColor="text1"/>
                <w:sz w:val="16"/>
                <w:szCs w:val="16"/>
              </w:rPr>
              <w:t>Հողամասի</w:t>
            </w:r>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մակերեսը</w:t>
            </w:r>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քառ</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մետր</w:t>
            </w:r>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3FB1AF46" w14:textId="77777777" w:rsidR="0015064B" w:rsidRPr="005D1E2E" w:rsidRDefault="0015064B" w:rsidP="00287783">
            <w:pPr>
              <w:suppressAutoHyphens w:val="0"/>
              <w:jc w:val="center"/>
              <w:rPr>
                <w:rFonts w:ascii="GHEA Grapalat" w:hAnsi="GHEA Grapalat"/>
                <w:color w:val="000000" w:themeColor="text1"/>
                <w:sz w:val="16"/>
                <w:szCs w:val="16"/>
              </w:rPr>
            </w:pPr>
            <w:r w:rsidRPr="005D1E2E">
              <w:rPr>
                <w:rFonts w:ascii="GHEA Grapalat" w:hAnsi="GHEA Grapalat" w:cs="Arial"/>
                <w:color w:val="000000" w:themeColor="text1"/>
                <w:sz w:val="16"/>
                <w:szCs w:val="16"/>
              </w:rPr>
              <w:t>Անշարժ</w:t>
            </w:r>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գույքի</w:t>
            </w:r>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գնահատված</w:t>
            </w:r>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արժեքը</w:t>
            </w:r>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դրամ</w:t>
            </w:r>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1E9DEE78" w14:textId="77777777" w:rsidR="0015064B" w:rsidRPr="005D1E2E" w:rsidRDefault="0015064B" w:rsidP="00287783">
            <w:pPr>
              <w:suppressAutoHyphens w:val="0"/>
              <w:jc w:val="center"/>
              <w:rPr>
                <w:rFonts w:ascii="GHEA Grapalat" w:hAnsi="GHEA Grapalat"/>
                <w:color w:val="000000" w:themeColor="text1"/>
                <w:sz w:val="16"/>
                <w:szCs w:val="16"/>
              </w:rPr>
            </w:pPr>
            <w:r w:rsidRPr="005D1E2E">
              <w:rPr>
                <w:rFonts w:ascii="GHEA Grapalat" w:hAnsi="GHEA Grapalat" w:cs="Arial"/>
                <w:color w:val="000000" w:themeColor="text1"/>
                <w:sz w:val="16"/>
                <w:szCs w:val="16"/>
              </w:rPr>
              <w:t>Անշարժ</w:t>
            </w:r>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գույքի</w:t>
            </w:r>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գնահատված</w:t>
            </w:r>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շուկայական</w:t>
            </w:r>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արժեքում</w:t>
            </w:r>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ներառված</w:t>
            </w:r>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հատկացված</w:t>
            </w:r>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հողամասի</w:t>
            </w:r>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գնահատված</w:t>
            </w:r>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շուկայական</w:t>
            </w:r>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արժեքը</w:t>
            </w:r>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դրամ</w:t>
            </w:r>
            <w:r w:rsidRPr="005D1E2E">
              <w:rPr>
                <w:rFonts w:ascii="GHEA Grapalat" w:hAnsi="GHEA Grapalat"/>
                <w:color w:val="000000" w:themeColor="text1"/>
                <w:sz w:val="16"/>
                <w:szCs w:val="16"/>
              </w:rPr>
              <w:t>)</w:t>
            </w:r>
          </w:p>
        </w:tc>
        <w:tc>
          <w:tcPr>
            <w:tcW w:w="1465" w:type="dxa"/>
            <w:tcBorders>
              <w:top w:val="single" w:sz="4" w:space="0" w:color="auto"/>
              <w:left w:val="nil"/>
              <w:bottom w:val="nil"/>
              <w:right w:val="single" w:sz="4" w:space="0" w:color="auto"/>
            </w:tcBorders>
            <w:shd w:val="clear" w:color="auto" w:fill="auto"/>
            <w:vAlign w:val="center"/>
            <w:hideMark/>
          </w:tcPr>
          <w:p w14:paraId="2BD2237F" w14:textId="77777777" w:rsidR="0015064B" w:rsidRPr="005D1E2E" w:rsidRDefault="0015064B" w:rsidP="00287783">
            <w:pPr>
              <w:suppressAutoHyphens w:val="0"/>
              <w:jc w:val="center"/>
              <w:rPr>
                <w:rFonts w:ascii="GHEA Grapalat" w:hAnsi="GHEA Grapalat"/>
                <w:color w:val="000000" w:themeColor="text1"/>
                <w:sz w:val="16"/>
                <w:szCs w:val="16"/>
              </w:rPr>
            </w:pPr>
            <w:r w:rsidRPr="005D1E2E">
              <w:rPr>
                <w:rFonts w:ascii="GHEA Grapalat" w:hAnsi="GHEA Grapalat" w:cs="Arial"/>
                <w:color w:val="000000" w:themeColor="text1"/>
                <w:sz w:val="16"/>
                <w:szCs w:val="16"/>
              </w:rPr>
              <w:t>Հողամասի</w:t>
            </w:r>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տվյալ</w:t>
            </w:r>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պահին</w:t>
            </w:r>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գործող</w:t>
            </w:r>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շուկայական</w:t>
            </w:r>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արժեքին</w:t>
            </w:r>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մոտարկված</w:t>
            </w:r>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կադաստրային</w:t>
            </w:r>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արժեքը</w:t>
            </w:r>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դրամ</w:t>
            </w:r>
            <w:r w:rsidRPr="005D1E2E">
              <w:rPr>
                <w:rFonts w:ascii="GHEA Grapalat" w:hAnsi="GHEA Grapalat"/>
                <w:color w:val="000000" w:themeColor="text1"/>
                <w:sz w:val="16"/>
                <w:szCs w:val="16"/>
              </w:rPr>
              <w:t xml:space="preserve">) </w:t>
            </w:r>
          </w:p>
        </w:tc>
        <w:tc>
          <w:tcPr>
            <w:tcW w:w="1359" w:type="dxa"/>
            <w:tcBorders>
              <w:top w:val="single" w:sz="4" w:space="0" w:color="auto"/>
              <w:left w:val="nil"/>
              <w:bottom w:val="nil"/>
              <w:right w:val="single" w:sz="4" w:space="0" w:color="auto"/>
            </w:tcBorders>
            <w:shd w:val="clear" w:color="auto" w:fill="auto"/>
            <w:vAlign w:val="center"/>
            <w:hideMark/>
          </w:tcPr>
          <w:p w14:paraId="37A897ED" w14:textId="77777777" w:rsidR="0015064B" w:rsidRPr="005D1E2E" w:rsidRDefault="0015064B" w:rsidP="00287783">
            <w:pPr>
              <w:suppressAutoHyphens w:val="0"/>
              <w:jc w:val="center"/>
              <w:rPr>
                <w:rFonts w:ascii="GHEA Grapalat" w:hAnsi="GHEA Grapalat"/>
                <w:color w:val="000000" w:themeColor="text1"/>
                <w:sz w:val="16"/>
                <w:szCs w:val="16"/>
              </w:rPr>
            </w:pPr>
            <w:r w:rsidRPr="005D1E2E">
              <w:rPr>
                <w:rFonts w:ascii="GHEA Grapalat" w:hAnsi="GHEA Grapalat" w:cs="Arial"/>
                <w:color w:val="000000" w:themeColor="text1"/>
                <w:sz w:val="16"/>
                <w:szCs w:val="16"/>
              </w:rPr>
              <w:t>Լոտի</w:t>
            </w:r>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մեկնարկային</w:t>
            </w:r>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գինը</w:t>
            </w:r>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դրամ</w:t>
            </w:r>
            <w:r w:rsidRPr="005D1E2E">
              <w:rPr>
                <w:rFonts w:ascii="GHEA Grapalat" w:hAnsi="GHEA Grapalat"/>
                <w:color w:val="000000" w:themeColor="text1"/>
                <w:sz w:val="16"/>
                <w:szCs w:val="16"/>
              </w:rPr>
              <w:t>)</w:t>
            </w:r>
          </w:p>
        </w:tc>
        <w:tc>
          <w:tcPr>
            <w:tcW w:w="1355" w:type="dxa"/>
            <w:tcBorders>
              <w:top w:val="single" w:sz="4" w:space="0" w:color="auto"/>
              <w:left w:val="nil"/>
              <w:bottom w:val="nil"/>
              <w:right w:val="single" w:sz="4" w:space="0" w:color="auto"/>
            </w:tcBorders>
            <w:shd w:val="clear" w:color="auto" w:fill="auto"/>
            <w:vAlign w:val="center"/>
            <w:hideMark/>
          </w:tcPr>
          <w:p w14:paraId="59D9424D" w14:textId="77777777" w:rsidR="0015064B" w:rsidRPr="005D1E2E" w:rsidRDefault="0015064B" w:rsidP="00287783">
            <w:pPr>
              <w:suppressAutoHyphens w:val="0"/>
              <w:jc w:val="center"/>
              <w:rPr>
                <w:rFonts w:ascii="GHEA Grapalat" w:hAnsi="GHEA Grapalat"/>
                <w:color w:val="000000" w:themeColor="text1"/>
                <w:sz w:val="16"/>
                <w:szCs w:val="16"/>
              </w:rPr>
            </w:pPr>
            <w:r w:rsidRPr="005D1E2E">
              <w:rPr>
                <w:rFonts w:ascii="GHEA Grapalat" w:hAnsi="GHEA Grapalat" w:cs="Arial"/>
                <w:color w:val="000000" w:themeColor="text1"/>
                <w:sz w:val="16"/>
                <w:szCs w:val="16"/>
              </w:rPr>
              <w:t>Նախավճարը</w:t>
            </w:r>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դրամ</w:t>
            </w:r>
            <w:r w:rsidRPr="005D1E2E">
              <w:rPr>
                <w:rFonts w:ascii="GHEA Grapalat" w:hAnsi="GHEA Grapalat"/>
                <w:color w:val="000000" w:themeColor="text1"/>
                <w:sz w:val="16"/>
                <w:szCs w:val="16"/>
              </w:rPr>
              <w:t>)</w:t>
            </w:r>
          </w:p>
        </w:tc>
        <w:tc>
          <w:tcPr>
            <w:tcW w:w="1266" w:type="dxa"/>
            <w:tcBorders>
              <w:top w:val="single" w:sz="4" w:space="0" w:color="auto"/>
              <w:left w:val="nil"/>
              <w:bottom w:val="nil"/>
              <w:right w:val="single" w:sz="4" w:space="0" w:color="auto"/>
            </w:tcBorders>
            <w:shd w:val="clear" w:color="auto" w:fill="auto"/>
            <w:vAlign w:val="center"/>
            <w:hideMark/>
          </w:tcPr>
          <w:p w14:paraId="7ED170B1" w14:textId="77777777" w:rsidR="0015064B" w:rsidRPr="005D1E2E" w:rsidRDefault="0015064B" w:rsidP="00287783">
            <w:pPr>
              <w:suppressAutoHyphens w:val="0"/>
              <w:jc w:val="center"/>
              <w:rPr>
                <w:rFonts w:ascii="GHEA Grapalat" w:hAnsi="GHEA Grapalat"/>
                <w:color w:val="000000" w:themeColor="text1"/>
                <w:sz w:val="16"/>
                <w:szCs w:val="16"/>
              </w:rPr>
            </w:pPr>
            <w:r w:rsidRPr="005D1E2E">
              <w:rPr>
                <w:rFonts w:ascii="GHEA Grapalat" w:hAnsi="GHEA Grapalat" w:cs="Arial"/>
                <w:color w:val="000000" w:themeColor="text1"/>
                <w:sz w:val="16"/>
                <w:szCs w:val="16"/>
              </w:rPr>
              <w:t>Նվազագույն</w:t>
            </w:r>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հավելման</w:t>
            </w:r>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չափը</w:t>
            </w:r>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դրամ</w:t>
            </w:r>
            <w:r w:rsidRPr="005D1E2E">
              <w:rPr>
                <w:rFonts w:ascii="GHEA Grapalat" w:hAnsi="GHEA Grapalat"/>
                <w:color w:val="000000" w:themeColor="text1"/>
                <w:sz w:val="16"/>
                <w:szCs w:val="16"/>
              </w:rPr>
              <w:t>)</w:t>
            </w:r>
          </w:p>
        </w:tc>
        <w:tc>
          <w:tcPr>
            <w:tcW w:w="1212" w:type="dxa"/>
            <w:tcBorders>
              <w:top w:val="single" w:sz="4" w:space="0" w:color="auto"/>
              <w:left w:val="nil"/>
              <w:bottom w:val="nil"/>
              <w:right w:val="single" w:sz="4" w:space="0" w:color="auto"/>
            </w:tcBorders>
            <w:shd w:val="clear" w:color="auto" w:fill="auto"/>
            <w:vAlign w:val="center"/>
            <w:hideMark/>
          </w:tcPr>
          <w:p w14:paraId="43DD25A5" w14:textId="77777777" w:rsidR="0015064B" w:rsidRPr="005D1E2E" w:rsidRDefault="0015064B" w:rsidP="00287783">
            <w:pPr>
              <w:suppressAutoHyphens w:val="0"/>
              <w:jc w:val="center"/>
              <w:rPr>
                <w:rFonts w:ascii="GHEA Grapalat" w:hAnsi="GHEA Grapalat"/>
                <w:color w:val="000000" w:themeColor="text1"/>
                <w:sz w:val="16"/>
                <w:szCs w:val="16"/>
              </w:rPr>
            </w:pPr>
            <w:r w:rsidRPr="005D1E2E">
              <w:rPr>
                <w:rFonts w:ascii="GHEA Grapalat" w:hAnsi="GHEA Grapalat" w:cs="Arial"/>
                <w:color w:val="000000" w:themeColor="text1"/>
                <w:sz w:val="16"/>
                <w:szCs w:val="16"/>
              </w:rPr>
              <w:t>Աճուրդի</w:t>
            </w:r>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մեկնարկի</w:t>
            </w:r>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ժամը</w:t>
            </w:r>
          </w:p>
        </w:tc>
      </w:tr>
      <w:tr w:rsidR="005A48D7" w:rsidRPr="005D1E2E" w14:paraId="79A26F44" w14:textId="77777777" w:rsidTr="00BD4B55">
        <w:trPr>
          <w:trHeight w:val="1399"/>
        </w:trPr>
        <w:tc>
          <w:tcPr>
            <w:tcW w:w="1051" w:type="dxa"/>
            <w:vMerge w:val="restart"/>
            <w:tcBorders>
              <w:top w:val="single" w:sz="8" w:space="0" w:color="auto"/>
              <w:left w:val="single" w:sz="8" w:space="0" w:color="auto"/>
              <w:bottom w:val="single" w:sz="8" w:space="0" w:color="000000"/>
              <w:right w:val="single" w:sz="4" w:space="0" w:color="auto"/>
            </w:tcBorders>
            <w:shd w:val="clear" w:color="auto" w:fill="auto"/>
            <w:vAlign w:val="center"/>
          </w:tcPr>
          <w:p w14:paraId="33234381" w14:textId="1E68C711" w:rsidR="005A48D7" w:rsidRPr="005D1E2E" w:rsidRDefault="005A48D7" w:rsidP="005A48D7">
            <w:pPr>
              <w:suppressAutoHyphens w:val="0"/>
              <w:jc w:val="center"/>
              <w:rPr>
                <w:rFonts w:ascii="Arial" w:hAnsi="Arial"/>
                <w:color w:val="000000" w:themeColor="text1"/>
                <w:sz w:val="16"/>
                <w:szCs w:val="16"/>
                <w:lang w:val="hy-AM"/>
              </w:rPr>
            </w:pPr>
            <w:r w:rsidRPr="005D1E2E">
              <w:rPr>
                <w:rFonts w:ascii="Arial" w:hAnsi="Arial"/>
                <w:color w:val="000000" w:themeColor="text1"/>
                <w:sz w:val="16"/>
                <w:szCs w:val="16"/>
                <w:lang w:val="hy-AM"/>
              </w:rPr>
              <w:t>45</w:t>
            </w:r>
          </w:p>
        </w:tc>
        <w:tc>
          <w:tcPr>
            <w:tcW w:w="1169" w:type="dxa"/>
            <w:tcBorders>
              <w:top w:val="single" w:sz="8" w:space="0" w:color="auto"/>
              <w:left w:val="nil"/>
              <w:bottom w:val="single" w:sz="4" w:space="0" w:color="auto"/>
              <w:right w:val="single" w:sz="4" w:space="0" w:color="auto"/>
            </w:tcBorders>
            <w:shd w:val="clear" w:color="auto" w:fill="auto"/>
            <w:noWrap/>
            <w:vAlign w:val="center"/>
          </w:tcPr>
          <w:p w14:paraId="6AE16A47" w14:textId="34A998AA" w:rsidR="005A48D7" w:rsidRPr="005D1E2E" w:rsidRDefault="005A48D7" w:rsidP="005A48D7">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Հողամաս</w:t>
            </w:r>
          </w:p>
        </w:tc>
        <w:tc>
          <w:tcPr>
            <w:tcW w:w="1689" w:type="dxa"/>
            <w:tcBorders>
              <w:top w:val="single" w:sz="8" w:space="0" w:color="auto"/>
              <w:left w:val="nil"/>
              <w:bottom w:val="single" w:sz="4" w:space="0" w:color="auto"/>
              <w:right w:val="single" w:sz="4" w:space="0" w:color="auto"/>
            </w:tcBorders>
            <w:shd w:val="clear" w:color="auto" w:fill="auto"/>
            <w:noWrap/>
            <w:vAlign w:val="center"/>
          </w:tcPr>
          <w:p w14:paraId="64B70B65" w14:textId="69528227" w:rsidR="005A48D7" w:rsidRPr="005D1E2E" w:rsidRDefault="005A48D7" w:rsidP="005A48D7">
            <w:pPr>
              <w:suppressAutoHyphens w:val="0"/>
              <w:jc w:val="center"/>
              <w:rPr>
                <w:rFonts w:ascii="Calibri" w:hAnsi="Calibri"/>
                <w:color w:val="000000" w:themeColor="text1"/>
                <w:sz w:val="16"/>
                <w:szCs w:val="16"/>
                <w:lang w:val="hy-AM"/>
              </w:rPr>
            </w:pPr>
            <w:r w:rsidRPr="005A48D7">
              <w:rPr>
                <w:rFonts w:ascii="GHEA Grapalat" w:hAnsi="GHEA Grapalat"/>
                <w:color w:val="000000" w:themeColor="text1"/>
                <w:sz w:val="16"/>
                <w:szCs w:val="16"/>
                <w:shd w:val="clear" w:color="auto" w:fill="FFFFFF"/>
                <w:lang w:val="hy-AM"/>
              </w:rPr>
              <w:t>Համայնք Աբովյան, ք. Աբովյան, 8-րդ միկրոշրջան 3-րդ թաղամաս 67/3</w:t>
            </w:r>
          </w:p>
        </w:tc>
        <w:tc>
          <w:tcPr>
            <w:tcW w:w="1466" w:type="dxa"/>
            <w:tcBorders>
              <w:top w:val="single" w:sz="8" w:space="0" w:color="auto"/>
              <w:left w:val="nil"/>
              <w:bottom w:val="single" w:sz="4" w:space="0" w:color="auto"/>
              <w:right w:val="single" w:sz="4" w:space="0" w:color="auto"/>
            </w:tcBorders>
            <w:shd w:val="clear" w:color="auto" w:fill="auto"/>
            <w:noWrap/>
            <w:vAlign w:val="center"/>
          </w:tcPr>
          <w:p w14:paraId="5D3D0738" w14:textId="1D580E8D" w:rsidR="005A48D7" w:rsidRPr="005D1E2E" w:rsidRDefault="005A48D7" w:rsidP="005A48D7">
            <w:pPr>
              <w:suppressAutoHyphens w:val="0"/>
              <w:jc w:val="center"/>
              <w:rPr>
                <w:rFonts w:ascii="Arial" w:hAnsi="Arial"/>
                <w:color w:val="000000" w:themeColor="text1"/>
                <w:sz w:val="16"/>
                <w:szCs w:val="16"/>
                <w:lang w:val="hy-AM"/>
              </w:rPr>
            </w:pPr>
            <w:r w:rsidRPr="005D1E2E">
              <w:rPr>
                <w:rFonts w:ascii="Arial" w:hAnsi="Arial"/>
                <w:color w:val="000000" w:themeColor="text1"/>
                <w:sz w:val="16"/>
                <w:szCs w:val="16"/>
                <w:lang w:val="hy-AM"/>
              </w:rPr>
              <w:t>-</w:t>
            </w:r>
          </w:p>
        </w:tc>
        <w:tc>
          <w:tcPr>
            <w:tcW w:w="1183" w:type="dxa"/>
            <w:tcBorders>
              <w:top w:val="single" w:sz="8" w:space="0" w:color="auto"/>
              <w:left w:val="nil"/>
              <w:bottom w:val="single" w:sz="4" w:space="0" w:color="auto"/>
              <w:right w:val="single" w:sz="4" w:space="0" w:color="auto"/>
            </w:tcBorders>
            <w:shd w:val="clear" w:color="auto" w:fill="auto"/>
            <w:noWrap/>
            <w:vAlign w:val="center"/>
          </w:tcPr>
          <w:p w14:paraId="094ACDE8" w14:textId="1200A77E" w:rsidR="005A48D7" w:rsidRPr="005D1E2E" w:rsidRDefault="005A48D7" w:rsidP="005A48D7">
            <w:pPr>
              <w:suppressAutoHyphens w:val="0"/>
              <w:jc w:val="center"/>
              <w:rPr>
                <w:rFonts w:ascii="Calibri" w:hAnsi="Calibri"/>
                <w:color w:val="000000" w:themeColor="text1"/>
                <w:sz w:val="16"/>
                <w:szCs w:val="16"/>
                <w:lang w:val="hy-AM"/>
              </w:rPr>
            </w:pPr>
            <w:r w:rsidRPr="005D1E2E">
              <w:rPr>
                <w:rFonts w:ascii="GHEA Grapalat" w:hAnsi="GHEA Grapalat"/>
                <w:color w:val="000000" w:themeColor="text1"/>
                <w:sz w:val="16"/>
                <w:szCs w:val="16"/>
                <w:shd w:val="clear" w:color="auto" w:fill="FFFFFF"/>
              </w:rPr>
              <w:t>200</w:t>
            </w:r>
            <w:r w:rsidR="006973B6">
              <w:rPr>
                <w:rFonts w:ascii="GHEA Grapalat" w:hAnsi="GHEA Grapalat"/>
                <w:color w:val="000000" w:themeColor="text1"/>
                <w:sz w:val="16"/>
                <w:szCs w:val="16"/>
                <w:shd w:val="clear" w:color="auto" w:fill="FFFFFF"/>
                <w:lang w:val="hy-AM"/>
              </w:rPr>
              <w:t>.</w:t>
            </w:r>
            <w:r w:rsidRPr="005D1E2E">
              <w:rPr>
                <w:rFonts w:ascii="GHEA Grapalat" w:hAnsi="GHEA Grapalat"/>
                <w:color w:val="000000" w:themeColor="text1"/>
                <w:sz w:val="16"/>
                <w:szCs w:val="16"/>
                <w:shd w:val="clear" w:color="auto" w:fill="FFFFFF"/>
              </w:rPr>
              <w:t>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15C9F99A" w14:textId="21F9D281" w:rsidR="005A48D7" w:rsidRPr="00DF05D8" w:rsidRDefault="005A48D7" w:rsidP="005A48D7">
            <w:pPr>
              <w:suppressAutoHyphens w:val="0"/>
              <w:jc w:val="center"/>
              <w:rPr>
                <w:rFonts w:ascii="Calibri" w:hAnsi="Calibri"/>
                <w:color w:val="000000" w:themeColor="text1"/>
                <w:sz w:val="16"/>
                <w:szCs w:val="16"/>
                <w:lang w:val="hy-AM"/>
              </w:rPr>
            </w:pPr>
            <w:r w:rsidRPr="005D1E2E">
              <w:rPr>
                <w:rFonts w:ascii="GHEA Grapalat" w:hAnsi="GHEA Grapalat"/>
                <w:color w:val="000000" w:themeColor="text1"/>
                <w:sz w:val="16"/>
                <w:szCs w:val="16"/>
                <w:shd w:val="clear" w:color="auto" w:fill="FFFFFF"/>
              </w:rPr>
              <w:t>4</w:t>
            </w:r>
            <w:r w:rsidR="00DF05D8">
              <w:rPr>
                <w:rFonts w:ascii="Calibri" w:hAnsi="Calibri" w:cs="Calibri"/>
                <w:color w:val="000000" w:themeColor="text1"/>
                <w:sz w:val="16"/>
                <w:szCs w:val="16"/>
                <w:shd w:val="clear" w:color="auto" w:fill="FFFFFF"/>
              </w:rPr>
              <w:t> </w:t>
            </w:r>
            <w:r w:rsidRPr="005D1E2E">
              <w:rPr>
                <w:rFonts w:ascii="GHEA Grapalat" w:hAnsi="GHEA Grapalat"/>
                <w:color w:val="000000" w:themeColor="text1"/>
                <w:sz w:val="16"/>
                <w:szCs w:val="16"/>
                <w:shd w:val="clear" w:color="auto" w:fill="FFFFFF"/>
              </w:rPr>
              <w:t>260</w:t>
            </w:r>
            <w:r w:rsidR="00DF05D8">
              <w:rPr>
                <w:rFonts w:ascii="GHEA Grapalat" w:hAnsi="GHEA Grapalat"/>
                <w:color w:val="000000" w:themeColor="text1"/>
                <w:sz w:val="16"/>
                <w:szCs w:val="16"/>
                <w:shd w:val="clear" w:color="auto" w:fill="FFFFFF"/>
                <w:lang w:val="hy-AM"/>
              </w:rPr>
              <w:t xml:space="preserve"> 000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007944E4" w14:textId="48901BE5" w:rsidR="005A48D7" w:rsidRPr="00DF05D8" w:rsidRDefault="005A48D7" w:rsidP="005A48D7">
            <w:pPr>
              <w:suppressAutoHyphens w:val="0"/>
              <w:jc w:val="center"/>
              <w:rPr>
                <w:rFonts w:ascii="Calibri" w:hAnsi="Calibri"/>
                <w:color w:val="000000" w:themeColor="text1"/>
                <w:sz w:val="16"/>
                <w:szCs w:val="16"/>
                <w:lang w:val="hy-AM"/>
              </w:rPr>
            </w:pPr>
            <w:r w:rsidRPr="005D1E2E">
              <w:rPr>
                <w:rFonts w:ascii="GHEA Grapalat" w:hAnsi="GHEA Grapalat"/>
                <w:color w:val="000000" w:themeColor="text1"/>
                <w:sz w:val="16"/>
                <w:szCs w:val="16"/>
                <w:shd w:val="clear" w:color="auto" w:fill="FFFFFF"/>
              </w:rPr>
              <w:t>4</w:t>
            </w:r>
            <w:r w:rsidR="00DF05D8">
              <w:rPr>
                <w:rFonts w:ascii="Calibri" w:hAnsi="Calibri" w:cs="Calibri"/>
                <w:color w:val="000000" w:themeColor="text1"/>
                <w:sz w:val="16"/>
                <w:szCs w:val="16"/>
                <w:shd w:val="clear" w:color="auto" w:fill="FFFFFF"/>
              </w:rPr>
              <w:t> </w:t>
            </w:r>
            <w:r w:rsidRPr="005D1E2E">
              <w:rPr>
                <w:rFonts w:ascii="GHEA Grapalat" w:hAnsi="GHEA Grapalat"/>
                <w:color w:val="000000" w:themeColor="text1"/>
                <w:sz w:val="16"/>
                <w:szCs w:val="16"/>
                <w:shd w:val="clear" w:color="auto" w:fill="FFFFFF"/>
              </w:rPr>
              <w:t>260</w:t>
            </w:r>
            <w:r w:rsidR="00DF05D8">
              <w:rPr>
                <w:rFonts w:ascii="GHEA Grapalat" w:hAnsi="GHEA Grapalat"/>
                <w:color w:val="000000" w:themeColor="text1"/>
                <w:sz w:val="16"/>
                <w:szCs w:val="16"/>
                <w:shd w:val="clear" w:color="auto" w:fill="FFFFFF"/>
                <w:lang w:val="hy-AM"/>
              </w:rPr>
              <w:t xml:space="preserve"> 000</w:t>
            </w:r>
          </w:p>
        </w:tc>
        <w:tc>
          <w:tcPr>
            <w:tcW w:w="1465" w:type="dxa"/>
            <w:tcBorders>
              <w:top w:val="single" w:sz="8" w:space="0" w:color="auto"/>
              <w:left w:val="nil"/>
              <w:bottom w:val="single" w:sz="4" w:space="0" w:color="auto"/>
              <w:right w:val="single" w:sz="4" w:space="0" w:color="auto"/>
            </w:tcBorders>
            <w:shd w:val="clear" w:color="auto" w:fill="auto"/>
            <w:noWrap/>
            <w:vAlign w:val="center"/>
          </w:tcPr>
          <w:p w14:paraId="47549E4B" w14:textId="39A267F9" w:rsidR="005A48D7" w:rsidRPr="00C4747B" w:rsidRDefault="00C4747B" w:rsidP="005A48D7">
            <w:pPr>
              <w:suppressAutoHyphens w:val="0"/>
              <w:jc w:val="center"/>
              <w:rPr>
                <w:rFonts w:ascii="Arial" w:hAnsi="Arial"/>
                <w:color w:val="000000" w:themeColor="text1"/>
                <w:sz w:val="16"/>
                <w:szCs w:val="16"/>
                <w:lang w:val="en-US"/>
              </w:rPr>
            </w:pPr>
            <w:r>
              <w:rPr>
                <w:rFonts w:ascii="Arial" w:hAnsi="Arial"/>
                <w:color w:val="000000" w:themeColor="text1"/>
                <w:sz w:val="16"/>
                <w:szCs w:val="16"/>
                <w:lang w:val="en-US"/>
              </w:rPr>
              <w:t>1 366 860</w:t>
            </w:r>
          </w:p>
        </w:tc>
        <w:tc>
          <w:tcPr>
            <w:tcW w:w="1359" w:type="dxa"/>
            <w:tcBorders>
              <w:top w:val="single" w:sz="8" w:space="0" w:color="auto"/>
              <w:left w:val="nil"/>
              <w:bottom w:val="single" w:sz="4" w:space="0" w:color="auto"/>
              <w:right w:val="single" w:sz="4" w:space="0" w:color="auto"/>
            </w:tcBorders>
            <w:shd w:val="clear" w:color="auto" w:fill="auto"/>
            <w:noWrap/>
            <w:vAlign w:val="center"/>
          </w:tcPr>
          <w:p w14:paraId="14497752" w14:textId="16DC1AA9" w:rsidR="005A48D7" w:rsidRPr="00DF05D8" w:rsidRDefault="005A48D7" w:rsidP="005A48D7">
            <w:pPr>
              <w:suppressAutoHyphens w:val="0"/>
              <w:jc w:val="center"/>
              <w:rPr>
                <w:rFonts w:ascii="Calibri" w:hAnsi="Calibri"/>
                <w:color w:val="000000" w:themeColor="text1"/>
                <w:sz w:val="16"/>
                <w:szCs w:val="16"/>
                <w:lang w:val="hy-AM"/>
              </w:rPr>
            </w:pPr>
            <w:r w:rsidRPr="005D1E2E">
              <w:rPr>
                <w:rFonts w:ascii="GHEA Grapalat" w:hAnsi="GHEA Grapalat"/>
                <w:color w:val="000000" w:themeColor="text1"/>
                <w:sz w:val="16"/>
                <w:szCs w:val="16"/>
                <w:shd w:val="clear" w:color="auto" w:fill="FFFFFF"/>
              </w:rPr>
              <w:t>4</w:t>
            </w:r>
            <w:r w:rsidR="00DF05D8">
              <w:rPr>
                <w:rFonts w:ascii="Calibri" w:hAnsi="Calibri" w:cs="Calibri"/>
                <w:color w:val="000000" w:themeColor="text1"/>
                <w:sz w:val="16"/>
                <w:szCs w:val="16"/>
                <w:shd w:val="clear" w:color="auto" w:fill="FFFFFF"/>
              </w:rPr>
              <w:t> </w:t>
            </w:r>
            <w:r w:rsidRPr="005D1E2E">
              <w:rPr>
                <w:rFonts w:ascii="GHEA Grapalat" w:hAnsi="GHEA Grapalat"/>
                <w:color w:val="000000" w:themeColor="text1"/>
                <w:sz w:val="16"/>
                <w:szCs w:val="16"/>
                <w:shd w:val="clear" w:color="auto" w:fill="FFFFFF"/>
              </w:rPr>
              <w:t>260</w:t>
            </w:r>
            <w:r w:rsidR="00DF05D8">
              <w:rPr>
                <w:rFonts w:ascii="GHEA Grapalat" w:hAnsi="GHEA Grapalat"/>
                <w:color w:val="000000" w:themeColor="text1"/>
                <w:sz w:val="16"/>
                <w:szCs w:val="16"/>
                <w:shd w:val="clear" w:color="auto" w:fill="FFFFFF"/>
                <w:lang w:val="hy-AM"/>
              </w:rPr>
              <w:t xml:space="preserve"> 000</w:t>
            </w:r>
          </w:p>
        </w:tc>
        <w:tc>
          <w:tcPr>
            <w:tcW w:w="1355" w:type="dxa"/>
            <w:tcBorders>
              <w:top w:val="single" w:sz="8" w:space="0" w:color="auto"/>
              <w:left w:val="nil"/>
              <w:bottom w:val="single" w:sz="4" w:space="0" w:color="auto"/>
              <w:right w:val="single" w:sz="4" w:space="0" w:color="auto"/>
            </w:tcBorders>
            <w:shd w:val="clear" w:color="auto" w:fill="auto"/>
            <w:noWrap/>
            <w:vAlign w:val="center"/>
          </w:tcPr>
          <w:p w14:paraId="61733C16" w14:textId="6341B36B" w:rsidR="005A48D7" w:rsidRPr="00DF05D8" w:rsidRDefault="00DF05D8" w:rsidP="005A48D7">
            <w:pPr>
              <w:suppressAutoHyphens w:val="0"/>
              <w:jc w:val="center"/>
              <w:rPr>
                <w:rFonts w:ascii="Arial" w:hAnsi="Arial"/>
                <w:color w:val="000000" w:themeColor="text1"/>
                <w:sz w:val="16"/>
                <w:szCs w:val="16"/>
                <w:lang w:val="hy-AM"/>
              </w:rPr>
            </w:pPr>
            <w:r>
              <w:rPr>
                <w:rFonts w:ascii="GHEA Grapalat" w:hAnsi="GHEA Grapalat"/>
                <w:color w:val="000000" w:themeColor="text1"/>
                <w:sz w:val="16"/>
                <w:szCs w:val="16"/>
                <w:shd w:val="clear" w:color="auto" w:fill="FFFFFF"/>
                <w:lang w:val="hy-AM"/>
              </w:rPr>
              <w:t>1</w:t>
            </w:r>
            <w:r>
              <w:rPr>
                <w:rFonts w:ascii="Calibri" w:hAnsi="Calibri" w:cs="Calibri"/>
                <w:color w:val="000000" w:themeColor="text1"/>
                <w:sz w:val="16"/>
                <w:szCs w:val="16"/>
                <w:shd w:val="clear" w:color="auto" w:fill="FFFFFF"/>
                <w:lang w:val="hy-AM"/>
              </w:rPr>
              <w:t> </w:t>
            </w:r>
            <w:r>
              <w:rPr>
                <w:rFonts w:ascii="GHEA Grapalat" w:hAnsi="GHEA Grapalat"/>
                <w:color w:val="000000" w:themeColor="text1"/>
                <w:sz w:val="16"/>
                <w:szCs w:val="16"/>
                <w:shd w:val="clear" w:color="auto" w:fill="FFFFFF"/>
                <w:lang w:val="hy-AM"/>
              </w:rPr>
              <w:t>278 000</w:t>
            </w:r>
          </w:p>
        </w:tc>
        <w:tc>
          <w:tcPr>
            <w:tcW w:w="1266" w:type="dxa"/>
            <w:tcBorders>
              <w:top w:val="single" w:sz="8" w:space="0" w:color="auto"/>
              <w:left w:val="nil"/>
              <w:bottom w:val="single" w:sz="4" w:space="0" w:color="auto"/>
              <w:right w:val="single" w:sz="4" w:space="0" w:color="auto"/>
            </w:tcBorders>
            <w:shd w:val="clear" w:color="auto" w:fill="auto"/>
            <w:noWrap/>
            <w:vAlign w:val="center"/>
          </w:tcPr>
          <w:p w14:paraId="1CD4F3C8" w14:textId="5A50AE0B" w:rsidR="005A48D7" w:rsidRPr="005D1E2E" w:rsidRDefault="00DF05D8" w:rsidP="005A48D7">
            <w:pPr>
              <w:suppressAutoHyphens w:val="0"/>
              <w:jc w:val="center"/>
              <w:rPr>
                <w:rFonts w:ascii="Arial" w:hAnsi="Arial"/>
                <w:color w:val="000000" w:themeColor="text1"/>
                <w:sz w:val="16"/>
                <w:szCs w:val="16"/>
                <w:lang w:val="hy-AM"/>
              </w:rPr>
            </w:pPr>
            <w:r>
              <w:rPr>
                <w:rFonts w:ascii="Arial" w:hAnsi="Arial"/>
                <w:color w:val="000000" w:themeColor="text1"/>
                <w:sz w:val="16"/>
                <w:szCs w:val="16"/>
                <w:lang w:val="hy-AM"/>
              </w:rPr>
              <w:t>50 000</w:t>
            </w:r>
          </w:p>
        </w:tc>
        <w:tc>
          <w:tcPr>
            <w:tcW w:w="1212" w:type="dxa"/>
            <w:tcBorders>
              <w:top w:val="single" w:sz="8" w:space="0" w:color="auto"/>
              <w:left w:val="nil"/>
              <w:bottom w:val="single" w:sz="4" w:space="0" w:color="auto"/>
              <w:right w:val="single" w:sz="8" w:space="0" w:color="auto"/>
            </w:tcBorders>
            <w:shd w:val="clear" w:color="auto" w:fill="auto"/>
            <w:noWrap/>
            <w:vAlign w:val="center"/>
          </w:tcPr>
          <w:p w14:paraId="309906B1" w14:textId="7EE13660" w:rsidR="005A48D7" w:rsidRPr="005D1E2E" w:rsidRDefault="005A48D7" w:rsidP="005A48D7">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Ժամը 11։</w:t>
            </w:r>
            <w:r w:rsidR="006973B6">
              <w:rPr>
                <w:rFonts w:ascii="Arial" w:hAnsi="Arial" w:cs="Arial"/>
                <w:color w:val="000000" w:themeColor="text1"/>
                <w:sz w:val="16"/>
                <w:szCs w:val="16"/>
                <w:lang w:val="hy-AM"/>
              </w:rPr>
              <w:t>15</w:t>
            </w:r>
          </w:p>
        </w:tc>
      </w:tr>
      <w:tr w:rsidR="0015064B" w:rsidRPr="00BB69E1" w14:paraId="3E46CE81" w14:textId="77777777" w:rsidTr="00D464F2">
        <w:trPr>
          <w:trHeight w:val="600"/>
        </w:trPr>
        <w:tc>
          <w:tcPr>
            <w:tcW w:w="1051" w:type="dxa"/>
            <w:vMerge/>
            <w:tcBorders>
              <w:top w:val="single" w:sz="8" w:space="0" w:color="auto"/>
              <w:left w:val="single" w:sz="8" w:space="0" w:color="auto"/>
              <w:bottom w:val="single" w:sz="8" w:space="0" w:color="000000"/>
              <w:right w:val="single" w:sz="4" w:space="0" w:color="auto"/>
            </w:tcBorders>
            <w:vAlign w:val="center"/>
            <w:hideMark/>
          </w:tcPr>
          <w:p w14:paraId="67938208" w14:textId="77777777" w:rsidR="0015064B" w:rsidRPr="005D1E2E" w:rsidRDefault="0015064B" w:rsidP="00287783">
            <w:pPr>
              <w:suppressAutoHyphens w:val="0"/>
              <w:jc w:val="center"/>
              <w:rPr>
                <w:rFonts w:ascii="Calibri" w:hAnsi="Calibri"/>
                <w:color w:val="000000" w:themeColor="text1"/>
                <w:sz w:val="16"/>
                <w:szCs w:val="16"/>
                <w:lang w:val="hy-AM"/>
              </w:rPr>
            </w:pPr>
          </w:p>
        </w:tc>
        <w:tc>
          <w:tcPr>
            <w:tcW w:w="14794" w:type="dxa"/>
            <w:gridSpan w:val="11"/>
            <w:tcBorders>
              <w:top w:val="single" w:sz="4" w:space="0" w:color="auto"/>
              <w:left w:val="nil"/>
              <w:bottom w:val="single" w:sz="8" w:space="0" w:color="auto"/>
              <w:right w:val="single" w:sz="8" w:space="0" w:color="000000"/>
            </w:tcBorders>
            <w:shd w:val="clear" w:color="auto" w:fill="auto"/>
            <w:vAlign w:val="center"/>
            <w:hideMark/>
          </w:tcPr>
          <w:p w14:paraId="20F05057" w14:textId="77777777" w:rsidR="0015064B" w:rsidRPr="005D1E2E" w:rsidRDefault="0015064B" w:rsidP="00287783">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Բնութագիր՝</w:t>
            </w:r>
            <w:r w:rsidRPr="005D1E2E">
              <w:rPr>
                <w:rFonts w:ascii="Calibri" w:hAnsi="Calibri"/>
                <w:color w:val="000000" w:themeColor="text1"/>
                <w:sz w:val="16"/>
                <w:szCs w:val="16"/>
                <w:lang w:val="hy-AM"/>
              </w:rPr>
              <w:t xml:space="preserve">   </w:t>
            </w:r>
            <w:r w:rsidRPr="005D1E2E">
              <w:rPr>
                <w:rFonts w:ascii="Arial" w:hAnsi="Arial" w:cs="Arial"/>
                <w:color w:val="000000" w:themeColor="text1"/>
                <w:sz w:val="16"/>
                <w:szCs w:val="16"/>
                <w:lang w:val="hy-AM"/>
              </w:rPr>
              <w:t>նպատակային նշանակությունը՝  բնակավայրերի, գործառնական նշանակությունը՝ բնակելի կառուցապատման</w:t>
            </w:r>
          </w:p>
        </w:tc>
      </w:tr>
    </w:tbl>
    <w:p w14:paraId="1FBBEB43" w14:textId="77777777" w:rsidR="0015064B" w:rsidRDefault="0015064B" w:rsidP="0023099B">
      <w:pPr>
        <w:ind w:left="284" w:firstLine="283"/>
        <w:jc w:val="both"/>
        <w:rPr>
          <w:rFonts w:ascii="GHEA Grapalat" w:hAnsi="GHEA Grapalat"/>
          <w:b/>
          <w:bCs/>
          <w:i/>
          <w:iCs/>
          <w:sz w:val="20"/>
          <w:szCs w:val="20"/>
          <w:lang w:val="hy-AM"/>
        </w:rPr>
      </w:pPr>
    </w:p>
    <w:p w14:paraId="48C60EFD" w14:textId="512551B2" w:rsidR="0023099B" w:rsidRDefault="0023099B" w:rsidP="0023099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կազմակերպչի անվանումը, գտնվելու վայրը՝ ՀՀ, Կոտայքի մարզի Աբովյան համայնքի ղեկավար, ՀՀ,  Կոտայքի մարզ, Աբովյան համայնք, Աբովյան քաղաք, Բարեկամության հրապարակ 1։</w:t>
      </w:r>
    </w:p>
    <w:p w14:paraId="02830D99" w14:textId="77777777"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78AD4C1E" w14:textId="7DCD7CFE"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4" w:history="1">
        <w:r>
          <w:rPr>
            <w:rStyle w:val="ae"/>
            <w:rFonts w:ascii="GHEA Grapalat" w:eastAsiaTheme="majorEastAsia" w:hAnsi="GHEA Grapalat"/>
            <w:b/>
            <w:bCs/>
            <w:sz w:val="20"/>
            <w:szCs w:val="20"/>
            <w:lang w:val="hy-AM"/>
          </w:rPr>
          <w:t>https://www.e-auctions.am/</w:t>
        </w:r>
      </w:hyperlink>
      <w:r>
        <w:rPr>
          <w:rFonts w:ascii="GHEA Grapalat" w:hAnsi="GHEA Grapalat"/>
          <w:b/>
          <w:bCs/>
          <w:i/>
          <w:iCs/>
          <w:sz w:val="20"/>
          <w:szCs w:val="20"/>
          <w:lang w:val="hy-AM"/>
        </w:rPr>
        <w:t>) գրանցվելուց և մուտք գործելու</w:t>
      </w:r>
      <w:r w:rsidR="003E1F6E">
        <w:rPr>
          <w:rFonts w:ascii="GHEA Grapalat" w:hAnsi="GHEA Grapalat"/>
          <w:b/>
          <w:bCs/>
          <w:i/>
          <w:iCs/>
          <w:sz w:val="20"/>
          <w:szCs w:val="20"/>
          <w:lang w:val="hy-AM"/>
        </w:rPr>
        <w:t>ց</w:t>
      </w:r>
      <w:r>
        <w:rPr>
          <w:rFonts w:ascii="GHEA Grapalat" w:hAnsi="GHEA Grapalat"/>
          <w:b/>
          <w:bCs/>
          <w:i/>
          <w:iCs/>
          <w:sz w:val="20"/>
          <w:szCs w:val="20"/>
          <w:lang w:val="hy-AM"/>
        </w:rPr>
        <w:t xml:space="preserve"> հետո անհրաժեշտ է e-payments համակարգի միջոցով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18-րդ կետով սահմանված ժամկետի ավարտից առնվազն 5 րոպե առաջ վճարել նախավճար:</w:t>
      </w:r>
    </w:p>
    <w:p w14:paraId="2B4E1B2E" w14:textId="6202F8C8"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w:t>
      </w:r>
      <w:r w:rsidR="003E1F6E">
        <w:rPr>
          <w:rFonts w:ascii="GHEA Grapalat" w:hAnsi="GHEA Grapalat"/>
          <w:b/>
          <w:bCs/>
          <w:i/>
          <w:iCs/>
          <w:sz w:val="20"/>
          <w:szCs w:val="20"/>
          <w:lang w:val="hy-AM"/>
        </w:rPr>
        <w:t>ը</w:t>
      </w:r>
      <w:r>
        <w:rPr>
          <w:rFonts w:ascii="GHEA Grapalat" w:hAnsi="GHEA Grapalat"/>
          <w:b/>
          <w:bCs/>
          <w:i/>
          <w:iCs/>
          <w:sz w:val="20"/>
          <w:szCs w:val="20"/>
          <w:lang w:val="hy-AM"/>
        </w:rPr>
        <w:t xml:space="preserve"> սահմանվում է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20-րդ և 21-րդ կետերով:</w:t>
      </w:r>
    </w:p>
    <w:p w14:paraId="6E757D10" w14:textId="208978CD" w:rsidR="004753EB" w:rsidRDefault="004753EB" w:rsidP="004753EB">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w:t>
      </w:r>
      <w:r w:rsidR="003E1F6E">
        <w:rPr>
          <w:rFonts w:ascii="GHEA Grapalat" w:hAnsi="GHEA Grapalat"/>
          <w:b/>
          <w:bCs/>
          <w:i/>
          <w:iCs/>
          <w:sz w:val="20"/>
          <w:szCs w:val="20"/>
          <w:lang w:val="hy-AM"/>
        </w:rPr>
        <w:t>մ</w:t>
      </w:r>
      <w:r>
        <w:rPr>
          <w:rFonts w:ascii="GHEA Grapalat" w:hAnsi="GHEA Grapalat"/>
          <w:b/>
          <w:bCs/>
          <w:i/>
          <w:iCs/>
          <w:sz w:val="20"/>
          <w:szCs w:val="20"/>
          <w:lang w:val="hy-AM"/>
        </w:rPr>
        <w:t xml:space="preserve">ասնակիցները կարող են զանգահարել </w:t>
      </w:r>
      <w:r w:rsidR="00E81D87">
        <w:rPr>
          <w:rFonts w:ascii="GHEA Grapalat" w:hAnsi="GHEA Grapalat"/>
          <w:b/>
          <w:bCs/>
          <w:i/>
          <w:iCs/>
          <w:sz w:val="20"/>
          <w:szCs w:val="20"/>
          <w:lang w:val="hy-AM"/>
        </w:rPr>
        <w:t xml:space="preserve"> 044536412 </w:t>
      </w:r>
      <w:r>
        <w:rPr>
          <w:rFonts w:ascii="GHEA Grapalat" w:hAnsi="GHEA Grapalat"/>
          <w:b/>
          <w:bCs/>
          <w:i/>
          <w:iCs/>
          <w:sz w:val="20"/>
          <w:szCs w:val="20"/>
          <w:lang w:val="hy-AM"/>
        </w:rPr>
        <w:t>հեռախոսահամար</w:t>
      </w:r>
      <w:r w:rsidR="00F63F25">
        <w:rPr>
          <w:rFonts w:ascii="GHEA Grapalat" w:hAnsi="GHEA Grapalat"/>
          <w:b/>
          <w:bCs/>
          <w:i/>
          <w:iCs/>
          <w:sz w:val="20"/>
          <w:szCs w:val="20"/>
          <w:lang w:val="hy-AM"/>
        </w:rPr>
        <w:t>ին</w:t>
      </w:r>
      <w:r>
        <w:rPr>
          <w:rFonts w:ascii="GHEA Grapalat" w:hAnsi="GHEA Grapalat"/>
          <w:b/>
          <w:bCs/>
          <w:i/>
          <w:iCs/>
          <w:sz w:val="20"/>
          <w:szCs w:val="20"/>
          <w:lang w:val="hy-AM"/>
        </w:rPr>
        <w:t xml:space="preserve"> կամ այցելել </w:t>
      </w:r>
      <w:r w:rsidR="00E81D87">
        <w:rPr>
          <w:rFonts w:ascii="GHEA Grapalat" w:hAnsi="GHEA Grapalat"/>
          <w:b/>
          <w:bCs/>
          <w:i/>
          <w:iCs/>
          <w:sz w:val="20"/>
          <w:szCs w:val="20"/>
          <w:lang w:val="hy-AM"/>
        </w:rPr>
        <w:t>ՀՀ, Կոտայքի մարզ, Աբովյան համայնք, Բարեկամության հրապարակ 1</w:t>
      </w:r>
      <w:r>
        <w:rPr>
          <w:rFonts w:ascii="GHEA Grapalat" w:hAnsi="GHEA Grapalat"/>
          <w:b/>
          <w:bCs/>
          <w:i/>
          <w:iCs/>
          <w:sz w:val="20"/>
          <w:szCs w:val="20"/>
          <w:lang w:val="hy-AM"/>
        </w:rPr>
        <w:t>։</w:t>
      </w:r>
    </w:p>
    <w:p w14:paraId="2C4BC859" w14:textId="77777777" w:rsidR="004753EB" w:rsidRDefault="004753EB" w:rsidP="004753EB">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7251C9C8"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6B6FA7D" w14:textId="7A1A1BC2"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E81D87">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74B4588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5B66D4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28ACBB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1B597DA" w14:textId="54EC24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E8F4968" w14:textId="2E322DE4"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991D8D" w:rsidRPr="00991D8D">
        <w:rPr>
          <w:rFonts w:ascii="GHEA Grapalat" w:hAnsi="GHEA Grapalat"/>
          <w:b/>
          <w:bCs/>
          <w:i/>
          <w:iCs/>
          <w:color w:val="000000" w:themeColor="text1"/>
          <w:sz w:val="20"/>
          <w:szCs w:val="20"/>
          <w:u w:val="single"/>
          <w:lang w:val="hy-AM"/>
        </w:rPr>
        <w:t>900105201363</w:t>
      </w:r>
      <w:r>
        <w:rPr>
          <w:rFonts w:ascii="GHEA Grapalat" w:hAnsi="GHEA Grapalat"/>
          <w:b/>
          <w:bCs/>
          <w:i/>
          <w:iCs/>
          <w:color w:val="000000" w:themeColor="text1"/>
          <w:sz w:val="20"/>
          <w:szCs w:val="20"/>
          <w:lang w:val="hy-AM"/>
        </w:rPr>
        <w:t xml:space="preserve"> հաշվեհամարին։</w:t>
      </w:r>
      <w:r w:rsidR="006D64B1">
        <w:rPr>
          <w:rFonts w:ascii="GHEA Grapalat" w:hAnsi="GHEA Grapalat"/>
          <w:b/>
          <w:bCs/>
          <w:i/>
          <w:iCs/>
          <w:color w:val="000000" w:themeColor="text1"/>
          <w:sz w:val="20"/>
          <w:szCs w:val="20"/>
          <w:lang w:val="hy-AM"/>
        </w:rPr>
        <w:tab/>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6A000900" w14:textId="66BA9236"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Աճուրդի </w:t>
      </w:r>
      <w:r w:rsidR="003E1F6E">
        <w:rPr>
          <w:rFonts w:ascii="GHEA Grapalat" w:hAnsi="GHEA Grapalat"/>
          <w:b/>
          <w:bCs/>
          <w:i/>
          <w:iCs/>
          <w:color w:val="000000" w:themeColor="text1"/>
          <w:sz w:val="20"/>
          <w:szCs w:val="20"/>
          <w:lang w:val="hy-AM"/>
        </w:rPr>
        <w:t>կ</w:t>
      </w:r>
      <w:r>
        <w:rPr>
          <w:rFonts w:ascii="GHEA Grapalat" w:hAnsi="GHEA Grapalat"/>
          <w:b/>
          <w:bCs/>
          <w:i/>
          <w:iCs/>
          <w:color w:val="000000" w:themeColor="text1"/>
          <w:sz w:val="20"/>
          <w:szCs w:val="20"/>
          <w:lang w:val="hy-AM"/>
        </w:rPr>
        <w:t>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E66264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FD682F9" w14:textId="401BD45E"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և </w:t>
      </w:r>
      <w:r w:rsidR="007C28A0">
        <w:rPr>
          <w:rFonts w:ascii="GHEA Grapalat" w:hAnsi="GHEA Grapalat"/>
          <w:b/>
          <w:bCs/>
          <w:i/>
          <w:iCs/>
          <w:color w:val="000000" w:themeColor="text1"/>
          <w:sz w:val="20"/>
          <w:szCs w:val="20"/>
          <w:lang w:val="hy-AM"/>
        </w:rPr>
        <w:t xml:space="preserve">Աբովյան համայնքի ավագանու </w:t>
      </w:r>
      <w:r w:rsidR="007C28A0" w:rsidRPr="00A21BE8">
        <w:rPr>
          <w:rFonts w:ascii="GHEA Grapalat" w:hAnsi="GHEA Grapalat"/>
          <w:b/>
          <w:bCs/>
          <w:i/>
          <w:iCs/>
          <w:color w:val="000000" w:themeColor="text1"/>
          <w:sz w:val="20"/>
          <w:szCs w:val="20"/>
          <w:lang w:val="hy-AM"/>
        </w:rPr>
        <w:t xml:space="preserve">2026 թվականի </w:t>
      </w:r>
      <w:r w:rsidR="00A21BE8">
        <w:rPr>
          <w:rFonts w:ascii="GHEA Grapalat" w:hAnsi="GHEA Grapalat"/>
          <w:b/>
          <w:bCs/>
          <w:i/>
          <w:iCs/>
          <w:color w:val="000000" w:themeColor="text1"/>
          <w:sz w:val="20"/>
          <w:szCs w:val="20"/>
          <w:lang w:val="hy-AM"/>
        </w:rPr>
        <w:t>հուլիսի 10</w:t>
      </w:r>
      <w:r w:rsidR="007C28A0" w:rsidRPr="00A21BE8">
        <w:rPr>
          <w:rFonts w:ascii="GHEA Grapalat" w:hAnsi="GHEA Grapalat"/>
          <w:b/>
          <w:bCs/>
          <w:i/>
          <w:iCs/>
          <w:color w:val="000000" w:themeColor="text1"/>
          <w:sz w:val="20"/>
          <w:szCs w:val="20"/>
          <w:lang w:val="hy-AM"/>
        </w:rPr>
        <w:t>-ի թիվ</w:t>
      </w:r>
      <w:r w:rsidR="00A21BE8">
        <w:rPr>
          <w:rFonts w:ascii="GHEA Grapalat" w:hAnsi="GHEA Grapalat"/>
          <w:b/>
          <w:bCs/>
          <w:i/>
          <w:iCs/>
          <w:color w:val="000000" w:themeColor="text1"/>
          <w:sz w:val="20"/>
          <w:szCs w:val="20"/>
          <w:lang w:val="hy-AM"/>
        </w:rPr>
        <w:t xml:space="preserve"> 116-Ա </w:t>
      </w:r>
      <w:r w:rsidRPr="00A21BE8">
        <w:rPr>
          <w:rFonts w:ascii="GHEA Grapalat" w:hAnsi="GHEA Grapalat"/>
          <w:b/>
          <w:bCs/>
          <w:i/>
          <w:iCs/>
          <w:color w:val="000000" w:themeColor="text1"/>
          <w:sz w:val="20"/>
          <w:szCs w:val="20"/>
          <w:lang w:val="hy-AM"/>
        </w:rPr>
        <w:t>որոշման՝</w:t>
      </w:r>
      <w:r>
        <w:rPr>
          <w:rFonts w:ascii="GHEA Grapalat" w:hAnsi="GHEA Grapalat"/>
          <w:b/>
          <w:bCs/>
          <w:i/>
          <w:iCs/>
          <w:color w:val="000000" w:themeColor="text1"/>
          <w:sz w:val="20"/>
          <w:szCs w:val="20"/>
          <w:lang w:val="hy-AM"/>
        </w:rPr>
        <w:t xml:space="preserve"> </w:t>
      </w:r>
    </w:p>
    <w:p w14:paraId="736B71DB"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lastRenderedPageBreak/>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7BFBD1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6AF46D6" w14:textId="52F29A71"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3E1F6E">
        <w:rPr>
          <w:rFonts w:ascii="GHEA Grapalat" w:hAnsi="GHEA Grapalat"/>
          <w:i/>
          <w:iCs/>
          <w:color w:val="000000" w:themeColor="text1"/>
          <w:sz w:val="20"/>
          <w:szCs w:val="20"/>
          <w:lang w:val="hy-AM"/>
        </w:rPr>
        <w:t>գ</w:t>
      </w:r>
      <w:r>
        <w:rPr>
          <w:rFonts w:ascii="GHEA Grapalat" w:hAnsi="GHEA Grapalat"/>
          <w:i/>
          <w:iCs/>
          <w:color w:val="000000" w:themeColor="text1"/>
          <w:sz w:val="20"/>
          <w:szCs w:val="20"/>
          <w:lang w:val="hy-AM"/>
        </w:rPr>
        <w:t>ույքի արժեքի որոշման համար նախատեսված գումարը փոխանցել</w:t>
      </w:r>
      <w:r w:rsidRPr="00AA2FBC">
        <w:rPr>
          <w:rFonts w:ascii="GHEA Grapalat" w:hAnsi="GHEA Grapalat"/>
          <w:i/>
          <w:iCs/>
          <w:color w:val="000000" w:themeColor="text1"/>
          <w:sz w:val="20"/>
          <w:szCs w:val="20"/>
          <w:lang w:val="hy-AM"/>
        </w:rPr>
        <w:t xml:space="preserve"> </w:t>
      </w:r>
      <w:r w:rsidR="000745EA" w:rsidRPr="00AA2FBC">
        <w:rPr>
          <w:rFonts w:ascii="GHEA Grapalat" w:hAnsi="GHEA Grapalat"/>
          <w:i/>
          <w:iCs/>
          <w:color w:val="000000" w:themeColor="text1"/>
          <w:sz w:val="20"/>
          <w:szCs w:val="20"/>
          <w:u w:val="single"/>
          <w:lang w:val="hy-AM"/>
        </w:rPr>
        <w:t xml:space="preserve">900105201363 </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0D3D25B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DDD544A"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EF7A786" w14:textId="77777777" w:rsidR="004753EB" w:rsidRDefault="004753EB" w:rsidP="004753EB">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6DE2974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8D218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F10DE9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6537BD1D"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265EEA36"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24BE9F1"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555A9199"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E908CA0"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A6F9B2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2. Սույն հոդվածի 1-ին մասով նախատեսված արարքը, որը՝</w:t>
      </w:r>
    </w:p>
    <w:p w14:paraId="069F4C5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8411334"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38A8B0E" w14:textId="777777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8E2DD0E" w14:textId="77777777" w:rsidR="00F17C2E" w:rsidRPr="004753EB" w:rsidRDefault="00F17C2E">
      <w:pPr>
        <w:rPr>
          <w:lang w:val="hy-AM"/>
        </w:rPr>
      </w:pPr>
    </w:p>
    <w:sectPr w:rsidR="00F17C2E" w:rsidRPr="004753EB" w:rsidSect="004753EB">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A00002EF" w:usb1="420020E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2E"/>
    <w:rsid w:val="000045BB"/>
    <w:rsid w:val="0006690C"/>
    <w:rsid w:val="000722FB"/>
    <w:rsid w:val="000745EA"/>
    <w:rsid w:val="000E5D9F"/>
    <w:rsid w:val="00131760"/>
    <w:rsid w:val="0015064B"/>
    <w:rsid w:val="001A031C"/>
    <w:rsid w:val="0023099B"/>
    <w:rsid w:val="00270296"/>
    <w:rsid w:val="0031399D"/>
    <w:rsid w:val="00335280"/>
    <w:rsid w:val="00343C10"/>
    <w:rsid w:val="003C4E2E"/>
    <w:rsid w:val="003D0E94"/>
    <w:rsid w:val="003E1F6E"/>
    <w:rsid w:val="00474943"/>
    <w:rsid w:val="004753EB"/>
    <w:rsid w:val="004C4A76"/>
    <w:rsid w:val="00510DCD"/>
    <w:rsid w:val="00590363"/>
    <w:rsid w:val="005974C4"/>
    <w:rsid w:val="005A48D7"/>
    <w:rsid w:val="005F26EE"/>
    <w:rsid w:val="006973B6"/>
    <w:rsid w:val="006C5B75"/>
    <w:rsid w:val="006C7F5B"/>
    <w:rsid w:val="006D64B1"/>
    <w:rsid w:val="006E27C4"/>
    <w:rsid w:val="00702D5C"/>
    <w:rsid w:val="007B72F8"/>
    <w:rsid w:val="007C28A0"/>
    <w:rsid w:val="008120CA"/>
    <w:rsid w:val="008D60BB"/>
    <w:rsid w:val="009645F0"/>
    <w:rsid w:val="00987946"/>
    <w:rsid w:val="00991D8D"/>
    <w:rsid w:val="009C0667"/>
    <w:rsid w:val="00A21BE8"/>
    <w:rsid w:val="00A22BDC"/>
    <w:rsid w:val="00A951EC"/>
    <w:rsid w:val="00AA2FBC"/>
    <w:rsid w:val="00AF6EA8"/>
    <w:rsid w:val="00B30C9E"/>
    <w:rsid w:val="00B74270"/>
    <w:rsid w:val="00BA72BA"/>
    <w:rsid w:val="00BB69E1"/>
    <w:rsid w:val="00BD4B55"/>
    <w:rsid w:val="00C157B0"/>
    <w:rsid w:val="00C302D8"/>
    <w:rsid w:val="00C4747B"/>
    <w:rsid w:val="00C52B71"/>
    <w:rsid w:val="00C750B9"/>
    <w:rsid w:val="00D24DF7"/>
    <w:rsid w:val="00D464F2"/>
    <w:rsid w:val="00DF05D8"/>
    <w:rsid w:val="00E23D13"/>
    <w:rsid w:val="00E357D3"/>
    <w:rsid w:val="00E81D87"/>
    <w:rsid w:val="00E820CE"/>
    <w:rsid w:val="00EC44BE"/>
    <w:rsid w:val="00ED2AE4"/>
    <w:rsid w:val="00EF74A2"/>
    <w:rsid w:val="00F17C2E"/>
    <w:rsid w:val="00F63F25"/>
    <w:rsid w:val="00F81019"/>
    <w:rsid w:val="00F85F30"/>
    <w:rsid w:val="00F957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173"/>
  <w15:chartTrackingRefBased/>
  <w15:docId w15:val="{ED18EEBB-B357-435F-B936-6B3F2BD4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753EB"/>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17C2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17C2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17C2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17C2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F17C2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F17C2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F17C2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F17C2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F17C2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C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C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C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C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C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C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C2E"/>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C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C2E"/>
    <w:rPr>
      <w:rFonts w:eastAsiaTheme="majorEastAsia" w:cstheme="majorBidi"/>
      <w:color w:val="272727" w:themeColor="text1" w:themeTint="D8"/>
    </w:rPr>
  </w:style>
  <w:style w:type="paragraph" w:styleId="a3">
    <w:name w:val="Title"/>
    <w:basedOn w:val="a"/>
    <w:next w:val="a"/>
    <w:link w:val="a4"/>
    <w:uiPriority w:val="10"/>
    <w:qFormat/>
    <w:rsid w:val="00F17C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F17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C2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17C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C2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F17C2E"/>
    <w:rPr>
      <w:i/>
      <w:iCs/>
      <w:color w:val="404040" w:themeColor="text1" w:themeTint="BF"/>
    </w:rPr>
  </w:style>
  <w:style w:type="paragraph" w:styleId="a7">
    <w:name w:val="List Paragraph"/>
    <w:basedOn w:val="a"/>
    <w:uiPriority w:val="34"/>
    <w:qFormat/>
    <w:rsid w:val="00F17C2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F17C2E"/>
    <w:rPr>
      <w:i/>
      <w:iCs/>
      <w:color w:val="2F5496" w:themeColor="accent1" w:themeShade="BF"/>
    </w:rPr>
  </w:style>
  <w:style w:type="paragraph" w:styleId="a9">
    <w:name w:val="Intense Quote"/>
    <w:basedOn w:val="a"/>
    <w:next w:val="a"/>
    <w:link w:val="aa"/>
    <w:uiPriority w:val="30"/>
    <w:qFormat/>
    <w:rsid w:val="00F17C2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F17C2E"/>
    <w:rPr>
      <w:i/>
      <w:iCs/>
      <w:color w:val="2F5496" w:themeColor="accent1" w:themeShade="BF"/>
    </w:rPr>
  </w:style>
  <w:style w:type="character" w:styleId="ab">
    <w:name w:val="Intense Reference"/>
    <w:basedOn w:val="a0"/>
    <w:uiPriority w:val="32"/>
    <w:qFormat/>
    <w:rsid w:val="00F17C2E"/>
    <w:rPr>
      <w:b/>
      <w:bCs/>
      <w:smallCaps/>
      <w:color w:val="2F5496" w:themeColor="accent1" w:themeShade="BF"/>
      <w:spacing w:val="5"/>
    </w:rPr>
  </w:style>
  <w:style w:type="paragraph" w:styleId="ac">
    <w:name w:val="Body Text Indent"/>
    <w:basedOn w:val="a"/>
    <w:link w:val="ad"/>
    <w:uiPriority w:val="99"/>
    <w:semiHidden/>
    <w:unhideWhenUsed/>
    <w:rsid w:val="004753EB"/>
    <w:pPr>
      <w:spacing w:after="120"/>
      <w:ind w:left="360"/>
    </w:pPr>
  </w:style>
  <w:style w:type="character" w:customStyle="1" w:styleId="ad">
    <w:name w:val="Основной текст с отступом Знак"/>
    <w:basedOn w:val="a0"/>
    <w:link w:val="ac"/>
    <w:uiPriority w:val="99"/>
    <w:semiHidden/>
    <w:rsid w:val="004753EB"/>
    <w:rPr>
      <w:rFonts w:ascii="Times New Roman" w:eastAsia="Times New Roman" w:hAnsi="Times New Roman" w:cs="Times New Roman"/>
      <w:kern w:val="0"/>
      <w:lang w:eastAsia="ru-RU"/>
      <w14:ligatures w14:val="none"/>
    </w:rPr>
  </w:style>
  <w:style w:type="character" w:styleId="ae">
    <w:name w:val="Hyperlink"/>
    <w:basedOn w:val="a0"/>
    <w:uiPriority w:val="99"/>
    <w:unhideWhenUsed/>
    <w:rsid w:val="004753EB"/>
    <w:rPr>
      <w:color w:val="0563C1" w:themeColor="hyperlink"/>
      <w:u w:val="single"/>
    </w:rPr>
  </w:style>
  <w:style w:type="character" w:styleId="af">
    <w:name w:val="Unresolved Mention"/>
    <w:basedOn w:val="a0"/>
    <w:uiPriority w:val="99"/>
    <w:semiHidden/>
    <w:unhideWhenUsed/>
    <w:rsid w:val="00BB69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6241046">
      <w:bodyDiv w:val="1"/>
      <w:marLeft w:val="0"/>
      <w:marRight w:val="0"/>
      <w:marTop w:val="0"/>
      <w:marBottom w:val="0"/>
      <w:divBdr>
        <w:top w:val="none" w:sz="0" w:space="0" w:color="auto"/>
        <w:left w:val="none" w:sz="0" w:space="0" w:color="auto"/>
        <w:bottom w:val="none" w:sz="0" w:space="0" w:color="auto"/>
        <w:right w:val="none" w:sz="0" w:space="0" w:color="auto"/>
      </w:divBdr>
    </w:div>
    <w:div w:id="1787387866">
      <w:bodyDiv w:val="1"/>
      <w:marLeft w:val="0"/>
      <w:marRight w:val="0"/>
      <w:marTop w:val="0"/>
      <w:marBottom w:val="0"/>
      <w:divBdr>
        <w:top w:val="none" w:sz="0" w:space="0" w:color="auto"/>
        <w:left w:val="none" w:sz="0" w:space="0" w:color="auto"/>
        <w:bottom w:val="none" w:sz="0" w:space="0" w:color="auto"/>
        <w:right w:val="none" w:sz="0" w:space="0" w:color="auto"/>
      </w:divBdr>
    </w:div>
    <w:div w:id="1914460839">
      <w:bodyDiv w:val="1"/>
      <w:marLeft w:val="0"/>
      <w:marRight w:val="0"/>
      <w:marTop w:val="0"/>
      <w:marBottom w:val="0"/>
      <w:divBdr>
        <w:top w:val="none" w:sz="0" w:space="0" w:color="auto"/>
        <w:left w:val="none" w:sz="0" w:space="0" w:color="auto"/>
        <w:bottom w:val="none" w:sz="0" w:space="0" w:color="auto"/>
        <w:right w:val="none" w:sz="0" w:space="0" w:color="auto"/>
      </w:divBdr>
    </w:div>
    <w:div w:id="1925257722">
      <w:bodyDiv w:val="1"/>
      <w:marLeft w:val="0"/>
      <w:marRight w:val="0"/>
      <w:marTop w:val="0"/>
      <w:marBottom w:val="0"/>
      <w:divBdr>
        <w:top w:val="none" w:sz="0" w:space="0" w:color="auto"/>
        <w:left w:val="none" w:sz="0" w:space="0" w:color="auto"/>
        <w:bottom w:val="none" w:sz="0" w:space="0" w:color="auto"/>
        <w:right w:val="none" w:sz="0" w:space="0" w:color="auto"/>
      </w:divBdr>
    </w:div>
    <w:div w:id="204447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TotalTime>
  <Pages>4</Pages>
  <Words>1317</Words>
  <Characters>7507</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71</cp:revision>
  <cp:lastPrinted>2026-07-29T12:23:00Z</cp:lastPrinted>
  <dcterms:created xsi:type="dcterms:W3CDTF">2026-07-28T10:29:00Z</dcterms:created>
  <dcterms:modified xsi:type="dcterms:W3CDTF">2026-09-04T14:25:00Z</dcterms:modified>
</cp:coreProperties>
</file>