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w:t>
      </w:r>
      <w:r w:rsidR="00D463CB">
        <w:rPr>
          <w:rFonts w:ascii="GHEA Grapalat" w:hAnsi="GHEA Grapalat"/>
          <w:b/>
          <w:bCs/>
          <w:lang w:val="hy-AM"/>
        </w:rPr>
        <w:t xml:space="preserve">Արմավիրի մարզի Փարաքար </w:t>
      </w:r>
      <w:r>
        <w:rPr>
          <w:rFonts w:ascii="GHEA Grapalat" w:hAnsi="GHEA Grapalat"/>
          <w:b/>
          <w:bCs/>
          <w:lang w:val="hy-AM"/>
        </w:rPr>
        <w:t xml:space="preserve">համայնքը հրավիրում է աճուրդի, որը տեղի կունենա 2026թ. </w:t>
      </w:r>
      <w:r w:rsidR="00606945">
        <w:rPr>
          <w:rFonts w:ascii="GHEA Grapalat" w:hAnsi="GHEA Grapalat"/>
          <w:b/>
          <w:bCs/>
          <w:lang w:val="hy-AM"/>
        </w:rPr>
        <w:t xml:space="preserve">սեպտեմբերի </w:t>
      </w:r>
      <w:r w:rsidR="00606945">
        <w:rPr>
          <w:rFonts w:ascii="GHEA Grapalat" w:hAnsi="GHEA Grapalat"/>
          <w:b/>
          <w:bCs/>
          <w:lang w:val="en-US"/>
        </w:rPr>
        <w:t>22</w:t>
      </w:r>
      <w:bookmarkStart w:id="0" w:name="_GoBack"/>
      <w:bookmarkEnd w:id="0"/>
      <w:r w:rsidR="00752779">
        <w:rPr>
          <w:rFonts w:ascii="GHEA Grapalat" w:hAnsi="GHEA Grapalat"/>
          <w:b/>
          <w:bCs/>
          <w:lang w:val="hy-AM"/>
        </w:rPr>
        <w:t xml:space="preserve">-ին, </w:t>
      </w:r>
      <w:r w:rsidR="00D463CB">
        <w:rPr>
          <w:rFonts w:ascii="GHEA Grapalat" w:hAnsi="GHEA Grapalat"/>
          <w:b/>
          <w:bCs/>
          <w:lang w:val="hy-AM"/>
        </w:rPr>
        <w:t>ժամը՝ 10</w:t>
      </w:r>
      <w:r>
        <w:rPr>
          <w:rFonts w:ascii="GHEA Grapalat" w:hAnsi="GHEA Grapalat"/>
          <w:b/>
          <w:bCs/>
          <w:lang w:val="hy-AM"/>
        </w:rPr>
        <w:t xml:space="preserve">։00ին </w:t>
      </w:r>
      <w:hyperlink r:id="rId5" w:history="1">
        <w:r w:rsidRPr="00214D0C">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1"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2" w:name="_Hlk181692298"/>
      <w:r>
        <w:rPr>
          <w:rFonts w:ascii="GHEA Grapalat" w:hAnsi="GHEA Grapalat"/>
          <w:b/>
          <w:bCs/>
          <w:lang w:val="hy-AM"/>
        </w:rPr>
        <w:t xml:space="preserve">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 xml:space="preserve">Փարաքար </w:t>
      </w:r>
      <w:r>
        <w:rPr>
          <w:rFonts w:ascii="GHEA Grapalat" w:hAnsi="GHEA Grapalat"/>
          <w:b/>
          <w:bCs/>
          <w:lang w:val="hy-AM"/>
        </w:rPr>
        <w:t>համայ</w:t>
      </w:r>
      <w:r w:rsidR="00D463CB">
        <w:rPr>
          <w:rFonts w:ascii="GHEA Grapalat" w:hAnsi="GHEA Grapalat"/>
          <w:b/>
          <w:bCs/>
          <w:lang w:val="hy-AM"/>
        </w:rPr>
        <w:t>նքի ավագանու 2025</w:t>
      </w:r>
      <w:r w:rsidR="00752779">
        <w:rPr>
          <w:rFonts w:ascii="GHEA Grapalat" w:hAnsi="GHEA Grapalat"/>
          <w:b/>
          <w:bCs/>
          <w:lang w:val="hy-AM"/>
        </w:rPr>
        <w:t xml:space="preserve"> թվականի </w:t>
      </w:r>
      <w:r w:rsidR="00D463CB">
        <w:rPr>
          <w:rFonts w:ascii="GHEA Grapalat" w:hAnsi="GHEA Grapalat"/>
          <w:b/>
          <w:bCs/>
          <w:lang w:val="hy-AM"/>
        </w:rPr>
        <w:t>դեկտեմբերի 17</w:t>
      </w:r>
      <w:r w:rsidR="00752779">
        <w:rPr>
          <w:rFonts w:ascii="GHEA Grapalat" w:hAnsi="GHEA Grapalat"/>
          <w:b/>
          <w:bCs/>
          <w:lang w:val="hy-AM"/>
        </w:rPr>
        <w:t>-ի թիվ 1</w:t>
      </w:r>
      <w:r w:rsidR="00D463CB">
        <w:rPr>
          <w:rFonts w:ascii="GHEA Grapalat" w:hAnsi="GHEA Grapalat"/>
          <w:b/>
          <w:bCs/>
          <w:lang w:val="hy-AM"/>
        </w:rPr>
        <w:t xml:space="preserve">68-Ա </w:t>
      </w:r>
      <w:r>
        <w:rPr>
          <w:rFonts w:ascii="GHEA Grapalat" w:hAnsi="GHEA Grapalat"/>
          <w:b/>
          <w:bCs/>
          <w:lang w:val="hy-AM"/>
        </w:rPr>
        <w:t>որոշման համաձայն</w:t>
      </w:r>
      <w:bookmarkEnd w:id="2"/>
      <w:r>
        <w:rPr>
          <w:rFonts w:ascii="GHEA Grapalat" w:hAnsi="GHEA Grapalat"/>
          <w:b/>
          <w:bCs/>
          <w:lang w:val="hy-AM"/>
        </w:rPr>
        <w:t xml:space="preserve"> օտարման ենթակա 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Փարաքար</w:t>
      </w:r>
      <w:r>
        <w:rPr>
          <w:rFonts w:ascii="GHEA Grapalat" w:hAnsi="GHEA Grapalat"/>
          <w:b/>
          <w:bCs/>
          <w:lang w:val="hy-AM"/>
        </w:rPr>
        <w:t xml:space="preserve"> համայնքի ս</w:t>
      </w:r>
      <w:r w:rsidR="00D463CB">
        <w:rPr>
          <w:rFonts w:ascii="GHEA Grapalat" w:hAnsi="GHEA Grapalat"/>
          <w:b/>
          <w:bCs/>
          <w:lang w:val="hy-AM"/>
        </w:rPr>
        <w:t xml:space="preserve">եփականություն հանդիսացող </w:t>
      </w:r>
      <w:r w:rsidR="00453D01">
        <w:rPr>
          <w:rFonts w:ascii="GHEA Grapalat" w:hAnsi="GHEA Grapalat"/>
          <w:b/>
          <w:bCs/>
          <w:lang w:val="hy-AM"/>
        </w:rPr>
        <w:t>շարժական</w:t>
      </w:r>
      <w:r>
        <w:rPr>
          <w:rFonts w:ascii="GHEA Grapalat" w:hAnsi="GHEA Grapalat"/>
          <w:b/>
          <w:bCs/>
          <w:lang w:val="hy-AM"/>
        </w:rPr>
        <w:t xml:space="preserve"> գույքը</w:t>
      </w:r>
    </w:p>
    <w:p w:rsidR="00214D0C" w:rsidRDefault="00214D0C" w:rsidP="00214D0C">
      <w:pPr>
        <w:ind w:firstLine="720"/>
        <w:jc w:val="center"/>
        <w:rPr>
          <w:rFonts w:ascii="GHEA Grapalat" w:hAnsi="GHEA Grapalat"/>
          <w:b/>
          <w:bCs/>
          <w:lang w:val="hy-AM"/>
        </w:rPr>
      </w:pPr>
    </w:p>
    <w:bookmarkEnd w:id="1"/>
    <w:p w:rsidR="00453D01" w:rsidRDefault="00453D01" w:rsidP="00453D01">
      <w:pPr>
        <w:ind w:firstLine="720"/>
        <w:jc w:val="both"/>
        <w:rPr>
          <w:rFonts w:ascii="GHEA Grapalat" w:hAnsi="GHEA Grapalat"/>
          <w:b/>
          <w:bCs/>
          <w:lang w:val="hy-AM"/>
        </w:rPr>
      </w:pPr>
    </w:p>
    <w:tbl>
      <w:tblPr>
        <w:tblW w:w="14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704"/>
        <w:gridCol w:w="1276"/>
        <w:gridCol w:w="1417"/>
        <w:gridCol w:w="1418"/>
        <w:gridCol w:w="1417"/>
        <w:gridCol w:w="1134"/>
        <w:gridCol w:w="1975"/>
        <w:gridCol w:w="1443"/>
      </w:tblGrid>
      <w:tr w:rsidR="00453D01" w:rsidTr="00765E34">
        <w:trPr>
          <w:trHeight w:val="1080"/>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bookmarkStart w:id="3" w:name="_Hlk178679479"/>
            <w:proofErr w:type="spellStart"/>
            <w:r>
              <w:rPr>
                <w:rFonts w:ascii="GHEA Grapalat" w:hAnsi="GHEA Grapalat" w:cs="Calibri"/>
                <w:b/>
                <w:bCs/>
                <w:kern w:val="2"/>
                <w:sz w:val="18"/>
                <w:szCs w:val="18"/>
                <w14:ligatures w14:val="standardContextual"/>
              </w:rPr>
              <w:t>Լոտի</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հ</w:t>
            </w:r>
            <w:proofErr w:type="spellStart"/>
            <w:r>
              <w:rPr>
                <w:rFonts w:ascii="GHEA Grapalat" w:hAnsi="GHEA Grapalat" w:cs="Calibri"/>
                <w:b/>
                <w:bCs/>
                <w:kern w:val="2"/>
                <w:sz w:val="18"/>
                <w:szCs w:val="18"/>
                <w14:ligatures w14:val="standardContextual"/>
              </w:rPr>
              <w:t>երթական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70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r>
              <w:rPr>
                <w:rFonts w:ascii="GHEA Grapalat" w:hAnsi="GHEA Grapalat" w:cs="Calibri"/>
                <w:b/>
                <w:bCs/>
                <w:kern w:val="2"/>
                <w:sz w:val="18"/>
                <w:szCs w:val="18"/>
                <w14:ligatures w14:val="standardContextual"/>
              </w:rPr>
              <w:t xml:space="preserve"> / </w:t>
            </w:r>
            <w:proofErr w:type="spellStart"/>
            <w:r>
              <w:rPr>
                <w:rFonts w:ascii="GHEA Grapalat" w:hAnsi="GHEA Grapalat" w:cs="Calibri"/>
                <w:b/>
                <w:bCs/>
                <w:kern w:val="2"/>
                <w:sz w:val="18"/>
                <w:szCs w:val="18"/>
                <w14:ligatures w14:val="standardContextual"/>
              </w:rPr>
              <w:t>նույն</w:t>
            </w:r>
            <w:proofErr w:type="spellEnd"/>
            <w:r>
              <w:rPr>
                <w:rFonts w:ascii="MS Mincho" w:eastAsia="MS Mincho" w:hAnsi="MS Mincho" w:cs="MS Mincho" w:hint="eastAsia"/>
                <w:b/>
                <w:bCs/>
                <w:kern w:val="2"/>
                <w:sz w:val="18"/>
                <w:szCs w:val="18"/>
                <w14:ligatures w14:val="standardContextual"/>
              </w:rPr>
              <w:t>․</w:t>
            </w:r>
            <w:r>
              <w:rPr>
                <w:rFonts w:ascii="GHEA Grapalat" w:hAnsi="GHEA Grapalat" w:cs="Calibri"/>
                <w:b/>
                <w:bCs/>
                <w:kern w:val="2"/>
                <w:sz w:val="18"/>
                <w:szCs w:val="18"/>
                <w14:ligatures w14:val="standardContextual"/>
              </w:rPr>
              <w:t xml:space="preserve"> </w:t>
            </w:r>
            <w:proofErr w:type="spellStart"/>
            <w:r>
              <w:rPr>
                <w:rFonts w:ascii="GHEA Grapalat" w:hAnsi="GHEA Grapalat" w:cs="Sylfaen"/>
                <w:b/>
                <w:bCs/>
                <w:kern w:val="2"/>
                <w:sz w:val="18"/>
                <w:szCs w:val="18"/>
                <w14:ligatures w14:val="standardContextual"/>
              </w:rPr>
              <w:t>համ</w:t>
            </w:r>
            <w:proofErr w:type="spellEnd"/>
            <w:r>
              <w:rPr>
                <w:rFonts w:ascii="GHEA Grapalat" w:hAnsi="GHEA Grapalat" w:cs="Sylfaen"/>
                <w:b/>
                <w:bCs/>
                <w:kern w:val="2"/>
                <w:sz w:val="18"/>
                <w:szCs w:val="18"/>
                <w:lang w:val="hy-AM"/>
                <w14:ligatures w14:val="standardContextual"/>
              </w:rPr>
              <w:t>ար</w:t>
            </w:r>
          </w:p>
        </w:tc>
        <w:tc>
          <w:tcPr>
            <w:tcW w:w="127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Թող</w:t>
            </w:r>
            <w:r>
              <w:rPr>
                <w:rFonts w:ascii="MS Mincho" w:eastAsia="MS Mincho" w:hAnsi="MS Mincho" w:cs="MS Mincho" w:hint="eastAsia"/>
                <w:b/>
                <w:bCs/>
                <w:kern w:val="2"/>
                <w:sz w:val="18"/>
                <w:szCs w:val="18"/>
                <w:lang w:val="hy-AM"/>
                <w14:ligatures w14:val="standardContextual"/>
              </w:rPr>
              <w:t>․</w:t>
            </w:r>
            <w:r>
              <w:rPr>
                <w:rFonts w:ascii="GHEA Grapalat" w:hAnsi="GHEA Grapalat" w:cs="Calibri"/>
                <w:b/>
                <w:bCs/>
                <w:kern w:val="2"/>
                <w:sz w:val="18"/>
                <w:szCs w:val="18"/>
                <w:lang w:val="hy-AM"/>
                <w14:ligatures w14:val="standardContextual"/>
              </w:rPr>
              <w:t xml:space="preserve"> </w:t>
            </w:r>
            <w:r>
              <w:rPr>
                <w:rFonts w:ascii="GHEA Grapalat" w:hAnsi="GHEA Grapalat" w:cs="GHEA Grapalat"/>
                <w:b/>
                <w:bCs/>
                <w:kern w:val="2"/>
                <w:sz w:val="18"/>
                <w:szCs w:val="18"/>
                <w:lang w:val="hy-AM"/>
                <w14:ligatures w14:val="standardContextual"/>
              </w:rPr>
              <w:t>տարեթիվը/</w:t>
            </w:r>
            <w:r>
              <w:rPr>
                <w:rFonts w:ascii="GHEA Grapalat" w:hAnsi="GHEA Grapalat" w:cs="Calibri"/>
                <w:b/>
                <w:bCs/>
                <w:kern w:val="2"/>
                <w:sz w:val="18"/>
                <w:szCs w:val="18"/>
                <w:lang w:val="hy-AM"/>
                <w14:ligatures w14:val="standardContextual"/>
              </w:rPr>
              <w:t xml:space="preserve"> թափքի տեսակ</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w:t>
            </w:r>
            <w:proofErr w:type="spellEnd"/>
          </w:p>
        </w:tc>
        <w:tc>
          <w:tcPr>
            <w:tcW w:w="1975"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տեխնիկական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վիճակ</w:t>
            </w:r>
            <w:proofErr w:type="spellEnd"/>
          </w:p>
        </w:tc>
        <w:tc>
          <w:tcPr>
            <w:tcW w:w="1443"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գտնվելու</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վայր</w:t>
            </w:r>
            <w:proofErr w:type="spellEnd"/>
          </w:p>
        </w:tc>
      </w:tr>
      <w:tr w:rsidR="00453D01" w:rsidRPr="00D463CB" w:rsidTr="00765E34">
        <w:trPr>
          <w:trHeight w:val="1920"/>
          <w:jc w:val="center"/>
        </w:trPr>
        <w:tc>
          <w:tcPr>
            <w:tcW w:w="1696" w:type="dxa"/>
            <w:tcBorders>
              <w:top w:val="single" w:sz="4" w:space="0" w:color="auto"/>
              <w:left w:val="single" w:sz="4" w:space="0" w:color="auto"/>
              <w:bottom w:val="single" w:sz="4" w:space="0" w:color="auto"/>
              <w:right w:val="single" w:sz="4" w:space="0" w:color="auto"/>
            </w:tcBorders>
            <w:noWrap/>
            <w:vAlign w:val="center"/>
          </w:tcPr>
          <w:p w:rsidR="00453D01" w:rsidRPr="001B378D" w:rsidRDefault="001B378D"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3</w:t>
            </w:r>
          </w:p>
        </w:tc>
        <w:tc>
          <w:tcPr>
            <w:tcW w:w="2704" w:type="dxa"/>
            <w:tcBorders>
              <w:top w:val="single" w:sz="4" w:space="0" w:color="auto"/>
              <w:left w:val="single" w:sz="4" w:space="0" w:color="auto"/>
              <w:bottom w:val="single" w:sz="4" w:space="0" w:color="auto"/>
              <w:right w:val="single" w:sz="4" w:space="0" w:color="auto"/>
            </w:tcBorders>
            <w:vAlign w:val="center"/>
          </w:tcPr>
          <w:p w:rsidR="00453D01" w:rsidRDefault="001B378D" w:rsidP="00417428">
            <w:pPr>
              <w:spacing w:line="276" w:lineRule="auto"/>
              <w:jc w:val="center"/>
              <w:rPr>
                <w:rFonts w:ascii="GHEA Grapalat" w:hAnsi="GHEA Grapalat" w:cs="Calibri"/>
                <w:color w:val="333333"/>
                <w:sz w:val="21"/>
                <w:szCs w:val="21"/>
                <w:shd w:val="clear" w:color="auto" w:fill="F5F5F5"/>
                <w:lang w:val="hy-AM"/>
              </w:rPr>
            </w:pPr>
            <w:r>
              <w:rPr>
                <w:rFonts w:ascii="GHEA Grapalat" w:hAnsi="GHEA Grapalat" w:cs="Calibri"/>
                <w:color w:val="333333"/>
                <w:sz w:val="21"/>
                <w:szCs w:val="21"/>
                <w:shd w:val="clear" w:color="auto" w:fill="F5F5F5"/>
                <w:lang w:val="en-US"/>
              </w:rPr>
              <w:t xml:space="preserve">ZIL KO-431 (ZIL-130) </w:t>
            </w:r>
            <w:r>
              <w:rPr>
                <w:rFonts w:ascii="GHEA Grapalat" w:hAnsi="GHEA Grapalat" w:cs="Calibri"/>
                <w:color w:val="333333"/>
                <w:sz w:val="21"/>
                <w:szCs w:val="21"/>
                <w:shd w:val="clear" w:color="auto" w:fill="F5F5F5"/>
                <w:lang w:val="hy-AM"/>
              </w:rPr>
              <w:t>ավտոմեքենա</w:t>
            </w:r>
          </w:p>
          <w:p w:rsidR="001B378D" w:rsidRPr="001B378D" w:rsidRDefault="001B378D" w:rsidP="00417428">
            <w:pPr>
              <w:spacing w:line="276" w:lineRule="auto"/>
              <w:jc w:val="center"/>
              <w:rPr>
                <w:rFonts w:ascii="GHEA Grapalat" w:hAnsi="GHEA Grapalat"/>
                <w:color w:val="000000"/>
                <w:kern w:val="2"/>
                <w:sz w:val="20"/>
                <w:szCs w:val="20"/>
                <w:lang w:val="hy-AM"/>
                <w14:ligatures w14:val="standardContextual"/>
              </w:rPr>
            </w:pPr>
            <w:r>
              <w:rPr>
                <w:rFonts w:ascii="GHEA Grapalat" w:hAnsi="GHEA Grapalat" w:cs="Calibri"/>
                <w:color w:val="333333"/>
                <w:sz w:val="21"/>
                <w:szCs w:val="21"/>
                <w:shd w:val="clear" w:color="auto" w:fill="F5F5F5"/>
                <w:lang w:val="hy-AM"/>
              </w:rPr>
              <w:t>/</w:t>
            </w:r>
            <w:r>
              <w:rPr>
                <w:rFonts w:ascii="GHEA Grapalat" w:hAnsi="GHEA Grapalat" w:cs="Calibri"/>
                <w:color w:val="333333"/>
                <w:sz w:val="21"/>
                <w:szCs w:val="21"/>
                <w:shd w:val="clear" w:color="auto" w:fill="F5F5F5"/>
                <w:lang w:val="en-US"/>
              </w:rPr>
              <w:t>KE 593474</w:t>
            </w:r>
            <w:r>
              <w:rPr>
                <w:rFonts w:ascii="GHEA Grapalat" w:hAnsi="GHEA Grapalat" w:cs="Calibri"/>
                <w:color w:val="333333"/>
                <w:sz w:val="21"/>
                <w:szCs w:val="21"/>
                <w:shd w:val="clear" w:color="auto" w:fill="F5F5F5"/>
                <w:lang w:val="hy-AM"/>
              </w:rPr>
              <w:t>/</w:t>
            </w:r>
          </w:p>
        </w:tc>
        <w:tc>
          <w:tcPr>
            <w:tcW w:w="1276" w:type="dxa"/>
            <w:tcBorders>
              <w:top w:val="single" w:sz="4" w:space="0" w:color="auto"/>
              <w:left w:val="single" w:sz="4" w:space="0" w:color="auto"/>
              <w:bottom w:val="single" w:sz="4" w:space="0" w:color="auto"/>
              <w:right w:val="single" w:sz="4" w:space="0" w:color="auto"/>
            </w:tcBorders>
            <w:vAlign w:val="center"/>
          </w:tcPr>
          <w:p w:rsidR="00453D01" w:rsidRPr="00453D01" w:rsidRDefault="00D463CB"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br/>
            </w:r>
            <w:r w:rsidR="00417428">
              <w:rPr>
                <w:rFonts w:ascii="GHEA Grapalat" w:hAnsi="GHEA Grapalat" w:cs="Calibri"/>
                <w:kern w:val="2"/>
                <w:sz w:val="20"/>
                <w:szCs w:val="20"/>
                <w:lang w:val="en-US"/>
                <w14:ligatures w14:val="standardContextual"/>
              </w:rPr>
              <w:t>19</w:t>
            </w:r>
            <w:r w:rsidR="001B378D">
              <w:rPr>
                <w:rFonts w:ascii="GHEA Grapalat" w:hAnsi="GHEA Grapalat" w:cs="Calibri"/>
                <w:kern w:val="2"/>
                <w:sz w:val="20"/>
                <w:szCs w:val="20"/>
                <w:lang w:val="en-US"/>
                <w14:ligatures w14:val="standardContextual"/>
              </w:rPr>
              <w:t>87</w:t>
            </w:r>
          </w:p>
          <w:p w:rsidR="00453D01" w:rsidRPr="00687DCA" w:rsidRDefault="00453D01" w:rsidP="00641A76">
            <w:pPr>
              <w:spacing w:line="276" w:lineRule="auto"/>
              <w:jc w:val="center"/>
              <w:rPr>
                <w:rFonts w:ascii="GHEA Grapalat" w:hAnsi="GHEA Grapalat" w:cs="Calibri"/>
                <w:kern w:val="2"/>
                <w:sz w:val="20"/>
                <w:szCs w:val="20"/>
                <w:lang w:val="hy-AM"/>
                <w14:ligatures w14:val="standardContextual"/>
              </w:rPr>
            </w:pP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687DCA" w:rsidRDefault="0036209E"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t>825000</w:t>
            </w:r>
          </w:p>
        </w:tc>
        <w:tc>
          <w:tcPr>
            <w:tcW w:w="1418" w:type="dxa"/>
            <w:tcBorders>
              <w:top w:val="single" w:sz="4" w:space="0" w:color="auto"/>
              <w:left w:val="single" w:sz="4" w:space="0" w:color="auto"/>
              <w:bottom w:val="single" w:sz="4" w:space="0" w:color="auto"/>
              <w:right w:val="single" w:sz="4" w:space="0" w:color="auto"/>
            </w:tcBorders>
            <w:vAlign w:val="center"/>
          </w:tcPr>
          <w:p w:rsidR="00453D01" w:rsidRPr="00E84A98" w:rsidRDefault="0036209E"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825000</w:t>
            </w: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417428" w:rsidRDefault="0036209E" w:rsidP="00D463CB">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412500</w:t>
            </w:r>
          </w:p>
        </w:tc>
        <w:tc>
          <w:tcPr>
            <w:tcW w:w="1134" w:type="dxa"/>
            <w:tcBorders>
              <w:top w:val="single" w:sz="4" w:space="0" w:color="auto"/>
              <w:left w:val="single" w:sz="4" w:space="0" w:color="auto"/>
              <w:bottom w:val="single" w:sz="4" w:space="0" w:color="auto"/>
              <w:right w:val="single" w:sz="4" w:space="0" w:color="auto"/>
            </w:tcBorders>
            <w:vAlign w:val="center"/>
          </w:tcPr>
          <w:p w:rsidR="00453D01" w:rsidRPr="00417428" w:rsidRDefault="002929F6"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41250</w:t>
            </w:r>
          </w:p>
        </w:tc>
        <w:tc>
          <w:tcPr>
            <w:tcW w:w="1975" w:type="dxa"/>
            <w:tcBorders>
              <w:top w:val="single" w:sz="4" w:space="0" w:color="auto"/>
              <w:left w:val="single" w:sz="4" w:space="0" w:color="auto"/>
              <w:bottom w:val="single" w:sz="4" w:space="0" w:color="auto"/>
              <w:right w:val="single" w:sz="4" w:space="0" w:color="auto"/>
            </w:tcBorders>
            <w:vAlign w:val="center"/>
          </w:tcPr>
          <w:p w:rsidR="00417428" w:rsidRDefault="00417428" w:rsidP="0024418A">
            <w:pPr>
              <w:spacing w:line="276" w:lineRule="auto"/>
              <w:rPr>
                <w:rFonts w:ascii="GHEA Grapalat" w:eastAsia="Microsoft JhengHei" w:hAnsi="GHEA Grapalat" w:cs="Microsoft JhengHei"/>
                <w:kern w:val="2"/>
                <w:sz w:val="16"/>
                <w:szCs w:val="16"/>
                <w:lang w:val="hy-AM"/>
                <w14:ligatures w14:val="standardContextual"/>
              </w:rPr>
            </w:pPr>
            <w:r>
              <w:rPr>
                <w:rFonts w:ascii="GHEA Grapalat" w:eastAsia="Microsoft JhengHei" w:hAnsi="GHEA Grapalat" w:cs="Microsoft JhengHei"/>
                <w:kern w:val="2"/>
                <w:sz w:val="16"/>
                <w:szCs w:val="16"/>
                <w:lang w:val="hy-AM"/>
                <w14:ligatures w14:val="standardContextual"/>
              </w:rPr>
              <w:t>Վազք՝ 316142 կմ։</w:t>
            </w:r>
          </w:p>
          <w:p w:rsidR="00453D01" w:rsidRPr="002929F6" w:rsidRDefault="005578A8" w:rsidP="00417428">
            <w:pPr>
              <w:spacing w:line="276" w:lineRule="auto"/>
              <w:rPr>
                <w:rFonts w:ascii="GHEA Grapalat" w:eastAsia="Microsoft JhengHei" w:hAnsi="GHEA Grapalat" w:cs="Microsoft JhengHei"/>
                <w:kern w:val="2"/>
                <w:sz w:val="16"/>
                <w:szCs w:val="16"/>
                <w:lang w:val="hy-AM"/>
                <w14:ligatures w14:val="standardContextual"/>
              </w:rPr>
            </w:pPr>
            <w:r>
              <w:rPr>
                <w:rFonts w:ascii="GHEA Grapalat" w:eastAsia="Microsoft JhengHei" w:hAnsi="GHEA Grapalat" w:cs="Microsoft JhengHei"/>
                <w:kern w:val="2"/>
                <w:sz w:val="16"/>
                <w:szCs w:val="16"/>
                <w:lang w:val="hy-AM"/>
                <w14:ligatures w14:val="standardContextual"/>
              </w:rPr>
              <w:t>Ընդհանուր վիճակը՝</w:t>
            </w:r>
            <w:r w:rsidR="002929F6">
              <w:rPr>
                <w:rFonts w:ascii="GHEA Grapalat" w:eastAsia="Microsoft JhengHei" w:hAnsi="GHEA Grapalat" w:cs="Microsoft JhengHei"/>
                <w:kern w:val="2"/>
                <w:sz w:val="16"/>
                <w:szCs w:val="16"/>
                <w:lang w:val="hy-AM"/>
                <w14:ligatures w14:val="standardContextual"/>
              </w:rPr>
              <w:t xml:space="preserve"> անսարք, անաշխատունակ,</w:t>
            </w:r>
            <w:r w:rsidR="00EE308F">
              <w:rPr>
                <w:rFonts w:ascii="GHEA Grapalat" w:eastAsia="Microsoft JhengHei" w:hAnsi="GHEA Grapalat" w:cs="Microsoft JhengHei"/>
                <w:kern w:val="2"/>
                <w:sz w:val="16"/>
                <w:szCs w:val="16"/>
                <w:lang w:val="hy-AM"/>
                <w14:ligatures w14:val="standardContextual"/>
              </w:rPr>
              <w:t xml:space="preserve"> անբավարար</w:t>
            </w:r>
            <w:r w:rsidR="00D86FD1">
              <w:rPr>
                <w:rFonts w:ascii="GHEA Grapalat" w:eastAsia="Microsoft JhengHei" w:hAnsi="GHEA Grapalat" w:cs="Microsoft JhengHei"/>
                <w:kern w:val="2"/>
                <w:sz w:val="16"/>
                <w:szCs w:val="16"/>
                <w:lang w:val="hy-AM"/>
                <w14:ligatures w14:val="standardContextual"/>
              </w:rPr>
              <w:t>,</w:t>
            </w:r>
            <w:r w:rsidR="002929F6">
              <w:rPr>
                <w:rFonts w:ascii="GHEA Grapalat" w:eastAsia="Microsoft JhengHei" w:hAnsi="GHEA Grapalat" w:cs="Microsoft JhengHei"/>
                <w:kern w:val="2"/>
                <w:sz w:val="16"/>
                <w:szCs w:val="16"/>
                <w:lang w:val="hy-AM"/>
                <w14:ligatures w14:val="standardContextual"/>
              </w:rPr>
              <w:t xml:space="preserve"> </w:t>
            </w:r>
            <w:r w:rsidR="00175ABD">
              <w:rPr>
                <w:rFonts w:ascii="GHEA Grapalat" w:eastAsia="Microsoft JhengHei" w:hAnsi="GHEA Grapalat" w:cs="Microsoft JhengHei"/>
                <w:kern w:val="2"/>
                <w:sz w:val="16"/>
                <w:szCs w:val="16"/>
                <w:lang w:val="hy-AM"/>
                <w14:ligatures w14:val="standardContextual"/>
              </w:rPr>
              <w:t>էլեկտրական, վառելիք սնող, ջերմափոխանակության, օդափոխության համակարգերը խափանված</w:t>
            </w:r>
            <w:r w:rsidR="00417428">
              <w:rPr>
                <w:rFonts w:ascii="GHEA Grapalat" w:eastAsia="Microsoft JhengHei" w:hAnsi="GHEA Grapalat" w:cs="Microsoft JhengHei"/>
                <w:kern w:val="2"/>
                <w:sz w:val="16"/>
                <w:szCs w:val="16"/>
                <w:lang w:val="hy-AM"/>
                <w14:ligatures w14:val="standardContextual"/>
              </w:rPr>
              <w:t xml:space="preserve"> են</w:t>
            </w:r>
            <w:r w:rsidR="00175ABD">
              <w:rPr>
                <w:rFonts w:ascii="GHEA Grapalat" w:eastAsia="Microsoft JhengHei" w:hAnsi="GHEA Grapalat" w:cs="Microsoft JhengHei"/>
                <w:kern w:val="2"/>
                <w:sz w:val="16"/>
                <w:szCs w:val="16"/>
                <w:lang w:val="hy-AM"/>
                <w14:ligatures w14:val="standardContextual"/>
              </w:rPr>
              <w:t>,</w:t>
            </w:r>
            <w:r w:rsidR="00417428">
              <w:rPr>
                <w:rFonts w:ascii="GHEA Grapalat" w:eastAsia="Microsoft JhengHei" w:hAnsi="GHEA Grapalat" w:cs="Microsoft JhengHei"/>
                <w:kern w:val="2"/>
                <w:sz w:val="16"/>
                <w:szCs w:val="16"/>
                <w:lang w:val="hy-AM"/>
                <w14:ligatures w14:val="standardContextual"/>
              </w:rPr>
              <w:t xml:space="preserve"> </w:t>
            </w:r>
            <w:r w:rsidR="00175ABD">
              <w:rPr>
                <w:rFonts w:ascii="GHEA Grapalat" w:eastAsia="Microsoft JhengHei" w:hAnsi="GHEA Grapalat" w:cs="Microsoft JhengHei"/>
                <w:kern w:val="2"/>
                <w:sz w:val="16"/>
                <w:szCs w:val="16"/>
                <w:lang w:val="hy-AM"/>
                <w14:ligatures w14:val="standardContextual"/>
              </w:rPr>
              <w:t xml:space="preserve">սրահը՝ </w:t>
            </w:r>
            <w:r w:rsidR="00D86FD1">
              <w:rPr>
                <w:rFonts w:ascii="GHEA Grapalat" w:eastAsia="Microsoft JhengHei" w:hAnsi="GHEA Grapalat" w:cs="Microsoft JhengHei"/>
                <w:kern w:val="2"/>
                <w:sz w:val="16"/>
                <w:szCs w:val="16"/>
                <w:lang w:val="hy-AM"/>
                <w14:ligatures w14:val="standardContextual"/>
              </w:rPr>
              <w:t>ան</w:t>
            </w:r>
            <w:r w:rsidR="00417428">
              <w:rPr>
                <w:rFonts w:ascii="GHEA Grapalat" w:eastAsia="Microsoft JhengHei" w:hAnsi="GHEA Grapalat" w:cs="Microsoft JhengHei"/>
                <w:kern w:val="2"/>
                <w:sz w:val="16"/>
                <w:szCs w:val="16"/>
                <w:lang w:val="hy-AM"/>
                <w14:ligatures w14:val="standardContextual"/>
              </w:rPr>
              <w:t>բավարար, անվադողերը՝ մաշված։</w:t>
            </w:r>
          </w:p>
        </w:tc>
        <w:tc>
          <w:tcPr>
            <w:tcW w:w="1443" w:type="dxa"/>
            <w:tcBorders>
              <w:top w:val="single" w:sz="4" w:space="0" w:color="auto"/>
              <w:left w:val="single" w:sz="4" w:space="0" w:color="auto"/>
              <w:bottom w:val="single" w:sz="4" w:space="0" w:color="auto"/>
              <w:right w:val="single" w:sz="4" w:space="0" w:color="auto"/>
            </w:tcBorders>
            <w:vAlign w:val="center"/>
          </w:tcPr>
          <w:p w:rsidR="00453D01" w:rsidRPr="004F078E" w:rsidRDefault="00175ABD" w:rsidP="00175ABD">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Փարաքար</w:t>
            </w:r>
            <w:r w:rsidR="005578A8">
              <w:rPr>
                <w:rFonts w:ascii="GHEA Grapalat" w:hAnsi="GHEA Grapalat" w:cs="Calibri"/>
                <w:kern w:val="2"/>
                <w:sz w:val="20"/>
                <w:szCs w:val="20"/>
                <w:lang w:val="hy-AM"/>
                <w14:ligatures w14:val="standardContextual"/>
              </w:rPr>
              <w:t xml:space="preserve"> համայնք </w:t>
            </w:r>
            <w:r>
              <w:rPr>
                <w:rFonts w:ascii="GHEA Grapalat" w:hAnsi="GHEA Grapalat" w:cs="Calibri"/>
                <w:kern w:val="2"/>
                <w:sz w:val="20"/>
                <w:szCs w:val="20"/>
                <w:lang w:val="hy-AM"/>
                <w14:ligatures w14:val="standardContextual"/>
              </w:rPr>
              <w:t>գյուղ Փարաքար</w:t>
            </w:r>
          </w:p>
        </w:tc>
      </w:tr>
      <w:bookmarkEnd w:id="3"/>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 մարզի Փարաքարի</w:t>
      </w:r>
      <w:r w:rsidR="00032F5E" w:rsidRPr="00032F5E">
        <w:rPr>
          <w:rFonts w:ascii="GHEA Grapalat" w:hAnsi="GHEA Grapalat"/>
          <w:b/>
          <w:bCs/>
          <w:i/>
          <w:iCs/>
          <w:sz w:val="20"/>
          <w:szCs w:val="20"/>
          <w:lang w:val="hy-AM"/>
        </w:rPr>
        <w:t xml:space="preserve"> համայնք</w:t>
      </w:r>
      <w:r w:rsidR="00175ABD">
        <w:rPr>
          <w:rFonts w:ascii="GHEA Grapalat" w:hAnsi="GHEA Grapalat"/>
          <w:b/>
          <w:bCs/>
          <w:i/>
          <w:iCs/>
          <w:sz w:val="20"/>
          <w:szCs w:val="20"/>
          <w:lang w:val="hy-AM"/>
        </w:rPr>
        <w:t xml:space="preserve">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175ABD">
        <w:rPr>
          <w:rFonts w:ascii="GHEA Grapalat" w:hAnsi="GHEA Grapalat"/>
          <w:b/>
          <w:bCs/>
          <w:i/>
          <w:iCs/>
          <w:sz w:val="20"/>
          <w:szCs w:val="20"/>
          <w:lang w:val="hy-AM"/>
        </w:rPr>
        <w:t>։</w:t>
      </w:r>
    </w:p>
    <w:p w:rsidR="00214D0C" w:rsidRDefault="002929F6"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w:t>
      </w:r>
      <w:r w:rsidRPr="002929F6">
        <w:rPr>
          <w:rFonts w:ascii="GHEA Grapalat" w:hAnsi="GHEA Grapalat"/>
          <w:b/>
          <w:bCs/>
          <w:i/>
          <w:iCs/>
          <w:sz w:val="20"/>
          <w:szCs w:val="20"/>
          <w:lang w:val="hy-AM"/>
        </w:rPr>
        <w:t xml:space="preserve"> </w:t>
      </w:r>
      <w:r w:rsidR="00214D0C">
        <w:rPr>
          <w:rFonts w:ascii="GHEA Grapalat" w:hAnsi="GHEA Grapalat"/>
          <w:b/>
          <w:bCs/>
          <w:i/>
          <w:iCs/>
          <w:sz w:val="20"/>
          <w:szCs w:val="20"/>
          <w:lang w:val="hy-AM"/>
        </w:rPr>
        <w:t>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sidR="00D56397">
        <w:rPr>
          <w:rFonts w:ascii="GHEA Grapalat" w:hAnsi="GHEA Grapalat"/>
          <w:b/>
          <w:bCs/>
          <w:i/>
          <w:iCs/>
          <w:sz w:val="20"/>
          <w:szCs w:val="20"/>
          <w:lang w:val="hy-AM"/>
        </w:rPr>
        <w:t>) գրանցվելուց և մուտք գործելուց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4"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175ABD">
        <w:rPr>
          <w:rFonts w:ascii="GHEA Grapalat" w:hAnsi="GHEA Grapalat"/>
          <w:b/>
          <w:bCs/>
          <w:i/>
          <w:iCs/>
          <w:sz w:val="20"/>
          <w:szCs w:val="20"/>
          <w:lang w:val="hy-AM"/>
        </w:rPr>
        <w:t>0231 6 00 42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և </w:t>
      </w:r>
      <w:r w:rsidR="00175ABD">
        <w:rPr>
          <w:rFonts w:ascii="GHEA Grapalat" w:hAnsi="GHEA Grapalat"/>
          <w:b/>
          <w:bCs/>
          <w:i/>
          <w:iCs/>
          <w:sz w:val="20"/>
          <w:szCs w:val="20"/>
          <w:lang w:val="hy-AM"/>
        </w:rPr>
        <w:t>060 53 00 42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հեռախոսահամարներին կամ այցելել </w:t>
      </w:r>
      <w:r w:rsidR="00D56397">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w:t>
      </w:r>
      <w:r w:rsidR="00D56397">
        <w:rPr>
          <w:rFonts w:ascii="GHEA Grapalat" w:hAnsi="GHEA Grapalat"/>
          <w:b/>
          <w:bCs/>
          <w:i/>
          <w:iCs/>
          <w:sz w:val="20"/>
          <w:szCs w:val="20"/>
          <w:lang w:val="hy-AM"/>
        </w:rPr>
        <w:t xml:space="preserve"> մարզի </w:t>
      </w:r>
      <w:r w:rsidR="00175ABD">
        <w:rPr>
          <w:rFonts w:ascii="GHEA Grapalat" w:hAnsi="GHEA Grapalat"/>
          <w:b/>
          <w:bCs/>
          <w:i/>
          <w:iCs/>
          <w:sz w:val="20"/>
          <w:szCs w:val="20"/>
          <w:lang w:val="hy-AM"/>
        </w:rPr>
        <w:t>Փարաքարի</w:t>
      </w:r>
      <w:r w:rsidR="00032F5E" w:rsidRPr="00032F5E">
        <w:rPr>
          <w:rFonts w:ascii="GHEA Grapalat" w:hAnsi="GHEA Grapalat"/>
          <w:b/>
          <w:bCs/>
          <w:i/>
          <w:iCs/>
          <w:sz w:val="20"/>
          <w:szCs w:val="20"/>
          <w:lang w:val="hy-AM"/>
        </w:rPr>
        <w:t xml:space="preserve"> համայնքապետարան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032F5E">
        <w:rPr>
          <w:rFonts w:ascii="GHEA Grapalat" w:hAnsi="GHEA Grapalat"/>
          <w:b/>
          <w:bCs/>
          <w:i/>
          <w:iCs/>
          <w:sz w:val="20"/>
          <w:szCs w:val="20"/>
          <w:lang w:val="hy-AM"/>
        </w:rPr>
        <w:t xml:space="preserve">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78A8" w:rsidRPr="005578A8">
        <w:rPr>
          <w:rFonts w:ascii="GHEA Grapalat" w:hAnsi="GHEA Grapalat"/>
          <w:b/>
          <w:bCs/>
          <w:i/>
          <w:iCs/>
          <w:color w:val="000000" w:themeColor="text1"/>
          <w:sz w:val="20"/>
          <w:szCs w:val="20"/>
          <w:u w:val="single"/>
          <w:lang w:val="hy-AM"/>
        </w:rPr>
        <w:t>900</w:t>
      </w:r>
      <w:r w:rsidR="00720713" w:rsidRPr="00720713">
        <w:rPr>
          <w:rFonts w:ascii="GHEA Grapalat" w:hAnsi="GHEA Grapalat"/>
          <w:b/>
          <w:bCs/>
          <w:i/>
          <w:iCs/>
          <w:color w:val="000000" w:themeColor="text1"/>
          <w:sz w:val="20"/>
          <w:szCs w:val="20"/>
          <w:u w:val="single"/>
          <w:lang w:val="hy-AM"/>
        </w:rPr>
        <w:t>325191170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Pr="00447199"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w:t>
      </w:r>
      <w:r w:rsidR="00D376AD">
        <w:rPr>
          <w:rFonts w:ascii="GHEA Grapalat" w:hAnsi="GHEA Grapalat"/>
          <w:b/>
          <w:bCs/>
          <w:i/>
          <w:iCs/>
          <w:color w:val="000000" w:themeColor="text1"/>
          <w:sz w:val="20"/>
          <w:szCs w:val="20"/>
          <w:lang w:val="hy-AM"/>
        </w:rPr>
        <w:t>Արմավիր</w:t>
      </w:r>
      <w:r w:rsidR="00032F5E" w:rsidRPr="00032F5E">
        <w:rPr>
          <w:rFonts w:ascii="GHEA Grapalat" w:hAnsi="GHEA Grapalat"/>
          <w:b/>
          <w:bCs/>
          <w:i/>
          <w:iCs/>
          <w:color w:val="000000" w:themeColor="text1"/>
          <w:sz w:val="20"/>
          <w:szCs w:val="20"/>
          <w:lang w:val="hy-AM"/>
        </w:rPr>
        <w:t xml:space="preserve">ի մարզի </w:t>
      </w:r>
      <w:r w:rsidR="004D5E53">
        <w:rPr>
          <w:rFonts w:ascii="GHEA Grapalat" w:hAnsi="GHEA Grapalat"/>
          <w:b/>
          <w:bCs/>
          <w:i/>
          <w:iCs/>
          <w:color w:val="000000" w:themeColor="text1"/>
          <w:sz w:val="20"/>
          <w:szCs w:val="20"/>
          <w:lang w:val="hy-AM"/>
        </w:rPr>
        <w:t>Փարաքար</w:t>
      </w:r>
      <w:r w:rsidR="00032F5E" w:rsidRPr="00032F5E">
        <w:rPr>
          <w:rFonts w:ascii="GHEA Grapalat" w:hAnsi="GHEA Grapalat"/>
          <w:b/>
          <w:bCs/>
          <w:i/>
          <w:iCs/>
          <w:color w:val="000000" w:themeColor="text1"/>
          <w:sz w:val="20"/>
          <w:szCs w:val="20"/>
          <w:lang w:val="hy-AM"/>
        </w:rPr>
        <w:t xml:space="preserve"> համայնքի</w:t>
      </w:r>
      <w:r w:rsidR="004D5E53">
        <w:rPr>
          <w:rFonts w:ascii="GHEA Grapalat" w:hAnsi="GHEA Grapalat"/>
          <w:b/>
          <w:bCs/>
          <w:i/>
          <w:iCs/>
          <w:color w:val="000000" w:themeColor="text1"/>
          <w:sz w:val="20"/>
          <w:szCs w:val="20"/>
          <w:lang w:val="hy-AM"/>
        </w:rPr>
        <w:t xml:space="preserve"> ավագանու 2025</w:t>
      </w:r>
      <w:r w:rsidR="005578A8">
        <w:rPr>
          <w:rFonts w:ascii="GHEA Grapalat" w:hAnsi="GHEA Grapalat"/>
          <w:b/>
          <w:bCs/>
          <w:i/>
          <w:iCs/>
          <w:color w:val="000000" w:themeColor="text1"/>
          <w:sz w:val="20"/>
          <w:szCs w:val="20"/>
          <w:lang w:val="hy-AM"/>
        </w:rPr>
        <w:t xml:space="preserve"> թվականի </w:t>
      </w:r>
      <w:r w:rsidR="004D5E53">
        <w:rPr>
          <w:rFonts w:ascii="GHEA Grapalat" w:hAnsi="GHEA Grapalat"/>
          <w:b/>
          <w:bCs/>
          <w:i/>
          <w:iCs/>
          <w:color w:val="000000" w:themeColor="text1"/>
          <w:sz w:val="20"/>
          <w:szCs w:val="20"/>
          <w:lang w:val="hy-AM"/>
        </w:rPr>
        <w:t>դեկտեմբերի 17-ի թիվ 168</w:t>
      </w:r>
      <w:r w:rsidR="00447199">
        <w:rPr>
          <w:rFonts w:ascii="GHEA Grapalat" w:hAnsi="GHEA Grapalat"/>
          <w:b/>
          <w:bCs/>
          <w:i/>
          <w:iCs/>
          <w:color w:val="000000" w:themeColor="text1"/>
          <w:sz w:val="20"/>
          <w:szCs w:val="20"/>
          <w:lang w:val="hy-AM"/>
        </w:rPr>
        <w:t>-Ա որոշման</w:t>
      </w:r>
      <w:r w:rsidR="00447199" w:rsidRPr="00447199">
        <w:rPr>
          <w:rFonts w:ascii="GHEA Grapalat" w:hAnsi="GHEA Grapalat"/>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5437DA">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հաղթող մասնակիցը պարտավոր է արձանագրությունն ստորագրելուց հետո երեք աշխա</w:t>
      </w:r>
      <w:r w:rsidR="00475D40">
        <w:rPr>
          <w:rFonts w:ascii="GHEA Grapalat" w:hAnsi="GHEA Grapalat"/>
          <w:i/>
          <w:iCs/>
          <w:color w:val="000000" w:themeColor="text1"/>
          <w:sz w:val="20"/>
          <w:szCs w:val="20"/>
          <w:lang w:val="hy-AM"/>
        </w:rPr>
        <w:t xml:space="preserve">տանքային օրվա ընթացքում </w:t>
      </w:r>
      <w:r>
        <w:rPr>
          <w:rFonts w:ascii="GHEA Grapalat" w:hAnsi="GHEA Grapalat"/>
          <w:i/>
          <w:iCs/>
          <w:color w:val="000000" w:themeColor="text1"/>
          <w:sz w:val="20"/>
          <w:szCs w:val="20"/>
          <w:lang w:val="hy-AM"/>
        </w:rPr>
        <w:t xml:space="preserve"> Գույքի արժեքի որոշման համար նախատեսված գումարը փոխանցել «</w:t>
      </w:r>
      <w:r w:rsidR="00475D40" w:rsidRPr="00475D40">
        <w:rPr>
          <w:rFonts w:ascii="GHEA Grapalat" w:hAnsi="GHEA Grapalat"/>
          <w:b/>
          <w:bCs/>
          <w:i/>
          <w:iCs/>
          <w:color w:val="000000" w:themeColor="text1"/>
          <w:sz w:val="20"/>
          <w:szCs w:val="20"/>
          <w:u w:val="single"/>
          <w:lang w:val="hy-AM"/>
        </w:rPr>
        <w:t>900</w:t>
      </w:r>
      <w:r w:rsidR="00720713" w:rsidRPr="00720713">
        <w:rPr>
          <w:rFonts w:ascii="GHEA Grapalat" w:hAnsi="GHEA Grapalat"/>
          <w:b/>
          <w:bCs/>
          <w:i/>
          <w:iCs/>
          <w:color w:val="000000" w:themeColor="text1"/>
          <w:sz w:val="20"/>
          <w:szCs w:val="20"/>
          <w:u w:val="single"/>
          <w:lang w:val="hy-AM"/>
        </w:rPr>
        <w:t>325191170</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w:t>
      </w:r>
      <w:r w:rsidR="002F3884">
        <w:rPr>
          <w:rFonts w:ascii="GHEA Grapalat" w:hAnsi="GHEA Grapalat"/>
          <w:i/>
          <w:iCs/>
          <w:color w:val="000000" w:themeColor="text1"/>
          <w:sz w:val="20"/>
          <w:szCs w:val="20"/>
          <w:lang w:val="hy-AM"/>
        </w:rPr>
        <w:t xml:space="preserve">իր նշելով օտարվող գույքի արժեքի </w:t>
      </w:r>
      <w:r>
        <w:rPr>
          <w:rFonts w:ascii="GHEA Grapalat" w:hAnsi="GHEA Grapalat"/>
          <w:i/>
          <w:iCs/>
          <w:color w:val="000000" w:themeColor="text1"/>
          <w:sz w:val="20"/>
          <w:szCs w:val="20"/>
          <w:lang w:val="hy-AM"/>
        </w:rPr>
        <w:t>(նշել</w:t>
      </w:r>
      <w:r w:rsidR="002F3884">
        <w:rPr>
          <w:rFonts w:ascii="GHEA Grapalat" w:hAnsi="GHEA Grapalat"/>
          <w:i/>
          <w:iCs/>
          <w:color w:val="000000" w:themeColor="text1"/>
          <w:sz w:val="20"/>
          <w:szCs w:val="20"/>
          <w:lang w:val="hy-AM"/>
        </w:rPr>
        <w:t xml:space="preserve">ով գույքի հասցեն) որոշման </w:t>
      </w:r>
      <w:r>
        <w:rPr>
          <w:rFonts w:ascii="GHEA Grapalat" w:hAnsi="GHEA Grapalat"/>
          <w:i/>
          <w:iCs/>
          <w:color w:val="000000" w:themeColor="text1"/>
          <w:sz w:val="20"/>
          <w:szCs w:val="20"/>
          <w:lang w:val="hy-AM"/>
        </w:rPr>
        <w:t xml:space="preserve">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5437D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lfaen">
    <w:panose1 w:val="010A0502050306030303"/>
    <w:charset w:val="00"/>
    <w:family w:val="roman"/>
    <w:notTrueType/>
    <w:pitch w:val="variable"/>
    <w:sig w:usb0="00C00283" w:usb1="00000000" w:usb2="00000000" w:usb3="00000000" w:csb0="0000000D"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175ABD"/>
    <w:rsid w:val="001B378D"/>
    <w:rsid w:val="00214D0C"/>
    <w:rsid w:val="0024418A"/>
    <w:rsid w:val="002929F6"/>
    <w:rsid w:val="002F3884"/>
    <w:rsid w:val="0036209E"/>
    <w:rsid w:val="00417428"/>
    <w:rsid w:val="00447199"/>
    <w:rsid w:val="00453D01"/>
    <w:rsid w:val="00475D40"/>
    <w:rsid w:val="004D5E53"/>
    <w:rsid w:val="005437DA"/>
    <w:rsid w:val="005578A8"/>
    <w:rsid w:val="00577182"/>
    <w:rsid w:val="00587177"/>
    <w:rsid w:val="005B3E47"/>
    <w:rsid w:val="005B4D6C"/>
    <w:rsid w:val="00606945"/>
    <w:rsid w:val="00674DD8"/>
    <w:rsid w:val="00720713"/>
    <w:rsid w:val="00731798"/>
    <w:rsid w:val="00752779"/>
    <w:rsid w:val="00765E34"/>
    <w:rsid w:val="00971C3F"/>
    <w:rsid w:val="00A42746"/>
    <w:rsid w:val="00A64872"/>
    <w:rsid w:val="00B12AFF"/>
    <w:rsid w:val="00D376AD"/>
    <w:rsid w:val="00D45CC2"/>
    <w:rsid w:val="00D463CB"/>
    <w:rsid w:val="00D56397"/>
    <w:rsid w:val="00D86FD1"/>
    <w:rsid w:val="00E84A98"/>
    <w:rsid w:val="00EE308F"/>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3</Pages>
  <Words>1275</Words>
  <Characters>7273</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Syuzanna Hayrapetyan</cp:lastModifiedBy>
  <cp:revision>19</cp:revision>
  <cp:lastPrinted>2026-07-31T11:10:00Z</cp:lastPrinted>
  <dcterms:created xsi:type="dcterms:W3CDTF">2026-07-30T13:54:00Z</dcterms:created>
  <dcterms:modified xsi:type="dcterms:W3CDTF">2026-09-08T06:18:00Z</dcterms:modified>
</cp:coreProperties>
</file>