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5F628B" w:rsidRDefault="002F76E3" w:rsidP="002F76E3">
      <w:pPr>
        <w:jc w:val="center"/>
        <w:rPr>
          <w:rFonts w:ascii="GHEA Grapalat" w:hAnsi="GHEA Grapalat"/>
        </w:rPr>
      </w:pPr>
      <w:r w:rsidRPr="005F628B">
        <w:rPr>
          <w:rFonts w:ascii="GHEA Grapalat" w:hAnsi="GHEA Grapalat"/>
          <w:b/>
          <w:bCs/>
          <w:lang w:val="hy-AM"/>
        </w:rPr>
        <w:t>ՀՐԱՊԱՐԱԿԱՅԻՆ  ԾԱՆՈւՑՈւՄ</w:t>
      </w:r>
    </w:p>
    <w:p w14:paraId="5A4A911A" w14:textId="04F37E61" w:rsidR="002F76E3" w:rsidRPr="005F628B" w:rsidRDefault="002F76E3" w:rsidP="005F628B">
      <w:pPr>
        <w:ind w:firstLine="720"/>
        <w:jc w:val="both"/>
        <w:rPr>
          <w:rFonts w:ascii="GHEA Grapalat" w:hAnsi="GHEA Grapalat"/>
          <w:b/>
          <w:bCs/>
          <w:i/>
          <w:iCs/>
          <w:lang w:val="hy-AM"/>
        </w:rPr>
      </w:pPr>
      <w:r w:rsidRPr="005F628B">
        <w:rPr>
          <w:rFonts w:ascii="GHEA Grapalat" w:hAnsi="GHEA Grapalat"/>
          <w:i/>
          <w:i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տեղի կունենա </w:t>
      </w:r>
      <w:r w:rsidR="000F4136">
        <w:rPr>
          <w:rFonts w:ascii="GHEA Grapalat" w:hAnsi="GHEA Grapalat"/>
          <w:b/>
          <w:bCs/>
          <w:i/>
          <w:iCs/>
          <w:kern w:val="0"/>
          <w:lang w:val="hy-AM"/>
          <w14:ligatures w14:val="none"/>
        </w:rPr>
        <w:t xml:space="preserve">2026թ. </w:t>
      </w:r>
      <w:r w:rsidR="00D40EC5">
        <w:rPr>
          <w:rFonts w:ascii="GHEA Grapalat" w:hAnsi="GHEA Grapalat"/>
          <w:b/>
          <w:bCs/>
          <w:i/>
          <w:iCs/>
          <w:kern w:val="0"/>
          <w:lang w:val="hy-AM"/>
          <w14:ligatures w14:val="none"/>
        </w:rPr>
        <w:t>նոյեմբերի 11</w:t>
      </w:r>
      <w:r w:rsidR="000F4136">
        <w:rPr>
          <w:rFonts w:ascii="GHEA Grapalat" w:hAnsi="GHEA Grapalat"/>
          <w:b/>
          <w:bCs/>
          <w:i/>
          <w:iCs/>
          <w:kern w:val="0"/>
          <w:lang w:val="hy-AM"/>
          <w14:ligatures w14:val="none"/>
        </w:rPr>
        <w:t xml:space="preserve">-ին, ժամը՝ </w:t>
      </w:r>
      <w:r w:rsidR="00D40EC5">
        <w:rPr>
          <w:rFonts w:ascii="GHEA Grapalat" w:hAnsi="GHEA Grapalat"/>
          <w:b/>
          <w:bCs/>
          <w:i/>
          <w:iCs/>
          <w:kern w:val="0"/>
          <w:lang w:val="hy-AM"/>
          <w14:ligatures w14:val="none"/>
        </w:rPr>
        <w:t>9</w:t>
      </w:r>
      <w:r w:rsidR="000F4136">
        <w:rPr>
          <w:rFonts w:ascii="GHEA Grapalat" w:hAnsi="GHEA Grapalat"/>
          <w:b/>
          <w:bCs/>
          <w:i/>
          <w:iCs/>
          <w:kern w:val="0"/>
          <w:lang w:val="hy-AM"/>
          <w14:ligatures w14:val="none"/>
        </w:rPr>
        <w:t>:</w:t>
      </w:r>
      <w:r w:rsidR="00D40EC5">
        <w:rPr>
          <w:rFonts w:ascii="GHEA Grapalat" w:hAnsi="GHEA Grapalat"/>
          <w:b/>
          <w:bCs/>
          <w:i/>
          <w:iCs/>
          <w:kern w:val="0"/>
          <w:lang w:val="hy-AM"/>
          <w14:ligatures w14:val="none"/>
        </w:rPr>
        <w:t>0</w:t>
      </w:r>
      <w:r w:rsidR="000F4136">
        <w:rPr>
          <w:rFonts w:ascii="GHEA Grapalat" w:hAnsi="GHEA Grapalat"/>
          <w:b/>
          <w:bCs/>
          <w:i/>
          <w:iCs/>
          <w:kern w:val="0"/>
          <w:lang w:val="hy-AM"/>
          <w14:ligatures w14:val="none"/>
        </w:rPr>
        <w:t>0-ին</w:t>
      </w:r>
      <w:r w:rsidR="000F4136">
        <w:rPr>
          <w:rFonts w:ascii="GHEA Grapalat" w:hAnsi="GHEA Grapalat"/>
          <w:i/>
          <w:iCs/>
          <w:kern w:val="0"/>
          <w:lang w:val="hy-AM"/>
          <w14:ligatures w14:val="none"/>
        </w:rPr>
        <w:t xml:space="preserve"> </w:t>
      </w:r>
      <w:hyperlink r:id="rId5" w:history="1">
        <w:r w:rsidR="000D13EA" w:rsidRPr="005F628B">
          <w:rPr>
            <w:rStyle w:val="a3"/>
            <w:rFonts w:ascii="GHEA Grapalat" w:hAnsi="GHEA Grapalat"/>
            <w:b/>
            <w:bCs/>
            <w:i/>
            <w:iCs/>
            <w:lang w:val="hy-AM"/>
          </w:rPr>
          <w:t>https://www.e-auctions.am</w:t>
        </w:r>
      </w:hyperlink>
      <w:r w:rsidRPr="005F628B">
        <w:rPr>
          <w:rFonts w:ascii="GHEA Grapalat" w:hAnsi="GHEA Grapalat"/>
          <w:b/>
          <w:bCs/>
          <w:i/>
          <w:iCs/>
          <w:lang w:val="hy-AM"/>
        </w:rPr>
        <w:t xml:space="preserve"> </w:t>
      </w:r>
      <w:r w:rsidRPr="005F628B">
        <w:rPr>
          <w:rFonts w:ascii="GHEA Grapalat" w:hAnsi="GHEA Grapalat"/>
          <w:i/>
          <w:iCs/>
          <w:lang w:val="hy-AM"/>
        </w:rPr>
        <w:t>կայքի միջոցով։</w:t>
      </w:r>
    </w:p>
    <w:p w14:paraId="79AD7BDE" w14:textId="52D65789" w:rsidR="002F76E3" w:rsidRPr="00552E12" w:rsidRDefault="00DE7BE9" w:rsidP="002F76E3">
      <w:pPr>
        <w:jc w:val="center"/>
        <w:rPr>
          <w:rFonts w:ascii="GHEA Grapalat" w:hAnsi="GHEA Grapalat"/>
          <w:lang w:val="hy-AM"/>
        </w:rPr>
      </w:pPr>
      <w:r w:rsidRPr="005F628B">
        <w:rPr>
          <w:rFonts w:ascii="GHEA Grapalat" w:hAnsi="GHEA Grapalat"/>
          <w:b/>
          <w:bCs/>
          <w:lang w:val="hy-AM"/>
        </w:rPr>
        <w:t xml:space="preserve">ԷԼԵԿՏՐՈՆԱՅԻՆ </w:t>
      </w:r>
      <w:r w:rsidR="002F76E3" w:rsidRPr="005F628B">
        <w:rPr>
          <w:rFonts w:ascii="GHEA Grapalat" w:hAnsi="GHEA Grapalat"/>
          <w:b/>
          <w:bCs/>
          <w:lang w:val="hy-AM"/>
        </w:rPr>
        <w:t>ԱՃՈւՐԴՈՎ ՎԱՃԱՌՎՈւՄ Է</w:t>
      </w:r>
    </w:p>
    <w:p w14:paraId="0F75E34B" w14:textId="77126C4C" w:rsidR="002F76E3" w:rsidRPr="005F628B" w:rsidRDefault="00BF0B4B" w:rsidP="00BF0B4B">
      <w:pPr>
        <w:ind w:firstLine="720"/>
        <w:jc w:val="both"/>
        <w:rPr>
          <w:rFonts w:ascii="GHEA Grapalat" w:hAnsi="GHEA Grapalat"/>
          <w:b/>
          <w:bCs/>
          <w:lang w:val="hy-AM"/>
        </w:rPr>
      </w:pPr>
      <w:bookmarkStart w:id="0" w:name="_Hlk181692298"/>
      <w:bookmarkStart w:id="1" w:name="_Hlk181874982"/>
      <w:r w:rsidRPr="005F628B">
        <w:rPr>
          <w:rFonts w:ascii="GHEA Grapalat" w:hAnsi="GHEA Grapalat"/>
          <w:b/>
          <w:bCs/>
          <w:lang w:val="hy-AM"/>
        </w:rPr>
        <w:t xml:space="preserve">Հայաստանի Հանրապետության </w:t>
      </w:r>
      <w:r w:rsidR="001F62C0" w:rsidRPr="005F628B">
        <w:rPr>
          <w:rFonts w:ascii="GHEA Grapalat" w:hAnsi="GHEA Grapalat"/>
          <w:b/>
          <w:bCs/>
          <w:lang w:val="hy-AM"/>
        </w:rPr>
        <w:t xml:space="preserve">կառավարության </w:t>
      </w:r>
      <w:r w:rsidR="006F3F28" w:rsidRPr="005F628B">
        <w:rPr>
          <w:rFonts w:ascii="GHEA Grapalat" w:hAnsi="GHEA Grapalat"/>
          <w:b/>
          <w:bCs/>
          <w:lang w:val="hy-AM"/>
        </w:rPr>
        <w:t>2026 թվականի մարտի 19-ի N 327-Ա</w:t>
      </w:r>
      <w:r w:rsidRPr="005F628B">
        <w:rPr>
          <w:rFonts w:ascii="GHEA Grapalat" w:hAnsi="GHEA Grapalat"/>
          <w:b/>
          <w:bCs/>
          <w:lang w:val="hy-AM"/>
        </w:rPr>
        <w:t xml:space="preserve"> </w:t>
      </w:r>
      <w:r w:rsidR="001F62C0" w:rsidRPr="005F628B">
        <w:rPr>
          <w:rFonts w:ascii="GHEA Grapalat" w:hAnsi="GHEA Grapalat"/>
          <w:b/>
          <w:bCs/>
          <w:lang w:val="hy-AM"/>
        </w:rPr>
        <w:t>որոշումով</w:t>
      </w:r>
      <w:r w:rsidRPr="005F628B">
        <w:rPr>
          <w:rFonts w:ascii="GHEA Grapalat" w:hAnsi="GHEA Grapalat"/>
          <w:b/>
          <w:bCs/>
          <w:lang w:val="hy-AM"/>
        </w:rPr>
        <w:t xml:space="preserve"> </w:t>
      </w:r>
      <w:bookmarkEnd w:id="0"/>
      <w:r w:rsidRPr="005F628B">
        <w:rPr>
          <w:rFonts w:ascii="GHEA Grapalat" w:hAnsi="GHEA Grapalat"/>
          <w:lang w:val="hy-AM"/>
        </w:rPr>
        <w:t xml:space="preserve">օտարման ենթակա </w:t>
      </w:r>
      <w:r w:rsidR="005C16F3" w:rsidRPr="005F628B">
        <w:rPr>
          <w:rFonts w:ascii="GHEA Grapalat" w:hAnsi="GHEA Grapalat"/>
          <w:lang w:val="hy-AM"/>
        </w:rPr>
        <w:t xml:space="preserve">Հայաստանի Հանրապետության տարածքային կառավարման և ենթակառուցվածքների նախարարության պետական գույքի կառավարման կոմիտեին </w:t>
      </w:r>
      <w:r w:rsidRPr="005F628B">
        <w:rPr>
          <w:rFonts w:ascii="GHEA Grapalat" w:hAnsi="GHEA Grapalat"/>
          <w:lang w:val="hy-AM"/>
        </w:rPr>
        <w:t xml:space="preserve"> ամրացված</w:t>
      </w:r>
      <w:r w:rsidR="002F76E3" w:rsidRPr="005F628B">
        <w:rPr>
          <w:rFonts w:ascii="GHEA Grapalat" w:hAnsi="GHEA Grapalat"/>
          <w:lang w:val="hy-AM"/>
        </w:rPr>
        <w:t>, պետական սեփականություն հանդիսացող անշարժ գույքը</w:t>
      </w:r>
      <w:r w:rsidR="002F76E3" w:rsidRPr="005F628B">
        <w:rPr>
          <w:rFonts w:ascii="GHEA Grapalat" w:hAnsi="GHEA Grapalat"/>
          <w:b/>
          <w:bCs/>
          <w:lang w:val="hy-AM"/>
        </w:rPr>
        <w:t xml:space="preserve"> </w:t>
      </w: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463"/>
        <w:gridCol w:w="1230"/>
        <w:gridCol w:w="1276"/>
        <w:gridCol w:w="1134"/>
        <w:gridCol w:w="1383"/>
        <w:gridCol w:w="1236"/>
        <w:gridCol w:w="1280"/>
        <w:gridCol w:w="1280"/>
        <w:gridCol w:w="1259"/>
        <w:gridCol w:w="1192"/>
        <w:gridCol w:w="1442"/>
      </w:tblGrid>
      <w:tr w:rsidR="00725016" w:rsidRPr="00F60511" w14:paraId="6573C837" w14:textId="77777777" w:rsidTr="005F628B">
        <w:trPr>
          <w:trHeight w:val="2195"/>
          <w:jc w:val="center"/>
        </w:trPr>
        <w:tc>
          <w:tcPr>
            <w:tcW w:w="988" w:type="dxa"/>
            <w:vAlign w:val="center"/>
            <w:hideMark/>
          </w:tcPr>
          <w:bookmarkEnd w:id="1"/>
          <w:p w14:paraId="3573C451" w14:textId="2B94D979" w:rsidR="00725016" w:rsidRPr="00F60511" w:rsidRDefault="005756A8" w:rsidP="002F76E3">
            <w:pPr>
              <w:spacing w:after="0" w:line="240" w:lineRule="auto"/>
              <w:jc w:val="center"/>
              <w:rPr>
                <w:rFonts w:ascii="GHEA Grapalat" w:eastAsia="Times New Roman" w:hAnsi="GHEA Grapalat" w:cs="Calibri"/>
                <w:b/>
                <w:bCs/>
                <w:kern w:val="0"/>
                <w:sz w:val="16"/>
                <w:szCs w:val="16"/>
                <w:lang w:val="hy-AM"/>
                <w14:ligatures w14:val="none"/>
              </w:rPr>
            </w:pPr>
            <w:r w:rsidRPr="00F60511">
              <w:rPr>
                <w:rFonts w:ascii="GHEA Grapalat" w:eastAsia="Microsoft YaHei" w:hAnsi="GHEA Grapalat" w:cs="Microsoft YaHei"/>
                <w:b/>
                <w:bCs/>
                <w:kern w:val="0"/>
                <w:sz w:val="16"/>
                <w:szCs w:val="16"/>
                <w:lang w:val="hy-AM"/>
                <w14:ligatures w14:val="none"/>
              </w:rPr>
              <w:t>Ո</w:t>
            </w:r>
            <w:r w:rsidR="006B5BFE" w:rsidRPr="00F60511">
              <w:rPr>
                <w:rFonts w:ascii="GHEA Grapalat" w:eastAsia="Microsoft YaHei" w:hAnsi="GHEA Grapalat" w:cs="Microsoft YaHei"/>
                <w:b/>
                <w:bCs/>
                <w:kern w:val="0"/>
                <w:sz w:val="16"/>
                <w:szCs w:val="16"/>
                <w:lang w:val="hy-AM"/>
                <w14:ligatures w14:val="none"/>
              </w:rPr>
              <w:t>րոշման</w:t>
            </w:r>
            <w:r w:rsidR="000C094C" w:rsidRPr="00F60511">
              <w:rPr>
                <w:rFonts w:ascii="GHEA Grapalat" w:eastAsia="Microsoft YaHei" w:hAnsi="GHEA Grapalat" w:cs="Microsoft YaHei"/>
                <w:b/>
                <w:bCs/>
                <w:kern w:val="0"/>
                <w:sz w:val="16"/>
                <w:szCs w:val="16"/>
                <w:lang w:val="hy-AM"/>
                <w14:ligatures w14:val="none"/>
              </w:rPr>
              <w:t xml:space="preserve"> հավելվածի</w:t>
            </w:r>
            <w:r w:rsidR="00725016" w:rsidRPr="00F60511">
              <w:rPr>
                <w:rFonts w:ascii="GHEA Grapalat" w:eastAsia="Times New Roman" w:hAnsi="GHEA Grapalat" w:cs="Calibri"/>
                <w:b/>
                <w:bCs/>
                <w:kern w:val="0"/>
                <w:sz w:val="16"/>
                <w:szCs w:val="16"/>
                <w:lang w:val="hy-AM"/>
                <w14:ligatures w14:val="none"/>
              </w:rPr>
              <w:t xml:space="preserve"> լոտի համարը </w:t>
            </w:r>
          </w:p>
        </w:tc>
        <w:tc>
          <w:tcPr>
            <w:tcW w:w="1463" w:type="dxa"/>
            <w:vAlign w:val="center"/>
            <w:hideMark/>
          </w:tcPr>
          <w:p w14:paraId="353F3383" w14:textId="15A8C11A" w:rsidR="00725016" w:rsidRPr="00F60511" w:rsidRDefault="00725016" w:rsidP="002F76E3">
            <w:pPr>
              <w:spacing w:after="0" w:line="240" w:lineRule="auto"/>
              <w:jc w:val="center"/>
              <w:rPr>
                <w:rFonts w:ascii="GHEA Grapalat" w:eastAsia="Times New Roman" w:hAnsi="GHEA Grapalat" w:cs="Calibri"/>
                <w:b/>
                <w:bCs/>
                <w:kern w:val="0"/>
                <w:sz w:val="16"/>
                <w:szCs w:val="16"/>
                <w14:ligatures w14:val="none"/>
              </w:rPr>
            </w:pPr>
            <w:r w:rsidRPr="00F60511">
              <w:rPr>
                <w:rFonts w:ascii="GHEA Grapalat" w:eastAsia="Times New Roman" w:hAnsi="GHEA Grapalat" w:cs="Calibri"/>
                <w:b/>
                <w:bCs/>
                <w:kern w:val="0"/>
                <w:sz w:val="16"/>
                <w:szCs w:val="16"/>
                <w14:ligatures w14:val="none"/>
              </w:rPr>
              <w:t>Լոտի անվանումը</w:t>
            </w:r>
          </w:p>
        </w:tc>
        <w:tc>
          <w:tcPr>
            <w:tcW w:w="1230" w:type="dxa"/>
            <w:vAlign w:val="center"/>
            <w:hideMark/>
          </w:tcPr>
          <w:p w14:paraId="54A80B7F" w14:textId="6BFE183B" w:rsidR="00725016" w:rsidRPr="00F60511" w:rsidRDefault="00725016" w:rsidP="002F76E3">
            <w:pPr>
              <w:spacing w:after="0" w:line="240" w:lineRule="auto"/>
              <w:jc w:val="center"/>
              <w:rPr>
                <w:rFonts w:ascii="GHEA Grapalat" w:eastAsia="Times New Roman" w:hAnsi="GHEA Grapalat" w:cs="Calibri"/>
                <w:b/>
                <w:bCs/>
                <w:kern w:val="0"/>
                <w:sz w:val="16"/>
                <w:szCs w:val="16"/>
                <w14:ligatures w14:val="none"/>
              </w:rPr>
            </w:pPr>
            <w:r w:rsidRPr="00F60511">
              <w:rPr>
                <w:rFonts w:ascii="GHEA Grapalat" w:eastAsia="Times New Roman" w:hAnsi="GHEA Grapalat" w:cs="Calibri"/>
                <w:b/>
                <w:bCs/>
                <w:kern w:val="0"/>
                <w:sz w:val="16"/>
                <w:szCs w:val="16"/>
                <w14:ligatures w14:val="none"/>
              </w:rPr>
              <w:t>Հասցե</w:t>
            </w:r>
          </w:p>
        </w:tc>
        <w:tc>
          <w:tcPr>
            <w:tcW w:w="1276" w:type="dxa"/>
            <w:vAlign w:val="center"/>
            <w:hideMark/>
          </w:tcPr>
          <w:p w14:paraId="4DCDD7FC" w14:textId="2325E179" w:rsidR="00725016" w:rsidRPr="00F60511" w:rsidRDefault="00725016" w:rsidP="002F76E3">
            <w:pPr>
              <w:spacing w:after="0" w:line="240" w:lineRule="auto"/>
              <w:jc w:val="center"/>
              <w:rPr>
                <w:rFonts w:ascii="GHEA Grapalat" w:eastAsia="Times New Roman" w:hAnsi="GHEA Grapalat" w:cs="Calibri"/>
                <w:b/>
                <w:bCs/>
                <w:kern w:val="0"/>
                <w:sz w:val="16"/>
                <w:szCs w:val="16"/>
                <w14:ligatures w14:val="none"/>
              </w:rPr>
            </w:pPr>
            <w:r w:rsidRPr="00F60511">
              <w:rPr>
                <w:rFonts w:ascii="GHEA Grapalat" w:eastAsia="Times New Roman" w:hAnsi="GHEA Grapalat" w:cs="Calibri"/>
                <w:b/>
                <w:bCs/>
                <w:kern w:val="0"/>
                <w:sz w:val="16"/>
                <w:szCs w:val="16"/>
                <w14:ligatures w14:val="none"/>
              </w:rPr>
              <w:t xml:space="preserve"> Ընդհանուր մակերեսը (քառ. մետր)</w:t>
            </w:r>
          </w:p>
        </w:tc>
        <w:tc>
          <w:tcPr>
            <w:tcW w:w="1134" w:type="dxa"/>
            <w:vAlign w:val="center"/>
            <w:hideMark/>
          </w:tcPr>
          <w:p w14:paraId="6CE3B802" w14:textId="79E0A01C" w:rsidR="00725016" w:rsidRPr="00F60511" w:rsidRDefault="00725016" w:rsidP="002F76E3">
            <w:pPr>
              <w:spacing w:after="0" w:line="240" w:lineRule="auto"/>
              <w:jc w:val="center"/>
              <w:rPr>
                <w:rFonts w:ascii="GHEA Grapalat" w:eastAsia="Times New Roman" w:hAnsi="GHEA Grapalat" w:cs="Calibri"/>
                <w:b/>
                <w:bCs/>
                <w:kern w:val="0"/>
                <w:sz w:val="16"/>
                <w:szCs w:val="16"/>
                <w14:ligatures w14:val="none"/>
              </w:rPr>
            </w:pPr>
            <w:r w:rsidRPr="00F60511">
              <w:rPr>
                <w:rFonts w:ascii="GHEA Grapalat" w:eastAsia="Times New Roman" w:hAnsi="GHEA Grapalat" w:cs="Calibri"/>
                <w:b/>
                <w:bCs/>
                <w:kern w:val="0"/>
                <w:sz w:val="16"/>
                <w:szCs w:val="16"/>
                <w14:ligatures w14:val="none"/>
              </w:rPr>
              <w:t>Հողամասի մակերեսը (</w:t>
            </w:r>
            <w:r w:rsidRPr="00F60511">
              <w:rPr>
                <w:rFonts w:ascii="GHEA Grapalat" w:eastAsia="Times New Roman" w:hAnsi="GHEA Grapalat" w:cs="Calibri"/>
                <w:b/>
                <w:bCs/>
                <w:kern w:val="0"/>
                <w:sz w:val="16"/>
                <w:szCs w:val="16"/>
                <w:lang w:val="hy-AM"/>
                <w14:ligatures w14:val="none"/>
              </w:rPr>
              <w:t>հեկտար</w:t>
            </w:r>
            <w:r w:rsidRPr="00F60511">
              <w:rPr>
                <w:rFonts w:ascii="GHEA Grapalat" w:eastAsia="Times New Roman" w:hAnsi="GHEA Grapalat" w:cs="Calibri"/>
                <w:b/>
                <w:bCs/>
                <w:kern w:val="0"/>
                <w:sz w:val="16"/>
                <w:szCs w:val="16"/>
                <w14:ligatures w14:val="none"/>
              </w:rPr>
              <w:t xml:space="preserve">)                                                             </w:t>
            </w:r>
          </w:p>
        </w:tc>
        <w:tc>
          <w:tcPr>
            <w:tcW w:w="1383" w:type="dxa"/>
            <w:vAlign w:val="center"/>
            <w:hideMark/>
          </w:tcPr>
          <w:p w14:paraId="77172048" w14:textId="0ED1A926" w:rsidR="00725016" w:rsidRPr="00F60511" w:rsidRDefault="00725016" w:rsidP="002F76E3">
            <w:pPr>
              <w:spacing w:after="0" w:line="240" w:lineRule="auto"/>
              <w:jc w:val="center"/>
              <w:rPr>
                <w:rFonts w:ascii="GHEA Grapalat" w:eastAsia="Times New Roman" w:hAnsi="GHEA Grapalat" w:cs="Calibri"/>
                <w:b/>
                <w:bCs/>
                <w:kern w:val="0"/>
                <w:sz w:val="16"/>
                <w:szCs w:val="16"/>
                <w14:ligatures w14:val="none"/>
              </w:rPr>
            </w:pPr>
            <w:r w:rsidRPr="00F60511">
              <w:rPr>
                <w:rFonts w:ascii="GHEA Grapalat" w:eastAsia="Times New Roman" w:hAnsi="GHEA Grapalat" w:cs="Calibri"/>
                <w:b/>
                <w:bCs/>
                <w:kern w:val="0"/>
                <w:sz w:val="16"/>
                <w:szCs w:val="16"/>
                <w14:ligatures w14:val="none"/>
              </w:rPr>
              <w:t>Անշարժ գույքի գնահատված արժեքը                                (ՀՀ դրամ)</w:t>
            </w:r>
          </w:p>
        </w:tc>
        <w:tc>
          <w:tcPr>
            <w:tcW w:w="1236" w:type="dxa"/>
            <w:vAlign w:val="center"/>
          </w:tcPr>
          <w:p w14:paraId="1CD8A83F" w14:textId="77777777" w:rsidR="00725016" w:rsidRPr="00F60511" w:rsidRDefault="00725016" w:rsidP="00F9477F">
            <w:pPr>
              <w:spacing w:after="0" w:line="240" w:lineRule="auto"/>
              <w:jc w:val="center"/>
              <w:rPr>
                <w:rFonts w:ascii="GHEA Grapalat" w:eastAsia="Times New Roman" w:hAnsi="GHEA Grapalat" w:cs="Calibri"/>
                <w:b/>
                <w:bCs/>
                <w:kern w:val="0"/>
                <w:sz w:val="16"/>
                <w:szCs w:val="16"/>
                <w14:ligatures w14:val="none"/>
              </w:rPr>
            </w:pPr>
            <w:r w:rsidRPr="00F60511">
              <w:rPr>
                <w:rFonts w:ascii="GHEA Grapalat" w:eastAsia="Times New Roman" w:hAnsi="GHEA Grapalat" w:cs="Calibri"/>
                <w:b/>
                <w:bCs/>
                <w:kern w:val="0"/>
                <w:sz w:val="16"/>
                <w:szCs w:val="16"/>
                <w14:ligatures w14:val="none"/>
              </w:rPr>
              <w:t>Անշարժ գույքի գնահատված շուկայական արժեքում ներառված հատկացված հողամասի գնահատված շուկայական արժեքը</w:t>
            </w:r>
          </w:p>
          <w:p w14:paraId="4BA1C311" w14:textId="3C4937EE" w:rsidR="00725016" w:rsidRPr="00F60511" w:rsidRDefault="00725016" w:rsidP="00F9477F">
            <w:pPr>
              <w:spacing w:after="0" w:line="240" w:lineRule="auto"/>
              <w:jc w:val="center"/>
              <w:rPr>
                <w:rFonts w:ascii="GHEA Grapalat" w:eastAsia="Times New Roman" w:hAnsi="GHEA Grapalat" w:cs="Calibri"/>
                <w:b/>
                <w:bCs/>
                <w:kern w:val="0"/>
                <w:sz w:val="16"/>
                <w:szCs w:val="16"/>
                <w14:ligatures w14:val="none"/>
              </w:rPr>
            </w:pPr>
            <w:r w:rsidRPr="00F60511">
              <w:rPr>
                <w:rFonts w:ascii="GHEA Grapalat" w:eastAsia="Times New Roman" w:hAnsi="GHEA Grapalat" w:cs="Calibri"/>
                <w:b/>
                <w:bCs/>
                <w:kern w:val="0"/>
                <w:sz w:val="16"/>
                <w:szCs w:val="16"/>
                <w14:ligatures w14:val="none"/>
              </w:rPr>
              <w:t>(ՀՀ դրամ)</w:t>
            </w:r>
          </w:p>
        </w:tc>
        <w:tc>
          <w:tcPr>
            <w:tcW w:w="1280" w:type="dxa"/>
          </w:tcPr>
          <w:p w14:paraId="79076FB0" w14:textId="77777777" w:rsidR="00725016" w:rsidRPr="00F60511" w:rsidRDefault="00725016" w:rsidP="002F76E3">
            <w:pPr>
              <w:spacing w:after="0" w:line="240" w:lineRule="auto"/>
              <w:jc w:val="center"/>
              <w:rPr>
                <w:rFonts w:ascii="GHEA Grapalat" w:eastAsia="Times New Roman" w:hAnsi="GHEA Grapalat" w:cs="Calibri"/>
                <w:b/>
                <w:bCs/>
                <w:kern w:val="0"/>
                <w:sz w:val="16"/>
                <w:szCs w:val="16"/>
                <w14:ligatures w14:val="none"/>
              </w:rPr>
            </w:pPr>
          </w:p>
          <w:p w14:paraId="28292AAF" w14:textId="77777777" w:rsidR="006B5BFE" w:rsidRPr="00F60511" w:rsidRDefault="00725016" w:rsidP="002F76E3">
            <w:pPr>
              <w:spacing w:after="0" w:line="240" w:lineRule="auto"/>
              <w:jc w:val="center"/>
              <w:rPr>
                <w:rFonts w:ascii="GHEA Grapalat" w:eastAsia="Times New Roman" w:hAnsi="GHEA Grapalat" w:cs="Calibri"/>
                <w:b/>
                <w:bCs/>
                <w:kern w:val="0"/>
                <w:sz w:val="16"/>
                <w:szCs w:val="16"/>
                <w14:ligatures w14:val="none"/>
              </w:rPr>
            </w:pPr>
            <w:r w:rsidRPr="00F60511">
              <w:rPr>
                <w:rFonts w:ascii="GHEA Grapalat" w:eastAsia="Times New Roman" w:hAnsi="GHEA Grapalat" w:cs="Calibri"/>
                <w:b/>
                <w:bCs/>
                <w:kern w:val="0"/>
                <w:sz w:val="16"/>
                <w:szCs w:val="16"/>
                <w14:ligatures w14:val="none"/>
              </w:rPr>
              <w:t>Հողամասի տվյալ պահին գործող շուկայական արժեքին մոտարկված կադաստրային արժեքը</w:t>
            </w:r>
          </w:p>
          <w:p w14:paraId="23BE7491" w14:textId="6984D696" w:rsidR="00725016" w:rsidRPr="00F60511" w:rsidRDefault="00725016" w:rsidP="002F76E3">
            <w:pPr>
              <w:spacing w:after="0" w:line="240" w:lineRule="auto"/>
              <w:jc w:val="center"/>
              <w:rPr>
                <w:rFonts w:ascii="GHEA Grapalat" w:eastAsia="Times New Roman" w:hAnsi="GHEA Grapalat" w:cs="Calibri"/>
                <w:b/>
                <w:bCs/>
                <w:kern w:val="0"/>
                <w:sz w:val="16"/>
                <w:szCs w:val="16"/>
                <w14:ligatures w14:val="none"/>
              </w:rPr>
            </w:pPr>
            <w:r w:rsidRPr="00F60511">
              <w:rPr>
                <w:rFonts w:ascii="GHEA Grapalat" w:eastAsia="Times New Roman" w:hAnsi="GHEA Grapalat" w:cs="Calibri"/>
                <w:b/>
                <w:bCs/>
                <w:kern w:val="0"/>
                <w:sz w:val="16"/>
                <w:szCs w:val="16"/>
                <w14:ligatures w14:val="none"/>
              </w:rPr>
              <w:t xml:space="preserve"> (ՀՀ դրամ)</w:t>
            </w:r>
          </w:p>
        </w:tc>
        <w:tc>
          <w:tcPr>
            <w:tcW w:w="1280" w:type="dxa"/>
            <w:vAlign w:val="center"/>
            <w:hideMark/>
          </w:tcPr>
          <w:p w14:paraId="4D3E583A" w14:textId="365987E0" w:rsidR="00725016" w:rsidRPr="00F60511" w:rsidRDefault="00725016" w:rsidP="002F76E3">
            <w:pPr>
              <w:spacing w:after="0" w:line="240" w:lineRule="auto"/>
              <w:jc w:val="center"/>
              <w:rPr>
                <w:rFonts w:ascii="GHEA Grapalat" w:eastAsia="Times New Roman" w:hAnsi="GHEA Grapalat" w:cs="Calibri"/>
                <w:b/>
                <w:bCs/>
                <w:kern w:val="0"/>
                <w:sz w:val="16"/>
                <w:szCs w:val="16"/>
                <w14:ligatures w14:val="none"/>
              </w:rPr>
            </w:pPr>
            <w:r w:rsidRPr="00F60511">
              <w:rPr>
                <w:rFonts w:ascii="GHEA Grapalat" w:eastAsia="Times New Roman" w:hAnsi="GHEA Grapalat" w:cs="Calibri"/>
                <w:b/>
                <w:bCs/>
                <w:kern w:val="0"/>
                <w:sz w:val="16"/>
                <w:szCs w:val="16"/>
                <w14:ligatures w14:val="none"/>
              </w:rPr>
              <w:t>Լոտի մեկնարկային գինը</w:t>
            </w:r>
            <w:r w:rsidRPr="00F60511">
              <w:rPr>
                <w:rFonts w:ascii="GHEA Grapalat" w:eastAsia="Times New Roman" w:hAnsi="GHEA Grapalat" w:cs="Calibri"/>
                <w:b/>
                <w:bCs/>
                <w:kern w:val="0"/>
                <w:sz w:val="16"/>
                <w:szCs w:val="16"/>
                <w14:ligatures w14:val="none"/>
              </w:rPr>
              <w:br/>
              <w:t>(ՀՀ դրամ)</w:t>
            </w:r>
          </w:p>
        </w:tc>
        <w:tc>
          <w:tcPr>
            <w:tcW w:w="1259" w:type="dxa"/>
            <w:vAlign w:val="center"/>
            <w:hideMark/>
          </w:tcPr>
          <w:p w14:paraId="6BCB7C77" w14:textId="5BF5E1B7" w:rsidR="00725016" w:rsidRPr="00F60511" w:rsidRDefault="00725016" w:rsidP="002F76E3">
            <w:pPr>
              <w:spacing w:after="0" w:line="240" w:lineRule="auto"/>
              <w:jc w:val="center"/>
              <w:rPr>
                <w:rFonts w:ascii="GHEA Grapalat" w:eastAsia="Times New Roman" w:hAnsi="GHEA Grapalat" w:cs="Calibri"/>
                <w:b/>
                <w:bCs/>
                <w:kern w:val="0"/>
                <w:sz w:val="16"/>
                <w:szCs w:val="16"/>
                <w14:ligatures w14:val="none"/>
              </w:rPr>
            </w:pPr>
            <w:r w:rsidRPr="00F60511">
              <w:rPr>
                <w:rFonts w:ascii="GHEA Grapalat" w:eastAsia="Times New Roman" w:hAnsi="GHEA Grapalat" w:cs="Calibri"/>
                <w:b/>
                <w:bCs/>
                <w:kern w:val="0"/>
                <w:sz w:val="16"/>
                <w:szCs w:val="16"/>
                <w14:ligatures w14:val="none"/>
              </w:rPr>
              <w:t>Նախավճարը                   (ՀՀ դրամ)</w:t>
            </w:r>
          </w:p>
        </w:tc>
        <w:tc>
          <w:tcPr>
            <w:tcW w:w="1192" w:type="dxa"/>
            <w:vAlign w:val="center"/>
          </w:tcPr>
          <w:p w14:paraId="7065E31D" w14:textId="55B830C4" w:rsidR="00725016" w:rsidRPr="00F60511" w:rsidRDefault="00725016" w:rsidP="002F76E3">
            <w:pPr>
              <w:spacing w:after="0" w:line="240" w:lineRule="auto"/>
              <w:jc w:val="center"/>
              <w:rPr>
                <w:rFonts w:ascii="GHEA Grapalat" w:eastAsia="Times New Roman" w:hAnsi="GHEA Grapalat" w:cs="Calibri"/>
                <w:b/>
                <w:bCs/>
                <w:kern w:val="0"/>
                <w:sz w:val="16"/>
                <w:szCs w:val="16"/>
                <w14:ligatures w14:val="none"/>
              </w:rPr>
            </w:pPr>
            <w:r w:rsidRPr="00F60511">
              <w:rPr>
                <w:rFonts w:ascii="GHEA Grapalat" w:eastAsia="Times New Roman" w:hAnsi="GHEA Grapalat" w:cs="Calibri"/>
                <w:b/>
                <w:bCs/>
                <w:kern w:val="0"/>
                <w:sz w:val="16"/>
                <w:szCs w:val="16"/>
                <w14:ligatures w14:val="none"/>
              </w:rPr>
              <w:t>Նվազագույն գնային հավելման չափը</w:t>
            </w:r>
          </w:p>
          <w:p w14:paraId="6E51605F" w14:textId="75AE257D" w:rsidR="00725016" w:rsidRPr="00F60511" w:rsidRDefault="00725016" w:rsidP="002F76E3">
            <w:pPr>
              <w:spacing w:after="0" w:line="240" w:lineRule="auto"/>
              <w:jc w:val="center"/>
              <w:rPr>
                <w:rFonts w:ascii="GHEA Grapalat" w:eastAsia="Times New Roman" w:hAnsi="GHEA Grapalat" w:cs="Calibri"/>
                <w:b/>
                <w:bCs/>
                <w:kern w:val="0"/>
                <w:sz w:val="16"/>
                <w:szCs w:val="16"/>
                <w14:ligatures w14:val="none"/>
              </w:rPr>
            </w:pPr>
            <w:r w:rsidRPr="00F60511">
              <w:rPr>
                <w:rFonts w:ascii="GHEA Grapalat" w:eastAsia="Times New Roman" w:hAnsi="GHEA Grapalat" w:cs="Calibri"/>
                <w:b/>
                <w:bCs/>
                <w:kern w:val="0"/>
                <w:sz w:val="16"/>
                <w:szCs w:val="16"/>
                <w14:ligatures w14:val="none"/>
              </w:rPr>
              <w:t>(ՀՀ դրամ)</w:t>
            </w:r>
          </w:p>
        </w:tc>
        <w:tc>
          <w:tcPr>
            <w:tcW w:w="1442" w:type="dxa"/>
            <w:vAlign w:val="center"/>
            <w:hideMark/>
          </w:tcPr>
          <w:p w14:paraId="7872C16F" w14:textId="580A6020" w:rsidR="00725016" w:rsidRPr="00F60511" w:rsidRDefault="00725016" w:rsidP="002F76E3">
            <w:pPr>
              <w:spacing w:after="0" w:line="240" w:lineRule="auto"/>
              <w:jc w:val="center"/>
              <w:rPr>
                <w:rFonts w:ascii="GHEA Grapalat" w:eastAsia="Times New Roman" w:hAnsi="GHEA Grapalat" w:cs="Calibri"/>
                <w:b/>
                <w:bCs/>
                <w:kern w:val="0"/>
                <w:sz w:val="16"/>
                <w:szCs w:val="16"/>
                <w14:ligatures w14:val="none"/>
              </w:rPr>
            </w:pPr>
            <w:r w:rsidRPr="00F60511">
              <w:rPr>
                <w:rFonts w:ascii="GHEA Grapalat" w:eastAsia="Times New Roman" w:hAnsi="GHEA Grapalat" w:cs="Calibri"/>
                <w:b/>
                <w:bCs/>
                <w:kern w:val="0"/>
                <w:sz w:val="16"/>
                <w:szCs w:val="16"/>
                <w14:ligatures w14:val="none"/>
              </w:rPr>
              <w:t xml:space="preserve">Գույքի արժեքի որոշման համար նախատեսված գումարը </w:t>
            </w:r>
            <w:r w:rsidRPr="00F60511">
              <w:rPr>
                <w:rFonts w:ascii="GHEA Grapalat" w:eastAsia="Times New Roman" w:hAnsi="GHEA Grapalat" w:cs="Calibri"/>
                <w:b/>
                <w:bCs/>
                <w:kern w:val="0"/>
                <w:sz w:val="16"/>
                <w:szCs w:val="16"/>
                <w14:ligatures w14:val="none"/>
              </w:rPr>
              <w:br/>
              <w:t>(ՀՀ դրամ)</w:t>
            </w:r>
          </w:p>
        </w:tc>
      </w:tr>
      <w:tr w:rsidR="00725016" w:rsidRPr="00F60511" w14:paraId="00FAF59A" w14:textId="77777777" w:rsidTr="005F628B">
        <w:trPr>
          <w:trHeight w:val="2145"/>
          <w:jc w:val="center"/>
        </w:trPr>
        <w:tc>
          <w:tcPr>
            <w:tcW w:w="988" w:type="dxa"/>
            <w:noWrap/>
            <w:vAlign w:val="center"/>
            <w:hideMark/>
          </w:tcPr>
          <w:p w14:paraId="72C0740E" w14:textId="60FE9828" w:rsidR="00725016" w:rsidRPr="00F60511" w:rsidRDefault="00725016" w:rsidP="0030458B">
            <w:pPr>
              <w:jc w:val="center"/>
              <w:rPr>
                <w:rFonts w:ascii="GHEA Grapalat" w:eastAsia="Times New Roman" w:hAnsi="GHEA Grapalat" w:cs="Calibri"/>
                <w:kern w:val="0"/>
                <w:sz w:val="16"/>
                <w:szCs w:val="16"/>
                <w:lang w:val="hy-AM"/>
                <w14:ligatures w14:val="none"/>
              </w:rPr>
            </w:pPr>
            <w:r w:rsidRPr="00F60511">
              <w:rPr>
                <w:rFonts w:ascii="GHEA Grapalat" w:eastAsia="Times New Roman" w:hAnsi="GHEA Grapalat" w:cs="Calibri"/>
                <w:kern w:val="0"/>
                <w:sz w:val="16"/>
                <w:szCs w:val="16"/>
                <w:lang w:val="hy-AM"/>
                <w14:ligatures w14:val="none"/>
              </w:rPr>
              <w:t>5</w:t>
            </w:r>
          </w:p>
        </w:tc>
        <w:tc>
          <w:tcPr>
            <w:tcW w:w="1463" w:type="dxa"/>
            <w:shd w:val="clear" w:color="000000" w:fill="FFFFFF"/>
            <w:vAlign w:val="center"/>
            <w:hideMark/>
          </w:tcPr>
          <w:p w14:paraId="5C3132A6" w14:textId="41474042" w:rsidR="00725016" w:rsidRPr="00F60511" w:rsidRDefault="00725016" w:rsidP="0030458B">
            <w:pPr>
              <w:jc w:val="center"/>
              <w:rPr>
                <w:rFonts w:ascii="GHEA Grapalat" w:eastAsia="Times New Roman" w:hAnsi="GHEA Grapalat" w:cs="Calibri"/>
                <w:kern w:val="0"/>
                <w:sz w:val="16"/>
                <w:szCs w:val="16"/>
                <w:lang w:val="hy-AM"/>
                <w14:ligatures w14:val="none"/>
              </w:rPr>
            </w:pPr>
            <w:r w:rsidRPr="00F60511">
              <w:rPr>
                <w:rFonts w:ascii="GHEA Grapalat" w:eastAsia="Times New Roman" w:hAnsi="GHEA Grapalat" w:cs="Calibri"/>
                <w:kern w:val="0"/>
                <w:sz w:val="16"/>
                <w:szCs w:val="16"/>
                <w:lang w:val="hy-AM"/>
                <w14:ligatures w14:val="none"/>
              </w:rPr>
              <w:t>Շենք-շինություններ և հողամաս</w:t>
            </w:r>
          </w:p>
        </w:tc>
        <w:tc>
          <w:tcPr>
            <w:tcW w:w="1230" w:type="dxa"/>
            <w:shd w:val="clear" w:color="000000" w:fill="FFFFFF"/>
            <w:vAlign w:val="center"/>
            <w:hideMark/>
          </w:tcPr>
          <w:p w14:paraId="6670E3FE" w14:textId="4243833E" w:rsidR="00725016" w:rsidRPr="00F60511" w:rsidRDefault="00725016" w:rsidP="0030458B">
            <w:pPr>
              <w:jc w:val="center"/>
              <w:rPr>
                <w:rFonts w:ascii="GHEA Grapalat" w:eastAsia="Times New Roman" w:hAnsi="GHEA Grapalat" w:cs="Calibri"/>
                <w:kern w:val="0"/>
                <w:sz w:val="16"/>
                <w:szCs w:val="16"/>
                <w:lang w:val="hy-AM"/>
                <w14:ligatures w14:val="none"/>
              </w:rPr>
            </w:pPr>
            <w:r w:rsidRPr="00F60511">
              <w:rPr>
                <w:rFonts w:ascii="GHEA Grapalat" w:eastAsia="Times New Roman" w:hAnsi="GHEA Grapalat" w:cs="Calibri"/>
                <w:kern w:val="0"/>
                <w:sz w:val="16"/>
                <w:szCs w:val="16"/>
                <w:lang w:val="hy-AM"/>
                <w14:ligatures w14:val="none"/>
              </w:rPr>
              <w:t>ՀՀ, մարզ Մարզ Գեղարքունիք, համայնք Սևան ք. Ռուսական փողոց թիվ 9 (Վկայական N 30042019-05-0039)</w:t>
            </w:r>
          </w:p>
        </w:tc>
        <w:tc>
          <w:tcPr>
            <w:tcW w:w="1276" w:type="dxa"/>
            <w:vAlign w:val="center"/>
            <w:hideMark/>
          </w:tcPr>
          <w:p w14:paraId="13E77160" w14:textId="42D713BA" w:rsidR="00725016" w:rsidRPr="00F60511" w:rsidRDefault="00725016" w:rsidP="0030458B">
            <w:pPr>
              <w:spacing w:after="0" w:line="240" w:lineRule="auto"/>
              <w:jc w:val="center"/>
              <w:rPr>
                <w:rFonts w:ascii="GHEA Grapalat" w:eastAsia="Times New Roman" w:hAnsi="GHEA Grapalat" w:cs="Calibri"/>
                <w:kern w:val="0"/>
                <w:sz w:val="16"/>
                <w:szCs w:val="16"/>
                <w:lang w:val="hy-AM"/>
                <w14:ligatures w14:val="none"/>
              </w:rPr>
            </w:pPr>
            <w:r w:rsidRPr="00F60511">
              <w:rPr>
                <w:rFonts w:ascii="GHEA Grapalat" w:eastAsia="Times New Roman" w:hAnsi="GHEA Grapalat" w:cs="Calibri"/>
                <w:kern w:val="0"/>
                <w:sz w:val="16"/>
                <w:szCs w:val="16"/>
                <w:lang w:val="hy-AM"/>
                <w14:ligatures w14:val="none"/>
              </w:rPr>
              <w:t>2572,67 (որից՝ Վարչական շենք - 2445.75  քմ, Ենթակայան- 24.44 ք.մ., Պահեստ - 75.44 ք.մ., Պահեստ - 27.04 ք.մ.)</w:t>
            </w:r>
          </w:p>
        </w:tc>
        <w:tc>
          <w:tcPr>
            <w:tcW w:w="1134" w:type="dxa"/>
            <w:vAlign w:val="center"/>
            <w:hideMark/>
          </w:tcPr>
          <w:p w14:paraId="30F52B25" w14:textId="43C1D4E7" w:rsidR="00725016" w:rsidRPr="00F60511" w:rsidRDefault="00725016" w:rsidP="0030458B">
            <w:pPr>
              <w:spacing w:after="0" w:line="240" w:lineRule="auto"/>
              <w:jc w:val="center"/>
              <w:rPr>
                <w:rFonts w:ascii="GHEA Grapalat" w:eastAsia="Microsoft YaHei" w:hAnsi="GHEA Grapalat" w:cs="Microsoft YaHei"/>
                <w:kern w:val="0"/>
                <w:sz w:val="16"/>
                <w:szCs w:val="16"/>
                <w:lang w:val="hy-AM"/>
                <w14:ligatures w14:val="none"/>
              </w:rPr>
            </w:pPr>
            <w:r w:rsidRPr="00F60511">
              <w:rPr>
                <w:rFonts w:ascii="GHEA Grapalat" w:eastAsia="Times New Roman" w:hAnsi="GHEA Grapalat" w:cs="Calibri"/>
                <w:kern w:val="0"/>
                <w:sz w:val="16"/>
                <w:szCs w:val="16"/>
                <w:lang w:val="hy-AM"/>
                <w14:ligatures w14:val="none"/>
              </w:rPr>
              <w:t>0.679</w:t>
            </w:r>
          </w:p>
        </w:tc>
        <w:tc>
          <w:tcPr>
            <w:tcW w:w="1383" w:type="dxa"/>
            <w:vAlign w:val="center"/>
            <w:hideMark/>
          </w:tcPr>
          <w:p w14:paraId="4884F7EB" w14:textId="387CBED7" w:rsidR="00725016" w:rsidRPr="00F60511" w:rsidRDefault="00725016" w:rsidP="0030458B">
            <w:pPr>
              <w:spacing w:after="0" w:line="240" w:lineRule="auto"/>
              <w:jc w:val="center"/>
              <w:rPr>
                <w:rFonts w:ascii="GHEA Grapalat" w:eastAsia="Times New Roman" w:hAnsi="GHEA Grapalat" w:cs="Calibri"/>
                <w:kern w:val="0"/>
                <w:sz w:val="16"/>
                <w:szCs w:val="16"/>
                <w:lang w:val="hy-AM"/>
                <w14:ligatures w14:val="none"/>
              </w:rPr>
            </w:pPr>
            <w:r w:rsidRPr="00F60511">
              <w:rPr>
                <w:rFonts w:ascii="GHEA Grapalat" w:eastAsia="Times New Roman" w:hAnsi="GHEA Grapalat" w:cs="Calibri"/>
                <w:kern w:val="0"/>
                <w:sz w:val="16"/>
                <w:szCs w:val="16"/>
                <w:lang w:val="hy-AM"/>
                <w14:ligatures w14:val="none"/>
              </w:rPr>
              <w:t>190</w:t>
            </w:r>
            <w:r w:rsidRPr="00F60511">
              <w:rPr>
                <w:rFonts w:ascii="Calibri" w:eastAsia="Times New Roman" w:hAnsi="Calibri" w:cs="Calibri"/>
                <w:kern w:val="0"/>
                <w:sz w:val="16"/>
                <w:szCs w:val="16"/>
                <w:lang w:val="hy-AM"/>
                <w14:ligatures w14:val="none"/>
              </w:rPr>
              <w:t> </w:t>
            </w:r>
            <w:r w:rsidRPr="00F60511">
              <w:rPr>
                <w:rFonts w:ascii="GHEA Grapalat" w:eastAsia="Times New Roman" w:hAnsi="GHEA Grapalat" w:cs="Calibri"/>
                <w:kern w:val="0"/>
                <w:sz w:val="16"/>
                <w:szCs w:val="16"/>
                <w:lang w:val="hy-AM"/>
                <w14:ligatures w14:val="none"/>
              </w:rPr>
              <w:t>500 000</w:t>
            </w:r>
          </w:p>
        </w:tc>
        <w:tc>
          <w:tcPr>
            <w:tcW w:w="1236" w:type="dxa"/>
            <w:vAlign w:val="center"/>
          </w:tcPr>
          <w:p w14:paraId="03DC9E7A" w14:textId="1F765282" w:rsidR="00725016" w:rsidRPr="00F60511" w:rsidRDefault="00725016" w:rsidP="0030458B">
            <w:pPr>
              <w:spacing w:after="0" w:line="240" w:lineRule="auto"/>
              <w:jc w:val="center"/>
              <w:rPr>
                <w:rFonts w:ascii="GHEA Grapalat" w:eastAsia="Times New Roman" w:hAnsi="GHEA Grapalat" w:cs="Calibri"/>
                <w:kern w:val="0"/>
                <w:sz w:val="16"/>
                <w:szCs w:val="16"/>
                <w:lang w:val="hy-AM"/>
                <w14:ligatures w14:val="none"/>
              </w:rPr>
            </w:pPr>
            <w:r w:rsidRPr="00F60511">
              <w:rPr>
                <w:rFonts w:ascii="GHEA Grapalat" w:eastAsia="Times New Roman" w:hAnsi="GHEA Grapalat" w:cs="Calibri"/>
                <w:kern w:val="0"/>
                <w:sz w:val="16"/>
                <w:szCs w:val="16"/>
                <w:lang w:val="hy-AM"/>
                <w14:ligatures w14:val="none"/>
              </w:rPr>
              <w:t>73</w:t>
            </w:r>
            <w:r w:rsidRPr="00F60511">
              <w:rPr>
                <w:rFonts w:ascii="Calibri" w:eastAsia="Times New Roman" w:hAnsi="Calibri" w:cs="Calibri"/>
                <w:kern w:val="0"/>
                <w:sz w:val="16"/>
                <w:szCs w:val="16"/>
                <w:lang w:val="hy-AM"/>
                <w14:ligatures w14:val="none"/>
              </w:rPr>
              <w:t> </w:t>
            </w:r>
            <w:r w:rsidRPr="00F60511">
              <w:rPr>
                <w:rFonts w:ascii="GHEA Grapalat" w:eastAsia="Times New Roman" w:hAnsi="GHEA Grapalat" w:cs="Calibri"/>
                <w:kern w:val="0"/>
                <w:sz w:val="16"/>
                <w:szCs w:val="16"/>
                <w:lang w:val="hy-AM"/>
                <w14:ligatures w14:val="none"/>
              </w:rPr>
              <w:t>300</w:t>
            </w:r>
            <w:r w:rsidRPr="00F60511">
              <w:rPr>
                <w:rFonts w:ascii="Calibri" w:eastAsia="Times New Roman" w:hAnsi="Calibri" w:cs="Calibri"/>
                <w:kern w:val="0"/>
                <w:sz w:val="16"/>
                <w:szCs w:val="16"/>
                <w:lang w:val="hy-AM"/>
                <w14:ligatures w14:val="none"/>
              </w:rPr>
              <w:t> </w:t>
            </w:r>
            <w:r w:rsidRPr="00F60511">
              <w:rPr>
                <w:rFonts w:ascii="GHEA Grapalat" w:eastAsia="Times New Roman" w:hAnsi="GHEA Grapalat" w:cs="Calibri"/>
                <w:kern w:val="0"/>
                <w:sz w:val="16"/>
                <w:szCs w:val="16"/>
                <w:lang w:val="hy-AM"/>
                <w14:ligatures w14:val="none"/>
              </w:rPr>
              <w:t>000</w:t>
            </w:r>
          </w:p>
        </w:tc>
        <w:tc>
          <w:tcPr>
            <w:tcW w:w="1280" w:type="dxa"/>
          </w:tcPr>
          <w:p w14:paraId="7D80D07E" w14:textId="77777777" w:rsidR="00725016" w:rsidRPr="00F60511" w:rsidRDefault="00725016" w:rsidP="0030458B">
            <w:pPr>
              <w:spacing w:after="0" w:line="240" w:lineRule="auto"/>
              <w:jc w:val="center"/>
              <w:rPr>
                <w:rFonts w:ascii="GHEA Grapalat" w:eastAsia="Times New Roman" w:hAnsi="GHEA Grapalat" w:cs="Calibri"/>
                <w:kern w:val="0"/>
                <w:sz w:val="16"/>
                <w:szCs w:val="16"/>
                <w:lang w:val="hy-AM"/>
                <w14:ligatures w14:val="none"/>
              </w:rPr>
            </w:pPr>
          </w:p>
          <w:p w14:paraId="04CC3667" w14:textId="77777777" w:rsidR="00725016" w:rsidRPr="00F60511" w:rsidRDefault="00725016" w:rsidP="0030458B">
            <w:pPr>
              <w:spacing w:after="0" w:line="240" w:lineRule="auto"/>
              <w:jc w:val="center"/>
              <w:rPr>
                <w:rFonts w:ascii="GHEA Grapalat" w:eastAsia="Times New Roman" w:hAnsi="GHEA Grapalat" w:cs="Calibri"/>
                <w:kern w:val="0"/>
                <w:sz w:val="16"/>
                <w:szCs w:val="16"/>
                <w:lang w:val="hy-AM"/>
                <w14:ligatures w14:val="none"/>
              </w:rPr>
            </w:pPr>
          </w:p>
          <w:p w14:paraId="515EF29A" w14:textId="2829C63A" w:rsidR="00725016" w:rsidRDefault="00725016" w:rsidP="0030458B">
            <w:pPr>
              <w:spacing w:after="0" w:line="240" w:lineRule="auto"/>
              <w:jc w:val="center"/>
              <w:rPr>
                <w:rFonts w:ascii="GHEA Grapalat" w:eastAsia="Times New Roman" w:hAnsi="GHEA Grapalat" w:cs="Calibri"/>
                <w:kern w:val="0"/>
                <w:sz w:val="16"/>
                <w:szCs w:val="16"/>
                <w:lang w:val="hy-AM"/>
                <w14:ligatures w14:val="none"/>
              </w:rPr>
            </w:pPr>
          </w:p>
          <w:p w14:paraId="65A676F6" w14:textId="77777777" w:rsidR="00F60511" w:rsidRPr="00F60511" w:rsidRDefault="00F60511" w:rsidP="0030458B">
            <w:pPr>
              <w:spacing w:after="0" w:line="240" w:lineRule="auto"/>
              <w:jc w:val="center"/>
              <w:rPr>
                <w:rFonts w:ascii="GHEA Grapalat" w:eastAsia="Times New Roman" w:hAnsi="GHEA Grapalat" w:cs="Calibri"/>
                <w:kern w:val="0"/>
                <w:sz w:val="16"/>
                <w:szCs w:val="16"/>
                <w:lang w:val="hy-AM"/>
                <w14:ligatures w14:val="none"/>
              </w:rPr>
            </w:pPr>
          </w:p>
          <w:p w14:paraId="5A3C9B26" w14:textId="77777777" w:rsidR="00781AAF" w:rsidRPr="00F60511" w:rsidRDefault="00781AAF" w:rsidP="0030458B">
            <w:pPr>
              <w:spacing w:after="0" w:line="240" w:lineRule="auto"/>
              <w:jc w:val="center"/>
              <w:rPr>
                <w:rFonts w:ascii="GHEA Grapalat" w:eastAsia="Times New Roman" w:hAnsi="GHEA Grapalat" w:cs="Calibri"/>
                <w:kern w:val="0"/>
                <w:sz w:val="6"/>
                <w:szCs w:val="6"/>
                <w:lang w:val="hy-AM"/>
                <w14:ligatures w14:val="none"/>
              </w:rPr>
            </w:pPr>
          </w:p>
          <w:p w14:paraId="6EF038F4" w14:textId="77777777" w:rsidR="00781AAF" w:rsidRPr="00F60511" w:rsidRDefault="00781AAF" w:rsidP="0030458B">
            <w:pPr>
              <w:spacing w:after="0" w:line="240" w:lineRule="auto"/>
              <w:jc w:val="center"/>
              <w:rPr>
                <w:rFonts w:ascii="GHEA Grapalat" w:eastAsia="Times New Roman" w:hAnsi="GHEA Grapalat" w:cs="Calibri"/>
                <w:kern w:val="0"/>
                <w:sz w:val="16"/>
                <w:szCs w:val="16"/>
                <w:lang w:val="hy-AM"/>
                <w14:ligatures w14:val="none"/>
              </w:rPr>
            </w:pPr>
          </w:p>
          <w:p w14:paraId="4FA1DF76" w14:textId="069D0895" w:rsidR="00725016" w:rsidRPr="00F60511" w:rsidRDefault="00725016" w:rsidP="0030458B">
            <w:pPr>
              <w:spacing w:after="0" w:line="240" w:lineRule="auto"/>
              <w:jc w:val="center"/>
              <w:rPr>
                <w:rFonts w:ascii="GHEA Grapalat" w:eastAsia="Times New Roman" w:hAnsi="GHEA Grapalat" w:cs="Calibri"/>
                <w:kern w:val="0"/>
                <w:sz w:val="16"/>
                <w:szCs w:val="16"/>
                <w:lang w:val="hy-AM"/>
                <w14:ligatures w14:val="none"/>
              </w:rPr>
            </w:pPr>
            <w:r w:rsidRPr="00F60511">
              <w:rPr>
                <w:rFonts w:ascii="GHEA Grapalat" w:eastAsia="Times New Roman" w:hAnsi="GHEA Grapalat" w:cs="Calibri"/>
                <w:kern w:val="0"/>
                <w:sz w:val="16"/>
                <w:szCs w:val="16"/>
                <w:lang w:val="hy-AM"/>
                <w14:ligatures w14:val="none"/>
              </w:rPr>
              <w:t>19 606 125</w:t>
            </w:r>
          </w:p>
        </w:tc>
        <w:tc>
          <w:tcPr>
            <w:tcW w:w="1280" w:type="dxa"/>
            <w:vAlign w:val="center"/>
            <w:hideMark/>
          </w:tcPr>
          <w:p w14:paraId="3027C52B" w14:textId="63EA0D35" w:rsidR="00725016" w:rsidRPr="002D525D" w:rsidRDefault="009E5419" w:rsidP="0030458B">
            <w:pPr>
              <w:spacing w:after="0" w:line="240" w:lineRule="auto"/>
              <w:jc w:val="center"/>
              <w:rPr>
                <w:rFonts w:ascii="GHEA Grapalat" w:eastAsia="Times New Roman" w:hAnsi="GHEA Grapalat" w:cs="Calibri"/>
                <w:b/>
                <w:bCs/>
                <w:kern w:val="0"/>
                <w:sz w:val="16"/>
                <w:szCs w:val="16"/>
                <w:lang w:val="hy-AM"/>
                <w14:ligatures w14:val="none"/>
              </w:rPr>
            </w:pPr>
            <w:r w:rsidRPr="009E5419">
              <w:rPr>
                <w:rFonts w:ascii="GHEA Grapalat" w:eastAsia="Times New Roman" w:hAnsi="GHEA Grapalat" w:cs="Calibri"/>
                <w:b/>
                <w:bCs/>
                <w:kern w:val="0"/>
                <w:sz w:val="16"/>
                <w:szCs w:val="16"/>
                <w:lang w:val="hy-AM"/>
                <w14:ligatures w14:val="none"/>
              </w:rPr>
              <w:t>133 350 000</w:t>
            </w:r>
          </w:p>
        </w:tc>
        <w:tc>
          <w:tcPr>
            <w:tcW w:w="1259" w:type="dxa"/>
            <w:vAlign w:val="center"/>
            <w:hideMark/>
          </w:tcPr>
          <w:p w14:paraId="00C3D173" w14:textId="0236A557" w:rsidR="00725016" w:rsidRPr="002D525D" w:rsidRDefault="009E5419" w:rsidP="0030458B">
            <w:pPr>
              <w:spacing w:after="0" w:line="240" w:lineRule="auto"/>
              <w:jc w:val="center"/>
              <w:rPr>
                <w:rFonts w:ascii="GHEA Grapalat" w:eastAsia="Times New Roman" w:hAnsi="GHEA Grapalat" w:cs="Calibri"/>
                <w:b/>
                <w:bCs/>
                <w:kern w:val="0"/>
                <w:sz w:val="16"/>
                <w:szCs w:val="16"/>
                <w:lang w:val="hy-AM"/>
                <w14:ligatures w14:val="none"/>
              </w:rPr>
            </w:pPr>
            <w:r w:rsidRPr="009E5419">
              <w:rPr>
                <w:rFonts w:ascii="GHEA Grapalat" w:eastAsia="Times New Roman" w:hAnsi="GHEA Grapalat" w:cs="Calibri"/>
                <w:b/>
                <w:bCs/>
                <w:kern w:val="0"/>
                <w:sz w:val="16"/>
                <w:szCs w:val="16"/>
                <w:lang w:val="hy-AM"/>
                <w14:ligatures w14:val="none"/>
              </w:rPr>
              <w:t>13</w:t>
            </w:r>
            <w:r>
              <w:rPr>
                <w:rFonts w:ascii="Calibri" w:eastAsia="Times New Roman" w:hAnsi="Calibri" w:cs="Calibri"/>
                <w:b/>
                <w:bCs/>
                <w:kern w:val="0"/>
                <w:sz w:val="16"/>
                <w:szCs w:val="16"/>
                <w:lang w:val="hy-AM"/>
                <w14:ligatures w14:val="none"/>
              </w:rPr>
              <w:t> </w:t>
            </w:r>
            <w:r w:rsidRPr="009E5419">
              <w:rPr>
                <w:rFonts w:ascii="GHEA Grapalat" w:eastAsia="Times New Roman" w:hAnsi="GHEA Grapalat" w:cs="Calibri"/>
                <w:b/>
                <w:bCs/>
                <w:kern w:val="0"/>
                <w:sz w:val="16"/>
                <w:szCs w:val="16"/>
                <w:lang w:val="hy-AM"/>
                <w14:ligatures w14:val="none"/>
              </w:rPr>
              <w:t>335</w:t>
            </w:r>
            <w:r>
              <w:rPr>
                <w:rFonts w:ascii="GHEA Grapalat" w:eastAsia="Times New Roman" w:hAnsi="GHEA Grapalat" w:cs="Calibri"/>
                <w:b/>
                <w:bCs/>
                <w:kern w:val="0"/>
                <w:sz w:val="16"/>
                <w:szCs w:val="16"/>
                <w:lang w:val="hy-AM"/>
                <w14:ligatures w14:val="none"/>
              </w:rPr>
              <w:t xml:space="preserve"> </w:t>
            </w:r>
            <w:r w:rsidRPr="009E5419">
              <w:rPr>
                <w:rFonts w:ascii="GHEA Grapalat" w:eastAsia="Times New Roman" w:hAnsi="GHEA Grapalat" w:cs="Calibri"/>
                <w:b/>
                <w:bCs/>
                <w:kern w:val="0"/>
                <w:sz w:val="16"/>
                <w:szCs w:val="16"/>
                <w:lang w:val="hy-AM"/>
                <w14:ligatures w14:val="none"/>
              </w:rPr>
              <w:t>000</w:t>
            </w:r>
          </w:p>
        </w:tc>
        <w:tc>
          <w:tcPr>
            <w:tcW w:w="1192" w:type="dxa"/>
            <w:vAlign w:val="center"/>
          </w:tcPr>
          <w:p w14:paraId="4DA2EDB7" w14:textId="73C3644B" w:rsidR="00725016" w:rsidRPr="002D525D" w:rsidRDefault="009E5419" w:rsidP="0030458B">
            <w:pPr>
              <w:spacing w:after="0" w:line="240" w:lineRule="auto"/>
              <w:jc w:val="center"/>
              <w:rPr>
                <w:rFonts w:ascii="GHEA Grapalat" w:eastAsia="Times New Roman" w:hAnsi="GHEA Grapalat" w:cs="Calibri"/>
                <w:b/>
                <w:bCs/>
                <w:kern w:val="0"/>
                <w:sz w:val="16"/>
                <w:szCs w:val="16"/>
                <w:lang w:val="hy-AM"/>
                <w14:ligatures w14:val="none"/>
              </w:rPr>
            </w:pPr>
            <w:r w:rsidRPr="009E5419">
              <w:rPr>
                <w:rFonts w:ascii="GHEA Grapalat" w:eastAsia="Times New Roman" w:hAnsi="GHEA Grapalat" w:cs="Calibri"/>
                <w:b/>
                <w:bCs/>
                <w:kern w:val="0"/>
                <w:sz w:val="16"/>
                <w:szCs w:val="16"/>
                <w:lang w:val="hy-AM"/>
                <w14:ligatures w14:val="none"/>
              </w:rPr>
              <w:t>1</w:t>
            </w:r>
            <w:r>
              <w:rPr>
                <w:rFonts w:ascii="Calibri" w:eastAsia="Times New Roman" w:hAnsi="Calibri" w:cs="Calibri"/>
                <w:b/>
                <w:bCs/>
                <w:kern w:val="0"/>
                <w:sz w:val="16"/>
                <w:szCs w:val="16"/>
                <w:lang w:val="hy-AM"/>
                <w14:ligatures w14:val="none"/>
              </w:rPr>
              <w:t> </w:t>
            </w:r>
            <w:r w:rsidRPr="009E5419">
              <w:rPr>
                <w:rFonts w:ascii="GHEA Grapalat" w:eastAsia="Times New Roman" w:hAnsi="GHEA Grapalat" w:cs="Calibri"/>
                <w:b/>
                <w:bCs/>
                <w:kern w:val="0"/>
                <w:sz w:val="16"/>
                <w:szCs w:val="16"/>
                <w:lang w:val="hy-AM"/>
                <w14:ligatures w14:val="none"/>
              </w:rPr>
              <w:t>333</w:t>
            </w:r>
            <w:r>
              <w:rPr>
                <w:rFonts w:ascii="GHEA Grapalat" w:eastAsia="Times New Roman" w:hAnsi="GHEA Grapalat" w:cs="Calibri"/>
                <w:b/>
                <w:bCs/>
                <w:kern w:val="0"/>
                <w:sz w:val="16"/>
                <w:szCs w:val="16"/>
                <w:lang w:val="hy-AM"/>
                <w14:ligatures w14:val="none"/>
              </w:rPr>
              <w:t xml:space="preserve"> </w:t>
            </w:r>
            <w:r w:rsidRPr="009E5419">
              <w:rPr>
                <w:rFonts w:ascii="GHEA Grapalat" w:eastAsia="Times New Roman" w:hAnsi="GHEA Grapalat" w:cs="Calibri"/>
                <w:b/>
                <w:bCs/>
                <w:kern w:val="0"/>
                <w:sz w:val="16"/>
                <w:szCs w:val="16"/>
                <w:lang w:val="hy-AM"/>
                <w14:ligatures w14:val="none"/>
              </w:rPr>
              <w:t>500</w:t>
            </w:r>
          </w:p>
        </w:tc>
        <w:tc>
          <w:tcPr>
            <w:tcW w:w="1442" w:type="dxa"/>
            <w:vAlign w:val="center"/>
            <w:hideMark/>
          </w:tcPr>
          <w:p w14:paraId="7346DF8C" w14:textId="080EF7DB" w:rsidR="00725016" w:rsidRPr="002D525D" w:rsidRDefault="00725016" w:rsidP="0030458B">
            <w:pPr>
              <w:spacing w:after="0" w:line="240" w:lineRule="auto"/>
              <w:jc w:val="center"/>
              <w:rPr>
                <w:rFonts w:ascii="GHEA Grapalat" w:eastAsia="Times New Roman" w:hAnsi="GHEA Grapalat" w:cs="Calibri"/>
                <w:b/>
                <w:bCs/>
                <w:i/>
                <w:iCs/>
                <w:kern w:val="0"/>
                <w:sz w:val="16"/>
                <w:szCs w:val="16"/>
                <w:lang w:val="hy-AM"/>
                <w14:ligatures w14:val="none"/>
              </w:rPr>
            </w:pPr>
            <w:r w:rsidRPr="002D525D">
              <w:rPr>
                <w:rFonts w:ascii="GHEA Grapalat" w:eastAsia="Times New Roman" w:hAnsi="GHEA Grapalat" w:cs="Calibri"/>
                <w:b/>
                <w:bCs/>
                <w:kern w:val="0"/>
                <w:sz w:val="16"/>
                <w:szCs w:val="16"/>
                <w:lang w:val="hy-AM"/>
                <w14:ligatures w14:val="none"/>
              </w:rPr>
              <w:t>908 920,80</w:t>
            </w:r>
          </w:p>
        </w:tc>
      </w:tr>
      <w:tr w:rsidR="00B62B22" w:rsidRPr="00F60511" w14:paraId="1B0DC5E1" w14:textId="77777777" w:rsidTr="00725016">
        <w:trPr>
          <w:trHeight w:val="825"/>
          <w:jc w:val="center"/>
        </w:trPr>
        <w:tc>
          <w:tcPr>
            <w:tcW w:w="15163" w:type="dxa"/>
            <w:gridSpan w:val="12"/>
          </w:tcPr>
          <w:p w14:paraId="44EA7D9F" w14:textId="77777777" w:rsidR="00B62B22" w:rsidRPr="00F60511" w:rsidRDefault="00B62B22" w:rsidP="006453A4">
            <w:pPr>
              <w:jc w:val="center"/>
              <w:rPr>
                <w:rFonts w:ascii="GHEA Grapalat" w:eastAsia="Times New Roman" w:hAnsi="GHEA Grapalat" w:cs="Calibri"/>
                <w:kern w:val="0"/>
                <w:sz w:val="16"/>
                <w:szCs w:val="16"/>
                <w:lang w:val="hy-AM"/>
                <w14:ligatures w14:val="none"/>
              </w:rPr>
            </w:pPr>
          </w:p>
          <w:p w14:paraId="36ACB7A3" w14:textId="71DC3DE1" w:rsidR="00B62B22" w:rsidRPr="00F60511" w:rsidRDefault="000C094C" w:rsidP="000C094C">
            <w:pPr>
              <w:jc w:val="center"/>
              <w:rPr>
                <w:rFonts w:ascii="GHEA Grapalat" w:eastAsia="Times New Roman" w:hAnsi="GHEA Grapalat" w:cs="Calibri"/>
                <w:kern w:val="0"/>
                <w:sz w:val="16"/>
                <w:szCs w:val="16"/>
                <w:lang w:val="hy-AM"/>
                <w14:ligatures w14:val="none"/>
              </w:rPr>
            </w:pPr>
            <w:r w:rsidRPr="00F60511">
              <w:rPr>
                <w:rFonts w:ascii="GHEA Grapalat" w:eastAsia="Times New Roman" w:hAnsi="GHEA Grapalat" w:cs="Calibri"/>
                <w:kern w:val="0"/>
                <w:sz w:val="16"/>
                <w:szCs w:val="16"/>
                <w:lang w:val="hy-AM"/>
                <w14:ligatures w14:val="none"/>
              </w:rPr>
              <w:t>Լոտի բ</w:t>
            </w:r>
            <w:r w:rsidR="00B62B22" w:rsidRPr="00F60511">
              <w:rPr>
                <w:rFonts w:ascii="GHEA Grapalat" w:eastAsia="Times New Roman" w:hAnsi="GHEA Grapalat" w:cs="Calibri"/>
                <w:kern w:val="0"/>
                <w:sz w:val="16"/>
                <w:szCs w:val="16"/>
                <w:lang w:val="hy-AM"/>
                <w14:ligatures w14:val="none"/>
              </w:rPr>
              <w:t>նութագիր՝ կոմունիկացիաների առկայություն և հասանելիություն- հասանելի է էլ</w:t>
            </w:r>
            <w:r w:rsidR="00B62B22" w:rsidRPr="00F60511">
              <w:rPr>
                <w:rFonts w:ascii="Cambria Math" w:eastAsia="Times New Roman" w:hAnsi="Cambria Math" w:cs="Cambria Math"/>
                <w:kern w:val="0"/>
                <w:sz w:val="16"/>
                <w:szCs w:val="16"/>
                <w:lang w:val="hy-AM"/>
                <w14:ligatures w14:val="none"/>
              </w:rPr>
              <w:t>․</w:t>
            </w:r>
            <w:r w:rsidR="00B62B22" w:rsidRPr="00F60511">
              <w:rPr>
                <w:rFonts w:ascii="GHEA Grapalat" w:eastAsia="Times New Roman" w:hAnsi="GHEA Grapalat" w:cs="Calibri"/>
                <w:kern w:val="0"/>
                <w:sz w:val="16"/>
                <w:szCs w:val="16"/>
                <w:lang w:val="hy-AM"/>
                <w14:ligatures w14:val="none"/>
              </w:rPr>
              <w:t xml:space="preserve"> էներգիա, ջուր, կոյուղի։ Տրանսպորտային մատչելիությունը՝ լավ։ Տանիքը՝ հարթ, դռները՝ փայտե, հատակը՝ բետոն։</w:t>
            </w:r>
          </w:p>
        </w:tc>
      </w:tr>
    </w:tbl>
    <w:p w14:paraId="4B554B0C" w14:textId="1D7645C8" w:rsidR="00D375CC" w:rsidRDefault="00D375CC" w:rsidP="00316584">
      <w:pPr>
        <w:jc w:val="both"/>
        <w:rPr>
          <w:rFonts w:ascii="GHEA Grapalat" w:hAnsi="GHEA Grapalat"/>
        </w:rPr>
      </w:pPr>
    </w:p>
    <w:p w14:paraId="5D5FBEA1" w14:textId="3D211070" w:rsidR="00A170D0" w:rsidRDefault="00A170D0" w:rsidP="00316584">
      <w:pPr>
        <w:jc w:val="both"/>
        <w:rPr>
          <w:rFonts w:ascii="GHEA Grapalat" w:hAnsi="GHEA Grapalat"/>
        </w:rPr>
      </w:pPr>
    </w:p>
    <w:p w14:paraId="38806C62" w14:textId="31CAC152" w:rsidR="00A170D0" w:rsidRDefault="00A170D0" w:rsidP="00316584">
      <w:pPr>
        <w:jc w:val="both"/>
        <w:rPr>
          <w:rFonts w:ascii="GHEA Grapalat" w:hAnsi="GHEA Grapalat"/>
        </w:rPr>
      </w:pPr>
    </w:p>
    <w:p w14:paraId="4A6738D6" w14:textId="77777777" w:rsidR="00A170D0" w:rsidRPr="005F628B" w:rsidRDefault="00A170D0" w:rsidP="00316584">
      <w:pPr>
        <w:jc w:val="both"/>
        <w:rPr>
          <w:rFonts w:ascii="GHEA Grapalat" w:hAnsi="GHEA Grapalat"/>
        </w:rPr>
      </w:pPr>
    </w:p>
    <w:p w14:paraId="266A4A81" w14:textId="77777777" w:rsidR="00552E12" w:rsidRDefault="00541323" w:rsidP="00541323">
      <w:pPr>
        <w:spacing w:line="240" w:lineRule="auto"/>
        <w:ind w:left="-567" w:firstLine="567"/>
        <w:contextualSpacing/>
        <w:jc w:val="both"/>
        <w:rPr>
          <w:rFonts w:ascii="GHEA Grapalat" w:hAnsi="GHEA Grapalat"/>
          <w:lang w:val="hy-AM"/>
        </w:rPr>
      </w:pPr>
      <w:r w:rsidRPr="005F628B">
        <w:rPr>
          <w:rFonts w:ascii="GHEA Grapalat" w:hAnsi="GHEA Grapalat"/>
          <w:lang w:val="hy-AM"/>
        </w:rPr>
        <w:lastRenderedPageBreak/>
        <w:t>* Աճուրդով վաճառվող</w:t>
      </w:r>
      <w:r w:rsidR="005756A8" w:rsidRPr="005F628B">
        <w:rPr>
          <w:rFonts w:ascii="GHEA Grapalat" w:hAnsi="GHEA Grapalat"/>
          <w:lang w:val="hy-AM"/>
        </w:rPr>
        <w:t xml:space="preserve"> </w:t>
      </w:r>
      <w:r w:rsidRPr="005F628B">
        <w:rPr>
          <w:rFonts w:ascii="GHEA Grapalat" w:hAnsi="GHEA Grapalat"/>
          <w:lang w:val="hy-AM"/>
        </w:rPr>
        <w:t xml:space="preserve"> գույքի վերաբերյալ տեղեկատվություն ստանալու համար զանգահարել՝ 011 52-</w:t>
      </w:r>
      <w:r w:rsidR="005756A8" w:rsidRPr="005F628B">
        <w:rPr>
          <w:rFonts w:ascii="GHEA Grapalat" w:hAnsi="GHEA Grapalat"/>
          <w:lang w:val="hy-AM"/>
        </w:rPr>
        <w:t>06</w:t>
      </w:r>
      <w:r w:rsidRPr="005F628B">
        <w:rPr>
          <w:rFonts w:ascii="GHEA Grapalat" w:hAnsi="GHEA Grapalat"/>
          <w:lang w:val="hy-AM"/>
        </w:rPr>
        <w:t>-</w:t>
      </w:r>
      <w:r w:rsidR="005756A8" w:rsidRPr="005F628B">
        <w:rPr>
          <w:rFonts w:ascii="GHEA Grapalat" w:hAnsi="GHEA Grapalat"/>
          <w:lang w:val="hy-AM"/>
        </w:rPr>
        <w:t>28</w:t>
      </w:r>
      <w:r w:rsidRPr="005F628B">
        <w:rPr>
          <w:rFonts w:ascii="GHEA Grapalat" w:hAnsi="GHEA Grapalat"/>
          <w:lang w:val="hy-AM"/>
        </w:rPr>
        <w:t xml:space="preserve"> հեռ</w:t>
      </w:r>
      <w:r w:rsidRPr="005F628B">
        <w:rPr>
          <w:rFonts w:ascii="Cambria Math" w:eastAsia="MS Mincho" w:hAnsi="Cambria Math" w:cs="Cambria Math"/>
          <w:lang w:val="hy-AM"/>
        </w:rPr>
        <w:t>․</w:t>
      </w:r>
      <w:r w:rsidRPr="005F628B">
        <w:rPr>
          <w:rFonts w:ascii="GHEA Grapalat" w:hAnsi="GHEA Grapalat"/>
          <w:lang w:val="hy-AM"/>
        </w:rPr>
        <w:t>։</w:t>
      </w:r>
    </w:p>
    <w:p w14:paraId="71A7E5C1" w14:textId="1AAA6628" w:rsidR="00541323" w:rsidRPr="005F628B" w:rsidRDefault="00552E12" w:rsidP="00541323">
      <w:pPr>
        <w:spacing w:line="240" w:lineRule="auto"/>
        <w:ind w:left="-567" w:firstLine="567"/>
        <w:contextualSpacing/>
        <w:jc w:val="both"/>
        <w:rPr>
          <w:rFonts w:ascii="GHEA Grapalat" w:eastAsia="Microsoft JhengHei" w:hAnsi="GHEA Grapalat" w:cs="Microsoft JhengHei"/>
          <w:lang w:val="hy-AM"/>
        </w:rPr>
      </w:pPr>
      <w:r>
        <w:rPr>
          <w:lang w:val="hy-AM"/>
        </w:rPr>
        <w:t xml:space="preserve"> </w:t>
      </w:r>
      <w:r w:rsidRPr="00552E12">
        <w:rPr>
          <w:lang w:val="hy-AM"/>
        </w:rPr>
        <w:t xml:space="preserve">  </w:t>
      </w:r>
      <w:hyperlink r:id="rId6" w:history="1">
        <w:r w:rsidRPr="00552E12">
          <w:rPr>
            <w:rStyle w:val="a3"/>
            <w:rFonts w:ascii="GHEA Grapalat" w:hAnsi="GHEA Grapalat"/>
            <w:b/>
            <w:bCs/>
            <w:lang w:val="hy-AM"/>
          </w:rPr>
          <w:t>https://www.e-auctions.am</w:t>
        </w:r>
      </w:hyperlink>
      <w:r w:rsidR="00541323" w:rsidRPr="005F628B">
        <w:rPr>
          <w:rFonts w:ascii="GHEA Grapalat" w:hAnsi="GHEA Grapalat"/>
          <w:b/>
          <w:bCs/>
          <w:i/>
          <w:iCs/>
          <w:lang w:val="hy-AM"/>
        </w:rPr>
        <w:t xml:space="preserve">  </w:t>
      </w:r>
      <w:r w:rsidR="00541323" w:rsidRPr="005F628B">
        <w:rPr>
          <w:rFonts w:ascii="GHEA Grapalat" w:eastAsia="Microsoft JhengHei" w:hAnsi="GHEA Grapalat" w:cs="Microsoft JhengHei"/>
          <w:lang w:val="hy-AM"/>
        </w:rPr>
        <w:t xml:space="preserve">կայքի վերաբերյալ  </w:t>
      </w:r>
      <w:r w:rsidR="00541323" w:rsidRPr="005F628B">
        <w:rPr>
          <w:rFonts w:ascii="GHEA Grapalat" w:hAnsi="GHEA Grapalat"/>
          <w:lang w:val="hy-AM"/>
        </w:rPr>
        <w:t xml:space="preserve">տեղեկատվություն ստանալու համար՝ </w:t>
      </w:r>
      <w:r w:rsidR="00541323" w:rsidRPr="005F628B">
        <w:rPr>
          <w:rFonts w:ascii="GHEA Grapalat" w:eastAsia="Microsoft JhengHei" w:hAnsi="GHEA Grapalat" w:cs="Microsoft JhengHei"/>
          <w:lang w:val="hy-AM"/>
        </w:rPr>
        <w:t xml:space="preserve">011 52-39-86 </w:t>
      </w:r>
      <w:r w:rsidR="00541323" w:rsidRPr="005F628B">
        <w:rPr>
          <w:rFonts w:ascii="GHEA Grapalat" w:hAnsi="GHEA Grapalat"/>
          <w:lang w:val="hy-AM"/>
        </w:rPr>
        <w:t>հեռ</w:t>
      </w:r>
      <w:r w:rsidR="00541323" w:rsidRPr="005F628B">
        <w:rPr>
          <w:rFonts w:ascii="Cambria Math" w:eastAsia="MS Mincho" w:hAnsi="Cambria Math" w:cs="Cambria Math"/>
          <w:lang w:val="hy-AM"/>
        </w:rPr>
        <w:t>․</w:t>
      </w:r>
      <w:r w:rsidR="00541323" w:rsidRPr="005F628B">
        <w:rPr>
          <w:rFonts w:ascii="GHEA Grapalat" w:hAnsi="GHEA Grapalat"/>
          <w:lang w:val="hy-AM"/>
        </w:rPr>
        <w:t xml:space="preserve">։ </w:t>
      </w:r>
    </w:p>
    <w:p w14:paraId="51261BD1" w14:textId="77777777" w:rsidR="00541323" w:rsidRPr="005F628B" w:rsidRDefault="00541323" w:rsidP="00541323">
      <w:pPr>
        <w:spacing w:line="240" w:lineRule="auto"/>
        <w:rPr>
          <w:rFonts w:ascii="GHEA Grapalat" w:hAnsi="GHEA Grapalat"/>
          <w:b/>
          <w:bCs/>
          <w:sz w:val="24"/>
          <w:szCs w:val="24"/>
          <w:lang w:val="hy-AM"/>
        </w:rPr>
      </w:pPr>
    </w:p>
    <w:p w14:paraId="3E0600C2" w14:textId="77777777" w:rsidR="00541323" w:rsidRPr="005F628B" w:rsidRDefault="00541323" w:rsidP="00541323">
      <w:pPr>
        <w:pStyle w:val="a5"/>
        <w:spacing w:line="240" w:lineRule="auto"/>
        <w:jc w:val="center"/>
        <w:rPr>
          <w:rFonts w:ascii="GHEA Grapalat" w:hAnsi="GHEA Grapalat"/>
          <w:b/>
          <w:bCs/>
          <w:sz w:val="20"/>
          <w:szCs w:val="20"/>
          <w:lang w:val="hy-AM"/>
        </w:rPr>
      </w:pPr>
      <w:r w:rsidRPr="005F628B">
        <w:rPr>
          <w:rFonts w:ascii="GHEA Grapalat" w:hAnsi="GHEA Grapalat"/>
          <w:b/>
          <w:bCs/>
          <w:sz w:val="20"/>
          <w:szCs w:val="20"/>
          <w:lang w:val="hy-AM"/>
        </w:rPr>
        <w:t xml:space="preserve">ԱՃՈՒՐԴԻ ՄԱՍՆԱԿՑՈՒԹՅԱՆ ՀԱՅՏ ՆԵՐԿԱՅԱՑՆԵԼՈՒ ԵՎ ԱՃՈՒՐԴԻ ԱՆՑԿԱՑՄԱՆ ՈՒ </w:t>
      </w:r>
    </w:p>
    <w:p w14:paraId="0757F888" w14:textId="77777777" w:rsidR="00541323" w:rsidRPr="005F628B" w:rsidRDefault="00541323" w:rsidP="00541323">
      <w:pPr>
        <w:pStyle w:val="a5"/>
        <w:spacing w:line="240" w:lineRule="auto"/>
        <w:jc w:val="center"/>
        <w:rPr>
          <w:rFonts w:ascii="GHEA Grapalat" w:hAnsi="GHEA Grapalat"/>
          <w:b/>
          <w:bCs/>
          <w:sz w:val="20"/>
          <w:szCs w:val="20"/>
          <w:lang w:val="hy-AM"/>
        </w:rPr>
      </w:pPr>
      <w:r w:rsidRPr="005F628B">
        <w:rPr>
          <w:rFonts w:ascii="GHEA Grapalat" w:hAnsi="GHEA Grapalat"/>
          <w:b/>
          <w:bCs/>
          <w:sz w:val="20"/>
          <w:szCs w:val="20"/>
          <w:lang w:val="hy-AM"/>
        </w:rPr>
        <w:t>ԱՃՈՒՐԴՈՒՄ ՀԱՂԹՈՂԻՆ ՈՐՈՇԵԼՈՒ ԿԱՐԳԸ</w:t>
      </w:r>
    </w:p>
    <w:p w14:paraId="54E63C04" w14:textId="77777777" w:rsidR="00541323" w:rsidRPr="005F628B" w:rsidRDefault="00541323" w:rsidP="00541323">
      <w:pPr>
        <w:pStyle w:val="a5"/>
        <w:spacing w:line="240" w:lineRule="auto"/>
        <w:jc w:val="center"/>
        <w:rPr>
          <w:rFonts w:ascii="GHEA Grapalat" w:hAnsi="GHEA Grapalat"/>
          <w:b/>
          <w:bCs/>
          <w:sz w:val="20"/>
          <w:szCs w:val="20"/>
          <w:lang w:val="hy-AM"/>
        </w:rPr>
      </w:pPr>
    </w:p>
    <w:p w14:paraId="1F9951A7"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57DE323B" w14:textId="77777777" w:rsidR="00541323" w:rsidRPr="005F628B" w:rsidRDefault="00541323" w:rsidP="00541323">
      <w:pPr>
        <w:pStyle w:val="a5"/>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0239F4FA" w14:textId="77777777" w:rsidR="00541323" w:rsidRPr="005F628B" w:rsidRDefault="00541323" w:rsidP="00541323">
      <w:pPr>
        <w:pStyle w:val="a5"/>
        <w:numPr>
          <w:ilvl w:val="0"/>
          <w:numId w:val="3"/>
        </w:numPr>
        <w:spacing w:line="240" w:lineRule="auto"/>
        <w:jc w:val="both"/>
        <w:rPr>
          <w:rFonts w:ascii="GHEA Grapalat" w:hAnsi="GHEA Grapalat"/>
          <w:b/>
          <w:bCs/>
          <w:sz w:val="20"/>
          <w:szCs w:val="20"/>
          <w:lang w:val="hy-AM"/>
        </w:rPr>
      </w:pPr>
      <w:r w:rsidRPr="005F628B">
        <w:rPr>
          <w:rFonts w:ascii="GHEA Grapalat" w:hAnsi="GHEA Grapalat"/>
          <w:sz w:val="20"/>
          <w:szCs w:val="20"/>
          <w:lang w:val="hy-AM"/>
        </w:rPr>
        <w:t xml:space="preserve">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477D1BF" w14:textId="77777777" w:rsidR="00541323" w:rsidRPr="005F628B" w:rsidRDefault="00541323" w:rsidP="00541323">
      <w:pPr>
        <w:pStyle w:val="a5"/>
        <w:numPr>
          <w:ilvl w:val="0"/>
          <w:numId w:val="3"/>
        </w:numPr>
        <w:spacing w:line="240" w:lineRule="auto"/>
        <w:jc w:val="both"/>
        <w:rPr>
          <w:rFonts w:ascii="GHEA Grapalat" w:hAnsi="GHEA Grapalat"/>
          <w:b/>
          <w:bCs/>
          <w:sz w:val="20"/>
          <w:szCs w:val="20"/>
          <w:lang w:val="hy-AM"/>
        </w:rPr>
      </w:pPr>
      <w:r w:rsidRPr="005F628B">
        <w:rPr>
          <w:rFonts w:ascii="GHEA Grapalat" w:hAnsi="GHEA Grapalat"/>
          <w:sz w:val="20"/>
          <w:szCs w:val="20"/>
          <w:lang w:val="hy-AM"/>
        </w:rPr>
        <w:t xml:space="preserve">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3B64557"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 xml:space="preserve">Համակարգում գրանցված անձը կարող է մասնակցել պետական գույքի օտարման (վաճառքի) նպատակով </w:t>
      </w:r>
      <w:hyperlink r:id="rId7" w:history="1">
        <w:r w:rsidRPr="005F628B">
          <w:rPr>
            <w:rStyle w:val="a3"/>
            <w:rFonts w:ascii="GHEA Grapalat" w:hAnsi="GHEA Grapalat"/>
            <w:sz w:val="20"/>
            <w:szCs w:val="20"/>
            <w:lang w:val="hy-AM"/>
          </w:rPr>
          <w:t>www.e-payments.am</w:t>
        </w:r>
      </w:hyperlink>
      <w:r w:rsidRPr="005F628B">
        <w:rPr>
          <w:rFonts w:ascii="GHEA Grapalat" w:hAnsi="GHEA Grapalat"/>
          <w:sz w:val="20"/>
          <w:szCs w:val="20"/>
          <w:lang w:val="hy-AM"/>
        </w:rPr>
        <w:t xml:space="preserve">  համակարգի միջոցով կազմակերպվող էլեկտրոնային աճուրդին Հայաստանի Հանրապետության կառավարության 2023թ</w:t>
      </w:r>
      <w:r w:rsidRPr="005F628B">
        <w:rPr>
          <w:rFonts w:ascii="Cambria Math" w:eastAsia="MS Mincho" w:hAnsi="Cambria Math" w:cs="Cambria Math"/>
          <w:sz w:val="20"/>
          <w:szCs w:val="20"/>
          <w:lang w:val="hy-AM"/>
        </w:rPr>
        <w:t>․</w:t>
      </w:r>
      <w:r w:rsidRPr="005F628B">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 </w:t>
      </w:r>
    </w:p>
    <w:p w14:paraId="028EC084"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ավարտի հաշվարկային ժամ</w:t>
      </w:r>
      <w:r w:rsidRPr="005F628B">
        <w:rPr>
          <w:rFonts w:ascii="Calibri" w:hAnsi="Calibri" w:cs="Calibri"/>
          <w:sz w:val="20"/>
          <w:szCs w:val="20"/>
          <w:lang w:val="hy-AM"/>
        </w:rPr>
        <w:t> </w:t>
      </w:r>
      <w:r w:rsidRPr="005F628B">
        <w:rPr>
          <w:rFonts w:ascii="GHEA Grapalat" w:hAnsi="GHEA Grapalat" w:cs="Calibri"/>
          <w:sz w:val="20"/>
          <w:szCs w:val="20"/>
          <w:lang w:val="hy-AM"/>
        </w:rPr>
        <w:t xml:space="preserve"> </w:t>
      </w:r>
      <w:r w:rsidRPr="005F628B">
        <w:rPr>
          <w:rFonts w:ascii="GHEA Grapalat" w:hAnsi="GHEA Grapalat"/>
          <w:sz w:val="20"/>
          <w:szCs w:val="20"/>
          <w:lang w:val="hy-AM"/>
        </w:rPr>
        <w:t>սահմանվում է լոտի աճուրդի նվազագույնն սկսման պահին հաջորդող երրորդ</w:t>
      </w:r>
      <w:r w:rsidRPr="005F628B">
        <w:rPr>
          <w:rFonts w:ascii="Calibri" w:hAnsi="Calibri" w:cs="Calibri"/>
          <w:sz w:val="20"/>
          <w:szCs w:val="20"/>
          <w:lang w:val="hy-AM"/>
        </w:rPr>
        <w:t> </w:t>
      </w:r>
      <w:r w:rsidRPr="005F628B">
        <w:rPr>
          <w:rFonts w:ascii="GHEA Grapalat" w:hAnsi="GHEA Grapalat"/>
          <w:sz w:val="20"/>
          <w:szCs w:val="20"/>
          <w:lang w:val="hy-AM"/>
        </w:rPr>
        <w:t>աշխատանքային օրվա համապատասխան ժամը: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97C28BA"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5F628B">
        <w:rPr>
          <w:rFonts w:ascii="Calibri" w:hAnsi="Calibri" w:cs="Calibri"/>
          <w:sz w:val="20"/>
          <w:szCs w:val="20"/>
          <w:lang w:val="hy-AM"/>
        </w:rPr>
        <w:t> </w:t>
      </w:r>
      <w:r w:rsidRPr="005F628B">
        <w:rPr>
          <w:rFonts w:ascii="GHEA Grapalat" w:hAnsi="GHEA Grapalat"/>
          <w:sz w:val="20"/>
          <w:szCs w:val="20"/>
          <w:lang w:val="hy-AM"/>
        </w:rPr>
        <w:t>աշխատանքային օրվա համապատասխան ժամը:</w:t>
      </w:r>
    </w:p>
    <w:p w14:paraId="6B3330EA"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5E88243"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3DA048D"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3DED889D"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C9EBE62"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lastRenderedPageBreak/>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0FA9D27"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t>հաղթողի կողմից տրված լիազորագիրը (եթե արձանագրությունն ստորագրում է լիազորված անձը):</w:t>
      </w:r>
    </w:p>
    <w:p w14:paraId="253D044A" w14:textId="77777777" w:rsidR="002B5C27" w:rsidRPr="005F628B" w:rsidRDefault="00541323" w:rsidP="002B5C27">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հաղթող մասնակիցն ստորագրված արձանագրությունն ու 7-րդ կետում նշված փաստաթղթերը, աճուրդի կայացման օրվանից մինչև հաջորդ աշխատանքային օրվա ավարտը, առցանց եղանակով փոխանցում է կազմակերպչին:</w:t>
      </w:r>
      <w:bookmarkStart w:id="2" w:name="_Hlk184139208"/>
      <w:r w:rsidR="002B5C27" w:rsidRPr="005F628B">
        <w:rPr>
          <w:rFonts w:ascii="GHEA Grapalat" w:hAnsi="GHEA Grapalat"/>
          <w:b/>
          <w:bCs/>
          <w:sz w:val="20"/>
          <w:szCs w:val="20"/>
          <w:lang w:val="hy-AM"/>
        </w:rPr>
        <w:t xml:space="preserve"> </w:t>
      </w:r>
    </w:p>
    <w:p w14:paraId="1C820773" w14:textId="40FB74D8" w:rsidR="002B5C27" w:rsidRPr="005F628B" w:rsidRDefault="002B5C27" w:rsidP="003D4D7E">
      <w:pPr>
        <w:pStyle w:val="a5"/>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b/>
          <w:bCs/>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220413F7" w14:textId="2F95AFB2" w:rsidR="002B5C27" w:rsidRPr="005F628B" w:rsidRDefault="002B5C27" w:rsidP="002B5C27">
      <w:pPr>
        <w:pStyle w:val="a5"/>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b/>
          <w:bCs/>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նաև Գույքի արժեքի որոշման համար նախատեսված գումարը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հասցեի (նշելով գույքի հասցեն) որոշման արժեքի ծառայության</w:t>
      </w:r>
      <w:r w:rsidRPr="005F628B">
        <w:rPr>
          <w:rFonts w:ascii="Calibri" w:hAnsi="Calibri" w:cs="Calibri"/>
          <w:b/>
          <w:bCs/>
          <w:sz w:val="20"/>
          <w:szCs w:val="20"/>
          <w:lang w:val="hy-AM"/>
        </w:rPr>
        <w:t> </w:t>
      </w:r>
      <w:r w:rsidRPr="005F628B">
        <w:rPr>
          <w:rFonts w:ascii="GHEA Grapalat" w:hAnsi="GHEA Grapalat"/>
          <w:b/>
          <w:bCs/>
          <w:sz w:val="20"/>
          <w:szCs w:val="20"/>
          <w:lang w:val="hy-AM"/>
        </w:rPr>
        <w:t xml:space="preserve"> համար, որը չի համարվում գույքի վաճառքի գնի մաս։ </w:t>
      </w:r>
    </w:p>
    <w:p w14:paraId="396BBC0F" w14:textId="6DACE6ED" w:rsidR="00541323" w:rsidRPr="005F628B" w:rsidRDefault="002B5C27" w:rsidP="0000573A">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b/>
          <w:bCs/>
          <w:sz w:val="20"/>
          <w:szCs w:val="20"/>
          <w:lang w:val="hy-AM"/>
        </w:rPr>
        <w:t>Աճուրդում հաղթած մասնակիցը եթե չի ստորագրել արձանագրությունը կամ հրաժարվել է կատարել հետագա վճարումները կամ</w:t>
      </w:r>
      <w:r w:rsidRPr="005F628B">
        <w:rPr>
          <w:rFonts w:ascii="GHEA Grapalat" w:hAnsi="GHEA Grapalat" w:cs="Arial"/>
          <w:b/>
          <w:bCs/>
          <w:color w:val="333333"/>
          <w:sz w:val="20"/>
          <w:szCs w:val="20"/>
          <w:shd w:val="clear" w:color="auto" w:fill="FFFFFF"/>
          <w:lang w:val="hy-AM"/>
        </w:rPr>
        <w:t xml:space="preserve"> </w:t>
      </w:r>
      <w:r w:rsidRPr="005F628B">
        <w:rPr>
          <w:rFonts w:ascii="Calibri" w:hAnsi="Calibri" w:cs="Calibri"/>
          <w:b/>
          <w:bCs/>
          <w:sz w:val="20"/>
          <w:szCs w:val="20"/>
          <w:lang w:val="hy-AM"/>
        </w:rPr>
        <w:t> </w:t>
      </w:r>
      <w:r w:rsidRPr="005F628B">
        <w:rPr>
          <w:rFonts w:ascii="GHEA Grapalat" w:hAnsi="GHEA Grapalat"/>
          <w:b/>
          <w:bCs/>
          <w:sz w:val="20"/>
          <w:szCs w:val="20"/>
          <w:lang w:val="hy-AM"/>
        </w:rPr>
        <w:t>սահմանված ժամկետում 7-րդ կետում նշված շտկված փաստաթղթերը չի ներկայացվել, ապա աճուրդը համարվում է չկայացած, նախավճարը չի վերադարձվում և փոխանցվում է Հայաստանի Հանրապետության պետական բյուջե։</w:t>
      </w:r>
      <w:bookmarkEnd w:id="2"/>
    </w:p>
    <w:p w14:paraId="0CD2A5EB"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833D58E"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Աճուրդն անվավեր կարող է ճանաչվել միայն շահագրգիռ անձի հայցով՝ դատական կարգով։</w:t>
      </w:r>
    </w:p>
    <w:p w14:paraId="0E475FCC" w14:textId="77777777" w:rsidR="004D65F3" w:rsidRPr="005F628B" w:rsidRDefault="00541323" w:rsidP="004D65F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4FC1E4C2" w14:textId="4DF1EAC3" w:rsidR="00541323" w:rsidRPr="005F628B" w:rsidRDefault="004D65F3" w:rsidP="002B5C27">
      <w:pPr>
        <w:pStyle w:val="a5"/>
        <w:spacing w:line="240" w:lineRule="auto"/>
        <w:ind w:left="-426"/>
        <w:jc w:val="both"/>
        <w:rPr>
          <w:rFonts w:ascii="GHEA Grapalat" w:hAnsi="GHEA Grapalat"/>
          <w:i/>
          <w:iCs/>
          <w:sz w:val="20"/>
          <w:szCs w:val="20"/>
          <w:lang w:val="hy-AM"/>
        </w:rPr>
      </w:pPr>
      <w:r w:rsidRPr="005F628B">
        <w:rPr>
          <w:rFonts w:ascii="GHEA Grapalat" w:hAnsi="GHEA Grapalat"/>
          <w:b/>
          <w:bCs/>
          <w:sz w:val="20"/>
          <w:szCs w:val="20"/>
          <w:lang w:val="hy-AM"/>
        </w:rPr>
        <w:t xml:space="preserve"> </w:t>
      </w:r>
      <w:r w:rsidR="00541323" w:rsidRPr="005F628B">
        <w:rPr>
          <w:rFonts w:ascii="GHEA Grapalat" w:hAnsi="GHEA Grapalat"/>
          <w:sz w:val="20"/>
          <w:szCs w:val="20"/>
          <w:lang w:val="hy-AM"/>
        </w:rPr>
        <w:t>*</w:t>
      </w:r>
      <w:r w:rsidR="00541323" w:rsidRPr="005F628B">
        <w:rPr>
          <w:rFonts w:ascii="GHEA Grapalat" w:hAnsi="GHEA Grapalat"/>
          <w:b/>
          <w:bCs/>
          <w:i/>
          <w:iCs/>
          <w:sz w:val="20"/>
          <w:szCs w:val="20"/>
          <w:lang w:val="hy-AM"/>
        </w:rPr>
        <w:t>Ծանուցում</w:t>
      </w:r>
      <w:r w:rsidR="00541323" w:rsidRPr="005F628B">
        <w:rPr>
          <w:rFonts w:ascii="Cambria Math" w:eastAsia="MS Mincho" w:hAnsi="Cambria Math" w:cs="Cambria Math"/>
          <w:i/>
          <w:iCs/>
          <w:sz w:val="20"/>
          <w:szCs w:val="20"/>
          <w:lang w:val="hy-AM"/>
        </w:rPr>
        <w:t>․</w:t>
      </w:r>
    </w:p>
    <w:p w14:paraId="5C71C376" w14:textId="77777777" w:rsidR="00541323" w:rsidRPr="005F628B" w:rsidRDefault="00541323" w:rsidP="00541323">
      <w:pPr>
        <w:pStyle w:val="a5"/>
        <w:spacing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Հրապարակային սակարկությունների մասին օրենքի 9-րդ հոդված</w:t>
      </w:r>
      <w:r w:rsidRPr="005F628B">
        <w:rPr>
          <w:rFonts w:ascii="Cambria Math" w:eastAsia="MS Mincho" w:hAnsi="Cambria Math" w:cs="Cambria Math"/>
          <w:i/>
          <w:iCs/>
          <w:sz w:val="20"/>
          <w:szCs w:val="20"/>
          <w:lang w:val="hy-AM"/>
        </w:rPr>
        <w:t>․</w:t>
      </w:r>
    </w:p>
    <w:p w14:paraId="13646FAB" w14:textId="77777777" w:rsidR="00541323" w:rsidRPr="005F628B" w:rsidRDefault="00541323" w:rsidP="00541323">
      <w:pPr>
        <w:pStyle w:val="a5"/>
        <w:spacing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Այն պայմանները և տեղեկությունները, որոնք նշվել են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մեջ նախատեսվել է փոփոխությունների հնարավորությունը: Սույն մասով նախատեսված դեպքում աճուրդի կազմակերպիչը պարտավոր է մինչև նախորդող երեք օրը կատարել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փոփոխություններ և լրացումներ (այսուհետ`</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փոփոխություն) այն ձևով, ինչպես կատարվել էր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ծանուցումը: Եթե</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ծանուցում կատարելուց հետո թույլատրվում է</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մեջ նշված էական պայմանները:</w:t>
      </w:r>
    </w:p>
    <w:p w14:paraId="67A5CBD5" w14:textId="77777777" w:rsidR="002B5C27" w:rsidRPr="005F628B" w:rsidRDefault="002B5C27" w:rsidP="00541323">
      <w:pPr>
        <w:pStyle w:val="a5"/>
        <w:spacing w:line="240" w:lineRule="auto"/>
        <w:ind w:left="-426"/>
        <w:jc w:val="both"/>
        <w:rPr>
          <w:rFonts w:ascii="GHEA Grapalat" w:hAnsi="GHEA Grapalat"/>
          <w:i/>
          <w:iCs/>
          <w:sz w:val="20"/>
          <w:szCs w:val="20"/>
          <w:lang w:val="hy-AM"/>
        </w:rPr>
      </w:pPr>
    </w:p>
    <w:p w14:paraId="61CC6E86" w14:textId="77777777" w:rsidR="002B5C27" w:rsidRPr="005F628B" w:rsidRDefault="002B5C27" w:rsidP="00541323">
      <w:pPr>
        <w:pStyle w:val="a5"/>
        <w:spacing w:line="240" w:lineRule="auto"/>
        <w:ind w:left="-426"/>
        <w:jc w:val="both"/>
        <w:rPr>
          <w:rFonts w:ascii="GHEA Grapalat" w:hAnsi="GHEA Grapalat"/>
          <w:i/>
          <w:iCs/>
          <w:sz w:val="20"/>
          <w:szCs w:val="20"/>
          <w:lang w:val="hy-AM"/>
        </w:rPr>
      </w:pPr>
    </w:p>
    <w:p w14:paraId="0F1CB8E2" w14:textId="77777777" w:rsidR="00541323" w:rsidRPr="005F628B" w:rsidRDefault="00541323" w:rsidP="00541323">
      <w:pPr>
        <w:pStyle w:val="a5"/>
        <w:spacing w:line="240" w:lineRule="auto"/>
        <w:ind w:left="-426"/>
        <w:jc w:val="both"/>
        <w:rPr>
          <w:rFonts w:ascii="GHEA Grapalat" w:hAnsi="GHEA Grapalat"/>
          <w:b/>
          <w:bCs/>
          <w:i/>
          <w:iCs/>
          <w:sz w:val="20"/>
          <w:szCs w:val="20"/>
          <w:lang w:val="hy-AM"/>
        </w:rPr>
      </w:pPr>
      <w:r w:rsidRPr="005F628B">
        <w:rPr>
          <w:rFonts w:ascii="GHEA Grapalat" w:hAnsi="GHEA Grapalat"/>
          <w:b/>
          <w:bCs/>
          <w:i/>
          <w:iCs/>
          <w:sz w:val="20"/>
          <w:szCs w:val="20"/>
          <w:lang w:val="hy-AM"/>
        </w:rPr>
        <w:lastRenderedPageBreak/>
        <w:t>Քրեական օրենսգրքի 283 հոդված</w:t>
      </w:r>
      <w:r w:rsidRPr="005F628B">
        <w:rPr>
          <w:rFonts w:ascii="Cambria Math" w:eastAsia="MS Mincho" w:hAnsi="Cambria Math" w:cs="Cambria Math"/>
          <w:b/>
          <w:bCs/>
          <w:i/>
          <w:iCs/>
          <w:sz w:val="20"/>
          <w:szCs w:val="20"/>
          <w:lang w:val="hy-AM"/>
        </w:rPr>
        <w:t>․</w:t>
      </w:r>
    </w:p>
    <w:p w14:paraId="5BED6DB2" w14:textId="77777777" w:rsidR="00541323" w:rsidRPr="005F628B" w:rsidRDefault="00541323" w:rsidP="00541323">
      <w:pPr>
        <w:pStyle w:val="a5"/>
        <w:spacing w:after="0"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 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E963D53" w14:textId="77777777" w:rsidR="00541323" w:rsidRPr="005F628B" w:rsidRDefault="00541323" w:rsidP="00541323">
      <w:pPr>
        <w:pStyle w:val="a5"/>
        <w:spacing w:after="0"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Սույն հոդվածի 1-ին մասով նախատեսված արարքը, որը՝ կատարվել է իշխանական կամ ծառայողական լիազորությունները կամ դրանցով պայմանավորված ազդեցությունն օգտագործելով կամ առանձնապես խոշոր չափերի գույքային վնաս է պատճառել՝</w:t>
      </w:r>
    </w:p>
    <w:p w14:paraId="24BB7611" w14:textId="77777777" w:rsidR="00541323" w:rsidRPr="005F628B" w:rsidRDefault="00541323" w:rsidP="00541323">
      <w:pPr>
        <w:pStyle w:val="a5"/>
        <w:spacing w:after="0"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պատժվում է ազատազրկմամբ` երկուսից հինգ տարի ժամկետով:</w:t>
      </w:r>
    </w:p>
    <w:p w14:paraId="46AD26A5" w14:textId="77777777" w:rsidR="00541323" w:rsidRPr="005F628B" w:rsidRDefault="00541323" w:rsidP="00541323">
      <w:pPr>
        <w:spacing w:after="0" w:line="240" w:lineRule="auto"/>
        <w:ind w:left="-426"/>
        <w:contextualSpacing/>
        <w:jc w:val="both"/>
        <w:rPr>
          <w:rFonts w:ascii="GHEA Grapalat" w:hAnsi="GHEA Grapalat"/>
          <w:sz w:val="20"/>
          <w:szCs w:val="20"/>
          <w:lang w:val="hy-AM"/>
        </w:rPr>
      </w:pPr>
    </w:p>
    <w:p w14:paraId="7BB051D1" w14:textId="77777777" w:rsidR="00541323" w:rsidRPr="005F628B" w:rsidRDefault="00541323" w:rsidP="00541323">
      <w:pPr>
        <w:ind w:left="-567" w:firstLine="709"/>
        <w:jc w:val="both"/>
        <w:rPr>
          <w:rFonts w:ascii="GHEA Grapalat" w:hAnsi="GHEA Grapalat"/>
          <w:b/>
          <w:bCs/>
          <w:i/>
          <w:iCs/>
          <w:sz w:val="20"/>
          <w:szCs w:val="20"/>
          <w:lang w:val="hy-AM"/>
        </w:rPr>
      </w:pPr>
      <w:r w:rsidRPr="005F628B">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363FC2E0" w14:textId="77777777" w:rsidR="00541323" w:rsidRPr="005F628B" w:rsidRDefault="00541323" w:rsidP="00541323">
      <w:pPr>
        <w:ind w:left="-567" w:firstLine="709"/>
        <w:jc w:val="both"/>
        <w:rPr>
          <w:rFonts w:ascii="GHEA Grapalat" w:hAnsi="GHEA Grapalat"/>
          <w:b/>
          <w:bCs/>
          <w:i/>
          <w:iCs/>
          <w:sz w:val="20"/>
          <w:szCs w:val="20"/>
          <w:lang w:val="hy-AM"/>
        </w:rPr>
      </w:pPr>
      <w:r w:rsidRPr="005F628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5F628B" w:rsidRDefault="002F76E3" w:rsidP="00541323">
      <w:pPr>
        <w:jc w:val="both"/>
        <w:rPr>
          <w:rFonts w:ascii="GHEA Grapalat" w:hAnsi="GHEA Grapalat"/>
          <w:sz w:val="20"/>
          <w:szCs w:val="20"/>
          <w:lang w:val="hy-AM"/>
        </w:rPr>
      </w:pPr>
    </w:p>
    <w:sectPr w:rsidR="002F76E3" w:rsidRPr="005F628B"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49814662">
    <w:abstractNumId w:val="0"/>
  </w:num>
  <w:num w:numId="2" w16cid:durableId="1648775306">
    <w:abstractNumId w:val="2"/>
  </w:num>
  <w:num w:numId="3" w16cid:durableId="8284070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44070"/>
    <w:rsid w:val="00044A65"/>
    <w:rsid w:val="000678DC"/>
    <w:rsid w:val="000947BE"/>
    <w:rsid w:val="000A1591"/>
    <w:rsid w:val="000C094C"/>
    <w:rsid w:val="000D13EA"/>
    <w:rsid w:val="000F4136"/>
    <w:rsid w:val="00173AF7"/>
    <w:rsid w:val="001A0F55"/>
    <w:rsid w:val="001B2C43"/>
    <w:rsid w:val="001D0AAD"/>
    <w:rsid w:val="001E457D"/>
    <w:rsid w:val="001F62C0"/>
    <w:rsid w:val="002B5C27"/>
    <w:rsid w:val="002D2588"/>
    <w:rsid w:val="002D525D"/>
    <w:rsid w:val="002F100A"/>
    <w:rsid w:val="002F76E3"/>
    <w:rsid w:val="0030458B"/>
    <w:rsid w:val="0031303C"/>
    <w:rsid w:val="00316584"/>
    <w:rsid w:val="00336464"/>
    <w:rsid w:val="003468F8"/>
    <w:rsid w:val="0037386F"/>
    <w:rsid w:val="003A6B81"/>
    <w:rsid w:val="003A7686"/>
    <w:rsid w:val="003B2C15"/>
    <w:rsid w:val="003F5A71"/>
    <w:rsid w:val="004043D7"/>
    <w:rsid w:val="004427C9"/>
    <w:rsid w:val="00444DE0"/>
    <w:rsid w:val="0049454C"/>
    <w:rsid w:val="00495BEA"/>
    <w:rsid w:val="004C3173"/>
    <w:rsid w:val="004D65F3"/>
    <w:rsid w:val="004D674E"/>
    <w:rsid w:val="004F6C71"/>
    <w:rsid w:val="00541323"/>
    <w:rsid w:val="00552E12"/>
    <w:rsid w:val="00566486"/>
    <w:rsid w:val="005756A8"/>
    <w:rsid w:val="00594B24"/>
    <w:rsid w:val="005C16F3"/>
    <w:rsid w:val="005F628B"/>
    <w:rsid w:val="00605F7B"/>
    <w:rsid w:val="006453A4"/>
    <w:rsid w:val="00691B96"/>
    <w:rsid w:val="0069729F"/>
    <w:rsid w:val="006B5BFE"/>
    <w:rsid w:val="006F3F28"/>
    <w:rsid w:val="00701354"/>
    <w:rsid w:val="00707EDC"/>
    <w:rsid w:val="00725016"/>
    <w:rsid w:val="00730A68"/>
    <w:rsid w:val="007347D7"/>
    <w:rsid w:val="00781AAF"/>
    <w:rsid w:val="007B5951"/>
    <w:rsid w:val="008058DF"/>
    <w:rsid w:val="00811C70"/>
    <w:rsid w:val="00852F01"/>
    <w:rsid w:val="00897B8A"/>
    <w:rsid w:val="008B510F"/>
    <w:rsid w:val="008E7C50"/>
    <w:rsid w:val="00937C56"/>
    <w:rsid w:val="009A1E02"/>
    <w:rsid w:val="009A36C0"/>
    <w:rsid w:val="009E5419"/>
    <w:rsid w:val="00A10C7A"/>
    <w:rsid w:val="00A170D0"/>
    <w:rsid w:val="00A53AF7"/>
    <w:rsid w:val="00AA133E"/>
    <w:rsid w:val="00AB4000"/>
    <w:rsid w:val="00B238A7"/>
    <w:rsid w:val="00B42775"/>
    <w:rsid w:val="00B62B22"/>
    <w:rsid w:val="00B71100"/>
    <w:rsid w:val="00B7414D"/>
    <w:rsid w:val="00B81FAC"/>
    <w:rsid w:val="00B846C0"/>
    <w:rsid w:val="00B874A9"/>
    <w:rsid w:val="00B950CB"/>
    <w:rsid w:val="00BA5EC5"/>
    <w:rsid w:val="00BC1C82"/>
    <w:rsid w:val="00BF0B4B"/>
    <w:rsid w:val="00BF3589"/>
    <w:rsid w:val="00C473D6"/>
    <w:rsid w:val="00CC3045"/>
    <w:rsid w:val="00CD2678"/>
    <w:rsid w:val="00D1068A"/>
    <w:rsid w:val="00D21CA6"/>
    <w:rsid w:val="00D22F92"/>
    <w:rsid w:val="00D375CC"/>
    <w:rsid w:val="00D40EC5"/>
    <w:rsid w:val="00D56344"/>
    <w:rsid w:val="00D73D48"/>
    <w:rsid w:val="00D87A28"/>
    <w:rsid w:val="00DE7BE9"/>
    <w:rsid w:val="00E22626"/>
    <w:rsid w:val="00E23915"/>
    <w:rsid w:val="00E505F9"/>
    <w:rsid w:val="00E5133E"/>
    <w:rsid w:val="00E829D2"/>
    <w:rsid w:val="00E873E7"/>
    <w:rsid w:val="00EA2D93"/>
    <w:rsid w:val="00EB0DCF"/>
    <w:rsid w:val="00F16B1D"/>
    <w:rsid w:val="00F434CF"/>
    <w:rsid w:val="00F60511"/>
    <w:rsid w:val="00F67B25"/>
    <w:rsid w:val="00F9477F"/>
    <w:rsid w:val="00FB3D84"/>
    <w:rsid w:val="00FB7D1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D13EA"/>
    <w:rPr>
      <w:color w:val="0563C1" w:themeColor="hyperlink"/>
      <w:u w:val="single"/>
    </w:rPr>
  </w:style>
  <w:style w:type="character" w:styleId="a4">
    <w:name w:val="Unresolved Mention"/>
    <w:basedOn w:val="a0"/>
    <w:uiPriority w:val="99"/>
    <w:semiHidden/>
    <w:unhideWhenUsed/>
    <w:rsid w:val="000D13EA"/>
    <w:rPr>
      <w:color w:val="605E5C"/>
      <w:shd w:val="clear" w:color="auto" w:fill="E1DFDD"/>
    </w:rPr>
  </w:style>
  <w:style w:type="paragraph" w:styleId="a5">
    <w:name w:val="List Paragraph"/>
    <w:basedOn w:val="a"/>
    <w:uiPriority w:val="34"/>
    <w:qFormat/>
    <w:rsid w:val="005413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4</Pages>
  <Words>1614</Words>
  <Characters>9203</Characters>
  <Application>Microsoft Office Word</Application>
  <DocSecurity>0</DocSecurity>
  <Lines>76</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https://mul2-spm.gov.am/tasks/572047/oneclick?token=d3e736815de889867218e7e42956ff3b</cp:keywords>
  <dc:description/>
  <cp:lastModifiedBy>User</cp:lastModifiedBy>
  <cp:revision>44</cp:revision>
  <dcterms:created xsi:type="dcterms:W3CDTF">2026-05-15T12:22:00Z</dcterms:created>
  <dcterms:modified xsi:type="dcterms:W3CDTF">2026-09-11T05:07:00Z</dcterms:modified>
</cp:coreProperties>
</file>