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ՀՀ Շիրակի մարզի Գյումրի համայնքը հրավիրում է ա</w:t>
      </w:r>
      <w:r w:rsidR="00F43B3B">
        <w:rPr>
          <w:rFonts w:ascii="GHEA Grapalat" w:hAnsi="GHEA Grapalat"/>
          <w:b/>
          <w:bCs/>
          <w:lang w:val="hy-AM"/>
        </w:rPr>
        <w:t>ճուրդի, որը տեղի կունենա 2026թ.նոյեմբերի</w:t>
      </w:r>
      <w:r>
        <w:rPr>
          <w:rFonts w:ascii="GHEA Grapalat" w:hAnsi="GHEA Grapalat"/>
          <w:b/>
          <w:bCs/>
          <w:lang w:val="hy-AM"/>
        </w:rPr>
        <w:t xml:space="preserve"> </w:t>
      </w:r>
      <w:r w:rsidR="00F43B3B">
        <w:rPr>
          <w:rFonts w:ascii="GHEA Grapalat" w:hAnsi="GHEA Grapalat"/>
          <w:b/>
          <w:bCs/>
          <w:lang w:val="hy-AM"/>
        </w:rPr>
        <w:t>23</w:t>
      </w:r>
      <w:bookmarkStart w:id="0" w:name="_GoBack"/>
      <w:bookmarkEnd w:id="0"/>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1"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2" w:name="_Hlk181692298"/>
      <w:r>
        <w:rPr>
          <w:rFonts w:ascii="GHEA Grapalat" w:hAnsi="GHEA Grapalat"/>
          <w:b/>
          <w:bCs/>
          <w:lang w:val="hy-AM"/>
        </w:rPr>
        <w:t xml:space="preserve">ՀՀ Շիրակի մարզի Գյումրի համայնքի ավագանու 2026 թվականի </w:t>
      </w:r>
      <w:r w:rsidR="00ED5E3F">
        <w:rPr>
          <w:rFonts w:ascii="GHEA Grapalat" w:hAnsi="GHEA Grapalat"/>
          <w:b/>
          <w:bCs/>
          <w:lang w:val="hy-AM"/>
        </w:rPr>
        <w:t>հուլիսի 15</w:t>
      </w:r>
      <w:r>
        <w:rPr>
          <w:rFonts w:ascii="GHEA Grapalat" w:hAnsi="GHEA Grapalat"/>
          <w:b/>
          <w:bCs/>
          <w:lang w:val="hy-AM"/>
        </w:rPr>
        <w:t xml:space="preserve">-ի թիվ </w:t>
      </w:r>
      <w:r w:rsidR="00ED5E3F">
        <w:rPr>
          <w:rFonts w:ascii="GHEA Grapalat" w:hAnsi="GHEA Grapalat"/>
          <w:b/>
          <w:bCs/>
          <w:lang w:val="hy-AM"/>
        </w:rPr>
        <w:t>127</w:t>
      </w:r>
      <w:r>
        <w:rPr>
          <w:rFonts w:ascii="GHEA Grapalat" w:hAnsi="GHEA Grapalat"/>
          <w:b/>
          <w:bCs/>
          <w:lang w:val="hy-AM"/>
        </w:rPr>
        <w:t xml:space="preserve">-Ա  և ՀՀ Շիրակի մարզի Գյումրի համայնքի ղեկավարի 2026 թվականի </w:t>
      </w:r>
      <w:r w:rsidR="00BE0E94">
        <w:rPr>
          <w:rFonts w:ascii="GHEA Grapalat" w:hAnsi="GHEA Grapalat"/>
          <w:b/>
          <w:bCs/>
          <w:lang w:val="hy-AM"/>
        </w:rPr>
        <w:t>հոկտեմբերի</w:t>
      </w:r>
      <w:r>
        <w:rPr>
          <w:rFonts w:ascii="GHEA Grapalat" w:hAnsi="GHEA Grapalat"/>
          <w:b/>
          <w:bCs/>
          <w:lang w:val="hy-AM"/>
        </w:rPr>
        <w:t xml:space="preserve"> </w:t>
      </w:r>
      <w:r w:rsidR="00BE0E94">
        <w:rPr>
          <w:rFonts w:ascii="GHEA Grapalat" w:hAnsi="GHEA Grapalat"/>
          <w:b/>
          <w:bCs/>
          <w:lang w:val="hy-AM"/>
        </w:rPr>
        <w:t>07</w:t>
      </w:r>
      <w:r>
        <w:rPr>
          <w:rFonts w:ascii="GHEA Grapalat" w:hAnsi="GHEA Grapalat"/>
          <w:b/>
          <w:bCs/>
          <w:lang w:val="hy-AM"/>
        </w:rPr>
        <w:t xml:space="preserve">-ի թիվ </w:t>
      </w:r>
      <w:r w:rsidR="00BE0E94">
        <w:rPr>
          <w:rFonts w:ascii="GHEA Grapalat" w:hAnsi="GHEA Grapalat"/>
          <w:b/>
          <w:bCs/>
          <w:lang w:val="hy-AM"/>
        </w:rPr>
        <w:t>2869</w:t>
      </w:r>
      <w:r>
        <w:rPr>
          <w:rFonts w:ascii="GHEA Grapalat" w:hAnsi="GHEA Grapalat"/>
          <w:b/>
          <w:bCs/>
          <w:lang w:val="hy-AM"/>
        </w:rPr>
        <w:t>-Ա որոշման համաձայն</w:t>
      </w:r>
      <w:bookmarkEnd w:id="2"/>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2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022"/>
        <w:gridCol w:w="1217"/>
        <w:gridCol w:w="1454"/>
        <w:gridCol w:w="1441"/>
        <w:gridCol w:w="1098"/>
        <w:gridCol w:w="1271"/>
        <w:gridCol w:w="1271"/>
        <w:gridCol w:w="1129"/>
        <w:gridCol w:w="1295"/>
        <w:gridCol w:w="1226"/>
      </w:tblGrid>
      <w:tr w:rsidR="006D4D29" w:rsidRPr="00C27E3E" w:rsidTr="006D4D2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1"/>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022"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17"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D4D29" w:rsidRPr="00214D0C" w:rsidTr="006D4D2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D4D29" w:rsidRDefault="006D4D29" w:rsidP="00827D4C">
            <w:pPr>
              <w:spacing w:line="276" w:lineRule="auto"/>
              <w:jc w:val="center"/>
              <w:rPr>
                <w:rFonts w:ascii="GHEA Grapalat" w:hAnsi="GHEA Grapalat" w:cs="Calibri"/>
                <w:kern w:val="2"/>
                <w:sz w:val="16"/>
                <w:szCs w:val="16"/>
                <w:lang w:val="hy-AM"/>
                <w14:ligatures w14:val="standardContextual"/>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D29" w:rsidRPr="00682E13" w:rsidRDefault="006D4D29" w:rsidP="00214D0C">
            <w:pPr>
              <w:spacing w:line="276" w:lineRule="auto"/>
              <w:jc w:val="center"/>
              <w:rPr>
                <w:kern w:val="2"/>
                <w:sz w:val="22"/>
                <w:szCs w:val="22"/>
                <w14:ligatures w14:val="standardContextual"/>
              </w:rPr>
            </w:pPr>
          </w:p>
        </w:tc>
        <w:tc>
          <w:tcPr>
            <w:tcW w:w="1217" w:type="dxa"/>
            <w:tcBorders>
              <w:top w:val="single" w:sz="4" w:space="0" w:color="auto"/>
              <w:left w:val="single" w:sz="4" w:space="0" w:color="auto"/>
              <w:bottom w:val="single" w:sz="4" w:space="0" w:color="auto"/>
              <w:right w:val="single" w:sz="4" w:space="0" w:color="auto"/>
            </w:tcBorders>
            <w:shd w:val="clear" w:color="auto" w:fill="FFFFFF"/>
            <w:vAlign w:val="center"/>
          </w:tcPr>
          <w:p w:rsidR="006D4D29" w:rsidRPr="006D4D29" w:rsidRDefault="006D4D29" w:rsidP="00214D0C">
            <w:pPr>
              <w:spacing w:line="276" w:lineRule="auto"/>
              <w:jc w:val="center"/>
              <w:rPr>
                <w:sz w:val="22"/>
                <w:szCs w:val="22"/>
                <w:lang w:val="hy-AM"/>
              </w:rPr>
            </w:pPr>
            <w:r>
              <w:rPr>
                <w:sz w:val="22"/>
                <w:szCs w:val="22"/>
                <w:lang w:val="hy-AM"/>
              </w:rPr>
              <w:t>Անշարժ գույք</w:t>
            </w:r>
          </w:p>
        </w:tc>
        <w:tc>
          <w:tcPr>
            <w:tcW w:w="1454" w:type="dxa"/>
            <w:tcBorders>
              <w:top w:val="single" w:sz="4" w:space="0" w:color="auto"/>
              <w:left w:val="single" w:sz="4" w:space="0" w:color="auto"/>
              <w:bottom w:val="single" w:sz="4" w:space="0" w:color="auto"/>
              <w:right w:val="single" w:sz="4" w:space="0" w:color="auto"/>
            </w:tcBorders>
            <w:vAlign w:val="center"/>
          </w:tcPr>
          <w:p w:rsidR="006D4D29" w:rsidRPr="00C116A0" w:rsidRDefault="006D4D29" w:rsidP="00EA26DB">
            <w:pPr>
              <w:spacing w:line="276" w:lineRule="auto"/>
              <w:jc w:val="center"/>
              <w:rPr>
                <w:sz w:val="22"/>
                <w:szCs w:val="22"/>
                <w:lang w:val="hy-AM"/>
              </w:rPr>
            </w:pPr>
            <w:r w:rsidRPr="00F26EF9">
              <w:rPr>
                <w:sz w:val="22"/>
                <w:szCs w:val="22"/>
                <w:lang w:val="hy-AM"/>
              </w:rPr>
              <w:t xml:space="preserve">Մարզ Շիրակ,Գյումրի  համայնք, </w:t>
            </w:r>
            <w:r w:rsidR="00EA26DB">
              <w:rPr>
                <w:sz w:val="22"/>
                <w:szCs w:val="22"/>
                <w:lang w:val="hy-AM"/>
              </w:rPr>
              <w:t xml:space="preserve">Արագածի 4-րդ թաղամաս </w:t>
            </w:r>
            <w:r w:rsidR="00C116A0" w:rsidRPr="00C116A0">
              <w:rPr>
                <w:sz w:val="22"/>
                <w:szCs w:val="22"/>
                <w:lang w:val="hy-AM"/>
              </w:rPr>
              <w:t>15/3</w:t>
            </w:r>
          </w:p>
        </w:tc>
        <w:tc>
          <w:tcPr>
            <w:tcW w:w="1441" w:type="dxa"/>
            <w:tcBorders>
              <w:top w:val="single" w:sz="4" w:space="0" w:color="auto"/>
              <w:left w:val="single" w:sz="4" w:space="0" w:color="auto"/>
              <w:bottom w:val="single" w:sz="4" w:space="0" w:color="auto"/>
              <w:right w:val="single" w:sz="4" w:space="0" w:color="auto"/>
            </w:tcBorders>
            <w:vAlign w:val="center"/>
          </w:tcPr>
          <w:p w:rsidR="006D4D29" w:rsidRPr="00C116A0" w:rsidRDefault="00C116A0" w:rsidP="00214D0C">
            <w:pPr>
              <w:spacing w:line="276" w:lineRule="auto"/>
              <w:jc w:val="center"/>
              <w:rPr>
                <w:sz w:val="22"/>
                <w:szCs w:val="22"/>
                <w:lang w:val="en-US"/>
              </w:rPr>
            </w:pPr>
            <w:r>
              <w:rPr>
                <w:sz w:val="22"/>
                <w:szCs w:val="22"/>
                <w:lang w:val="en-US"/>
              </w:rPr>
              <w:t>98.94</w:t>
            </w:r>
          </w:p>
        </w:tc>
        <w:tc>
          <w:tcPr>
            <w:tcW w:w="1098" w:type="dxa"/>
            <w:tcBorders>
              <w:top w:val="single" w:sz="4" w:space="0" w:color="auto"/>
              <w:left w:val="single" w:sz="4" w:space="0" w:color="auto"/>
              <w:bottom w:val="single" w:sz="4" w:space="0" w:color="auto"/>
              <w:right w:val="single" w:sz="4" w:space="0" w:color="auto"/>
            </w:tcBorders>
            <w:vAlign w:val="center"/>
          </w:tcPr>
          <w:p w:rsidR="006D4D29" w:rsidRPr="00C116A0" w:rsidRDefault="00C116A0" w:rsidP="00214D0C">
            <w:pPr>
              <w:spacing w:line="276" w:lineRule="auto"/>
              <w:jc w:val="center"/>
              <w:rPr>
                <w:sz w:val="22"/>
                <w:szCs w:val="22"/>
                <w:lang w:val="en-US"/>
              </w:rPr>
            </w:pPr>
            <w:r>
              <w:rPr>
                <w:sz w:val="22"/>
                <w:szCs w:val="22"/>
                <w:lang w:val="en-US"/>
              </w:rPr>
              <w:t>500.0</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C116A0" w:rsidRDefault="00C116A0" w:rsidP="00214D0C">
            <w:pPr>
              <w:spacing w:line="276" w:lineRule="auto"/>
              <w:jc w:val="center"/>
              <w:rPr>
                <w:sz w:val="22"/>
                <w:szCs w:val="22"/>
                <w:lang w:val="en-US"/>
              </w:rPr>
            </w:pPr>
            <w:r>
              <w:rPr>
                <w:sz w:val="22"/>
                <w:szCs w:val="22"/>
                <w:lang w:val="en-US"/>
              </w:rPr>
              <w:t>2388000</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6D4D29" w:rsidP="00214D0C">
            <w:pPr>
              <w:spacing w:line="276" w:lineRule="auto"/>
              <w:jc w:val="center"/>
              <w:rPr>
                <w:sz w:val="22"/>
                <w:szCs w:val="22"/>
                <w:lang w:val="hy-AM"/>
              </w:rPr>
            </w:pPr>
            <w:r w:rsidRPr="006D4D29">
              <w:rPr>
                <w:sz w:val="22"/>
                <w:szCs w:val="22"/>
                <w:lang w:val="hy-AM"/>
              </w:rPr>
              <w:t>0</w:t>
            </w:r>
          </w:p>
        </w:tc>
        <w:tc>
          <w:tcPr>
            <w:tcW w:w="1129" w:type="dxa"/>
            <w:tcBorders>
              <w:top w:val="single" w:sz="4" w:space="0" w:color="auto"/>
              <w:left w:val="single" w:sz="4" w:space="0" w:color="auto"/>
              <w:bottom w:val="single" w:sz="4" w:space="0" w:color="auto"/>
              <w:right w:val="single" w:sz="4" w:space="0" w:color="auto"/>
            </w:tcBorders>
            <w:vAlign w:val="center"/>
          </w:tcPr>
          <w:p w:rsidR="006D4D29" w:rsidRPr="00BE0E94" w:rsidRDefault="00BE0E94" w:rsidP="00214D0C">
            <w:pPr>
              <w:spacing w:line="276" w:lineRule="auto"/>
              <w:jc w:val="center"/>
              <w:rPr>
                <w:sz w:val="22"/>
                <w:szCs w:val="22"/>
                <w:lang w:val="hy-AM"/>
              </w:rPr>
            </w:pPr>
            <w:r>
              <w:rPr>
                <w:sz w:val="22"/>
                <w:szCs w:val="22"/>
                <w:lang w:val="hy-AM"/>
              </w:rPr>
              <w:t>4060025</w:t>
            </w:r>
          </w:p>
        </w:tc>
        <w:tc>
          <w:tcPr>
            <w:tcW w:w="1295" w:type="dxa"/>
            <w:tcBorders>
              <w:top w:val="single" w:sz="4" w:space="0" w:color="auto"/>
              <w:left w:val="single" w:sz="4" w:space="0" w:color="auto"/>
              <w:bottom w:val="single" w:sz="4" w:space="0" w:color="auto"/>
              <w:right w:val="single" w:sz="4" w:space="0" w:color="auto"/>
            </w:tcBorders>
            <w:vAlign w:val="center"/>
          </w:tcPr>
          <w:p w:rsidR="006D4D29" w:rsidRPr="00BE0E94" w:rsidRDefault="00BE0E94" w:rsidP="00214D0C">
            <w:pPr>
              <w:spacing w:line="276" w:lineRule="auto"/>
              <w:jc w:val="center"/>
              <w:rPr>
                <w:sz w:val="22"/>
                <w:szCs w:val="22"/>
                <w:lang w:val="hy-AM"/>
              </w:rPr>
            </w:pPr>
            <w:r>
              <w:rPr>
                <w:sz w:val="22"/>
                <w:szCs w:val="22"/>
                <w:lang w:val="hy-AM"/>
              </w:rPr>
              <w:t>1218007,5</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4D29" w:rsidRPr="00C116A0" w:rsidRDefault="00C116A0" w:rsidP="00827D4C">
            <w:pPr>
              <w:spacing w:line="276" w:lineRule="auto"/>
              <w:jc w:val="center"/>
              <w:rPr>
                <w:sz w:val="22"/>
                <w:szCs w:val="22"/>
                <w:lang w:val="en-US"/>
              </w:rPr>
            </w:pPr>
            <w:r>
              <w:rPr>
                <w:sz w:val="22"/>
                <w:szCs w:val="22"/>
                <w:lang w:val="en-US"/>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ED5E3F">
        <w:rPr>
          <w:rFonts w:ascii="GHEA Grapalat" w:hAnsi="GHEA Grapalat"/>
          <w:b/>
          <w:bCs/>
          <w:i/>
          <w:iCs/>
          <w:color w:val="000000" w:themeColor="text1"/>
          <w:sz w:val="20"/>
          <w:szCs w:val="20"/>
          <w:u w:val="single"/>
          <w:lang w:val="hy-AM"/>
        </w:rPr>
        <w:t>900215301574</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D4D29">
        <w:rPr>
          <w:rFonts w:ascii="GHEA Grapalat" w:hAnsi="GHEA Grapalat"/>
          <w:b/>
          <w:bCs/>
          <w:i/>
          <w:iCs/>
          <w:color w:val="000000" w:themeColor="text1"/>
          <w:sz w:val="20"/>
          <w:szCs w:val="20"/>
          <w:lang w:val="hy-AM"/>
        </w:rPr>
        <w:t>հուլիսի 15</w:t>
      </w:r>
      <w:r w:rsidR="00032F5E" w:rsidRPr="00032F5E">
        <w:rPr>
          <w:rFonts w:ascii="GHEA Grapalat" w:hAnsi="GHEA Grapalat"/>
          <w:b/>
          <w:bCs/>
          <w:i/>
          <w:iCs/>
          <w:color w:val="000000" w:themeColor="text1"/>
          <w:sz w:val="20"/>
          <w:szCs w:val="20"/>
          <w:lang w:val="hy-AM"/>
        </w:rPr>
        <w:t xml:space="preserve">-ի թիվ </w:t>
      </w:r>
      <w:r w:rsidR="006D4D29">
        <w:rPr>
          <w:rFonts w:ascii="GHEA Grapalat" w:hAnsi="GHEA Grapalat"/>
          <w:b/>
          <w:bCs/>
          <w:i/>
          <w:iCs/>
          <w:color w:val="000000" w:themeColor="text1"/>
          <w:sz w:val="20"/>
          <w:szCs w:val="20"/>
          <w:lang w:val="hy-AM"/>
        </w:rPr>
        <w:t>127</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D5E3F">
        <w:rPr>
          <w:rFonts w:ascii="GHEA Grapalat" w:hAnsi="GHEA Grapalat"/>
          <w:b/>
          <w:bCs/>
          <w:i/>
          <w:iCs/>
          <w:color w:val="000000" w:themeColor="text1"/>
          <w:sz w:val="20"/>
          <w:szCs w:val="20"/>
          <w:u w:val="single"/>
          <w:lang w:val="hy-AM"/>
        </w:rPr>
        <w:t>900215301574</w:t>
      </w:r>
      <w:r w:rsidR="00ED5E3F">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0E00F3"/>
    <w:rsid w:val="00214D0C"/>
    <w:rsid w:val="00244ED1"/>
    <w:rsid w:val="002A64A9"/>
    <w:rsid w:val="003B6F59"/>
    <w:rsid w:val="003F7E60"/>
    <w:rsid w:val="004C6742"/>
    <w:rsid w:val="00577182"/>
    <w:rsid w:val="005A4150"/>
    <w:rsid w:val="005F5D12"/>
    <w:rsid w:val="00674DD8"/>
    <w:rsid w:val="00682E13"/>
    <w:rsid w:val="006D4D29"/>
    <w:rsid w:val="007B6874"/>
    <w:rsid w:val="007C4161"/>
    <w:rsid w:val="00904B7D"/>
    <w:rsid w:val="00A42746"/>
    <w:rsid w:val="00A76139"/>
    <w:rsid w:val="00AA2185"/>
    <w:rsid w:val="00AC3217"/>
    <w:rsid w:val="00B17A67"/>
    <w:rsid w:val="00BE0E94"/>
    <w:rsid w:val="00C116A0"/>
    <w:rsid w:val="00CC69B4"/>
    <w:rsid w:val="00D45CC2"/>
    <w:rsid w:val="00EA26DB"/>
    <w:rsid w:val="00ED5E3F"/>
    <w:rsid w:val="00F26EF9"/>
    <w:rsid w:val="00F43B3B"/>
    <w:rsid w:val="00F97567"/>
    <w:rsid w:val="00FA7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1BC88A-948C-4C2A-906E-64B7A1382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1305</Words>
  <Characters>7441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dcterms:created xsi:type="dcterms:W3CDTF">2026-08-11T05:59:00Z</dcterms:created>
  <dcterms:modified xsi:type="dcterms:W3CDTF">2026-10-10T10:12:00Z</dcterms:modified>
</cp:coreProperties>
</file>