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3A70B0">
        <w:rPr>
          <w:rFonts w:ascii="GHEA Grapalat" w:hAnsi="GHEA Grapalat"/>
          <w:b/>
          <w:bCs/>
          <w:lang w:val="hy-AM"/>
        </w:rPr>
        <w:t>նոյեմբերի</w:t>
      </w:r>
      <w:r>
        <w:rPr>
          <w:rFonts w:ascii="GHEA Grapalat" w:hAnsi="GHEA Grapalat"/>
          <w:b/>
          <w:bCs/>
          <w:lang w:val="hy-AM"/>
        </w:rPr>
        <w:t xml:space="preserve"> </w:t>
      </w:r>
      <w:r w:rsidR="003A70B0">
        <w:rPr>
          <w:rFonts w:ascii="GHEA Grapalat" w:hAnsi="GHEA Grapalat"/>
          <w:b/>
          <w:bCs/>
          <w:lang w:val="hy-AM"/>
        </w:rPr>
        <w:t>30</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ED5E3F">
        <w:rPr>
          <w:rFonts w:ascii="GHEA Grapalat" w:hAnsi="GHEA Grapalat"/>
          <w:b/>
          <w:bCs/>
          <w:lang w:val="hy-AM"/>
        </w:rPr>
        <w:t>հուլիսի 15</w:t>
      </w:r>
      <w:r>
        <w:rPr>
          <w:rFonts w:ascii="GHEA Grapalat" w:hAnsi="GHEA Grapalat"/>
          <w:b/>
          <w:bCs/>
          <w:lang w:val="hy-AM"/>
        </w:rPr>
        <w:t xml:space="preserve">-ի թիվ </w:t>
      </w:r>
      <w:r w:rsidR="00ED5E3F">
        <w:rPr>
          <w:rFonts w:ascii="GHEA Grapalat" w:hAnsi="GHEA Grapalat"/>
          <w:b/>
          <w:bCs/>
          <w:lang w:val="hy-AM"/>
        </w:rPr>
        <w:t>127</w:t>
      </w:r>
      <w:r>
        <w:rPr>
          <w:rFonts w:ascii="GHEA Grapalat" w:hAnsi="GHEA Grapalat"/>
          <w:b/>
          <w:bCs/>
          <w:lang w:val="hy-AM"/>
        </w:rPr>
        <w:t>-Ա</w:t>
      </w:r>
      <w:r w:rsidR="00EE267A">
        <w:rPr>
          <w:rFonts w:ascii="GHEA Grapalat" w:hAnsi="GHEA Grapalat"/>
          <w:b/>
          <w:bCs/>
          <w:lang w:val="hy-AM"/>
        </w:rPr>
        <w:t xml:space="preserve">, </w:t>
      </w:r>
      <w:r>
        <w:rPr>
          <w:rFonts w:ascii="GHEA Grapalat" w:hAnsi="GHEA Grapalat"/>
          <w:b/>
          <w:bCs/>
          <w:lang w:val="hy-AM"/>
        </w:rPr>
        <w:t xml:space="preserve"> </w:t>
      </w:r>
      <w:r w:rsidR="00EE267A">
        <w:rPr>
          <w:rFonts w:ascii="GHEA Grapalat" w:hAnsi="GHEA Grapalat"/>
          <w:b/>
          <w:bCs/>
          <w:lang w:val="hy-AM"/>
        </w:rPr>
        <w:t>Գյումրի համայնքի ավագանու 2026 թվականի սեպտեմբերի 15-ի թիվ 161-Ա</w:t>
      </w:r>
      <w:r>
        <w:rPr>
          <w:rFonts w:ascii="GHEA Grapalat" w:hAnsi="GHEA Grapalat"/>
          <w:b/>
          <w:bCs/>
          <w:lang w:val="hy-AM"/>
        </w:rPr>
        <w:t xml:space="preserve"> ՀՀ Շիրակի մարզի Գյումրի համայնքի ղեկավարի 2026 թվականի </w:t>
      </w:r>
      <w:r w:rsidR="003A70B0">
        <w:rPr>
          <w:rFonts w:ascii="GHEA Grapalat" w:hAnsi="GHEA Grapalat"/>
          <w:b/>
          <w:bCs/>
          <w:lang w:val="hy-AM"/>
        </w:rPr>
        <w:t>հոկտեմբերի</w:t>
      </w:r>
      <w:r>
        <w:rPr>
          <w:rFonts w:ascii="GHEA Grapalat" w:hAnsi="GHEA Grapalat"/>
          <w:b/>
          <w:bCs/>
          <w:lang w:val="hy-AM"/>
        </w:rPr>
        <w:t xml:space="preserve"> </w:t>
      </w:r>
      <w:r w:rsidR="00ED5E3F">
        <w:rPr>
          <w:rFonts w:ascii="GHEA Grapalat" w:hAnsi="GHEA Grapalat"/>
          <w:b/>
          <w:bCs/>
          <w:lang w:val="hy-AM"/>
        </w:rPr>
        <w:t>0</w:t>
      </w:r>
      <w:r w:rsidR="003A70B0">
        <w:rPr>
          <w:rFonts w:ascii="GHEA Grapalat" w:hAnsi="GHEA Grapalat"/>
          <w:b/>
          <w:bCs/>
          <w:lang w:val="hy-AM"/>
        </w:rPr>
        <w:t>6</w:t>
      </w:r>
      <w:r>
        <w:rPr>
          <w:rFonts w:ascii="GHEA Grapalat" w:hAnsi="GHEA Grapalat"/>
          <w:b/>
          <w:bCs/>
          <w:lang w:val="hy-AM"/>
        </w:rPr>
        <w:t xml:space="preserve">-ի թիվ </w:t>
      </w:r>
      <w:r w:rsidR="003A70B0">
        <w:rPr>
          <w:rFonts w:ascii="GHEA Grapalat" w:hAnsi="GHEA Grapalat"/>
          <w:b/>
          <w:bCs/>
          <w:lang w:val="hy-AM"/>
        </w:rPr>
        <w:t>2855</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2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022"/>
        <w:gridCol w:w="1217"/>
        <w:gridCol w:w="1525"/>
        <w:gridCol w:w="1370"/>
        <w:gridCol w:w="1098"/>
        <w:gridCol w:w="1271"/>
        <w:gridCol w:w="1271"/>
        <w:gridCol w:w="1129"/>
        <w:gridCol w:w="1295"/>
        <w:gridCol w:w="1226"/>
      </w:tblGrid>
      <w:tr w:rsidR="006D4D29" w:rsidRPr="00C27E3E" w:rsidTr="00F64E1D">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022"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17"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525"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370"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D4D29" w:rsidRPr="00214D0C" w:rsidTr="00F64E1D">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D4D29" w:rsidRDefault="006D4D29" w:rsidP="00827D4C">
            <w:pPr>
              <w:spacing w:line="276" w:lineRule="auto"/>
              <w:jc w:val="center"/>
              <w:rPr>
                <w:rFonts w:ascii="GHEA Grapalat" w:hAnsi="GHEA Grapalat" w:cs="Calibri"/>
                <w:kern w:val="2"/>
                <w:sz w:val="16"/>
                <w:szCs w:val="16"/>
                <w:lang w:val="hy-AM"/>
                <w14:ligatures w14:val="standardContextual"/>
              </w:rPr>
            </w:pP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D29" w:rsidRPr="00682E13" w:rsidRDefault="006D4D29" w:rsidP="00214D0C">
            <w:pPr>
              <w:spacing w:line="276" w:lineRule="auto"/>
              <w:jc w:val="center"/>
              <w:rPr>
                <w:kern w:val="2"/>
                <w:sz w:val="22"/>
                <w:szCs w:val="22"/>
                <w14:ligatures w14:val="standardContextual"/>
              </w:rPr>
            </w:pPr>
          </w:p>
        </w:tc>
        <w:tc>
          <w:tcPr>
            <w:tcW w:w="1217" w:type="dxa"/>
            <w:tcBorders>
              <w:top w:val="single" w:sz="4" w:space="0" w:color="auto"/>
              <w:left w:val="single" w:sz="4" w:space="0" w:color="auto"/>
              <w:bottom w:val="single" w:sz="4" w:space="0" w:color="auto"/>
              <w:right w:val="single" w:sz="4" w:space="0" w:color="auto"/>
            </w:tcBorders>
            <w:shd w:val="clear" w:color="auto" w:fill="FFFFFF"/>
            <w:vAlign w:val="center"/>
          </w:tcPr>
          <w:p w:rsidR="006D4D29" w:rsidRPr="006D4D29" w:rsidRDefault="006D4D29" w:rsidP="00214D0C">
            <w:pPr>
              <w:spacing w:line="276" w:lineRule="auto"/>
              <w:jc w:val="center"/>
              <w:rPr>
                <w:sz w:val="22"/>
                <w:szCs w:val="22"/>
                <w:lang w:val="hy-AM"/>
              </w:rPr>
            </w:pPr>
            <w:r>
              <w:rPr>
                <w:sz w:val="22"/>
                <w:szCs w:val="22"/>
                <w:lang w:val="hy-AM"/>
              </w:rPr>
              <w:t>Անշարժ գույք</w:t>
            </w:r>
          </w:p>
        </w:tc>
        <w:tc>
          <w:tcPr>
            <w:tcW w:w="1525" w:type="dxa"/>
            <w:tcBorders>
              <w:top w:val="single" w:sz="4" w:space="0" w:color="auto"/>
              <w:left w:val="single" w:sz="4" w:space="0" w:color="auto"/>
              <w:bottom w:val="single" w:sz="4" w:space="0" w:color="auto"/>
              <w:right w:val="single" w:sz="4" w:space="0" w:color="auto"/>
            </w:tcBorders>
            <w:vAlign w:val="center"/>
          </w:tcPr>
          <w:p w:rsidR="006D4D29" w:rsidRPr="00ED5E3F" w:rsidRDefault="006D4D29" w:rsidP="00F64E1D">
            <w:pPr>
              <w:spacing w:line="276" w:lineRule="auto"/>
              <w:jc w:val="center"/>
              <w:rPr>
                <w:sz w:val="22"/>
                <w:szCs w:val="22"/>
                <w:lang w:val="hy-AM"/>
              </w:rPr>
            </w:pPr>
            <w:r w:rsidRPr="00F26EF9">
              <w:rPr>
                <w:sz w:val="22"/>
                <w:szCs w:val="22"/>
                <w:lang w:val="hy-AM"/>
              </w:rPr>
              <w:t xml:space="preserve">Մարզ Շիրակ,Գյումրի  համայնք, </w:t>
            </w:r>
            <w:r w:rsidR="00F64E1D">
              <w:rPr>
                <w:sz w:val="22"/>
                <w:szCs w:val="22"/>
                <w:lang w:val="hy-AM"/>
              </w:rPr>
              <w:t>Թբիլիսյան խճուղի 2/22</w:t>
            </w:r>
          </w:p>
        </w:tc>
        <w:tc>
          <w:tcPr>
            <w:tcW w:w="1370" w:type="dxa"/>
            <w:tcBorders>
              <w:top w:val="single" w:sz="4" w:space="0" w:color="auto"/>
              <w:left w:val="single" w:sz="4" w:space="0" w:color="auto"/>
              <w:bottom w:val="single" w:sz="4" w:space="0" w:color="auto"/>
              <w:right w:val="single" w:sz="4" w:space="0" w:color="auto"/>
            </w:tcBorders>
            <w:vAlign w:val="center"/>
          </w:tcPr>
          <w:p w:rsidR="006D4D29" w:rsidRPr="00ED5E3F" w:rsidRDefault="00F64E1D" w:rsidP="00214D0C">
            <w:pPr>
              <w:spacing w:line="276" w:lineRule="auto"/>
              <w:jc w:val="center"/>
              <w:rPr>
                <w:sz w:val="22"/>
                <w:szCs w:val="22"/>
                <w:lang w:val="hy-AM"/>
              </w:rPr>
            </w:pPr>
            <w:r>
              <w:rPr>
                <w:sz w:val="22"/>
                <w:szCs w:val="22"/>
                <w:lang w:val="hy-AM"/>
              </w:rPr>
              <w:t>102,3</w:t>
            </w:r>
          </w:p>
        </w:tc>
        <w:tc>
          <w:tcPr>
            <w:tcW w:w="1098" w:type="dxa"/>
            <w:tcBorders>
              <w:top w:val="single" w:sz="4" w:space="0" w:color="auto"/>
              <w:left w:val="single" w:sz="4" w:space="0" w:color="auto"/>
              <w:bottom w:val="single" w:sz="4" w:space="0" w:color="auto"/>
              <w:right w:val="single" w:sz="4" w:space="0" w:color="auto"/>
            </w:tcBorders>
            <w:vAlign w:val="center"/>
          </w:tcPr>
          <w:p w:rsidR="006D4D29" w:rsidRPr="006D4D29" w:rsidRDefault="00F64E1D" w:rsidP="00BF23D8">
            <w:pPr>
              <w:spacing w:line="276" w:lineRule="auto"/>
              <w:jc w:val="center"/>
              <w:rPr>
                <w:sz w:val="22"/>
                <w:szCs w:val="22"/>
                <w:lang w:val="hy-AM"/>
              </w:rPr>
            </w:pPr>
            <w:r>
              <w:rPr>
                <w:sz w:val="22"/>
                <w:szCs w:val="22"/>
                <w:lang w:val="hy-AM"/>
              </w:rPr>
              <w:t>0,113004</w:t>
            </w:r>
          </w:p>
        </w:tc>
        <w:tc>
          <w:tcPr>
            <w:tcW w:w="1271" w:type="dxa"/>
            <w:tcBorders>
              <w:top w:val="single" w:sz="4" w:space="0" w:color="auto"/>
              <w:left w:val="single" w:sz="4" w:space="0" w:color="auto"/>
              <w:bottom w:val="single" w:sz="4" w:space="0" w:color="auto"/>
              <w:right w:val="single" w:sz="4" w:space="0" w:color="auto"/>
            </w:tcBorders>
            <w:vAlign w:val="center"/>
          </w:tcPr>
          <w:p w:rsidR="006D4D29" w:rsidRPr="006D4D29" w:rsidRDefault="00F64E1D" w:rsidP="00214D0C">
            <w:pPr>
              <w:spacing w:line="276" w:lineRule="auto"/>
              <w:jc w:val="center"/>
              <w:rPr>
                <w:sz w:val="22"/>
                <w:szCs w:val="22"/>
                <w:lang w:val="hy-AM"/>
              </w:rPr>
            </w:pPr>
            <w:r>
              <w:rPr>
                <w:sz w:val="22"/>
                <w:szCs w:val="22"/>
                <w:lang w:val="hy-AM"/>
              </w:rPr>
              <w:t>3962000</w:t>
            </w:r>
          </w:p>
        </w:tc>
        <w:tc>
          <w:tcPr>
            <w:tcW w:w="1271" w:type="dxa"/>
            <w:tcBorders>
              <w:top w:val="single" w:sz="4" w:space="0" w:color="auto"/>
              <w:left w:val="single" w:sz="4" w:space="0" w:color="auto"/>
              <w:bottom w:val="single" w:sz="4" w:space="0" w:color="auto"/>
              <w:right w:val="single" w:sz="4" w:space="0" w:color="auto"/>
            </w:tcBorders>
            <w:vAlign w:val="center"/>
          </w:tcPr>
          <w:p w:rsidR="006D4D29" w:rsidRPr="006D4D29" w:rsidRDefault="006D4D29" w:rsidP="00214D0C">
            <w:pPr>
              <w:spacing w:line="276" w:lineRule="auto"/>
              <w:jc w:val="center"/>
              <w:rPr>
                <w:sz w:val="22"/>
                <w:szCs w:val="22"/>
                <w:lang w:val="hy-AM"/>
              </w:rPr>
            </w:pPr>
            <w:r w:rsidRPr="006D4D29">
              <w:rPr>
                <w:sz w:val="22"/>
                <w:szCs w:val="22"/>
                <w:lang w:val="hy-AM"/>
              </w:rPr>
              <w:t>0</w:t>
            </w:r>
          </w:p>
        </w:tc>
        <w:tc>
          <w:tcPr>
            <w:tcW w:w="1129" w:type="dxa"/>
            <w:tcBorders>
              <w:top w:val="single" w:sz="4" w:space="0" w:color="auto"/>
              <w:left w:val="single" w:sz="4" w:space="0" w:color="auto"/>
              <w:bottom w:val="single" w:sz="4" w:space="0" w:color="auto"/>
              <w:right w:val="single" w:sz="4" w:space="0" w:color="auto"/>
            </w:tcBorders>
            <w:vAlign w:val="center"/>
          </w:tcPr>
          <w:p w:rsidR="006D4D29" w:rsidRPr="006D4D29" w:rsidRDefault="00F64E1D" w:rsidP="00214D0C">
            <w:pPr>
              <w:spacing w:line="276" w:lineRule="auto"/>
              <w:jc w:val="center"/>
              <w:rPr>
                <w:sz w:val="22"/>
                <w:szCs w:val="22"/>
                <w:lang w:val="hy-AM"/>
              </w:rPr>
            </w:pPr>
            <w:r>
              <w:rPr>
                <w:sz w:val="22"/>
                <w:szCs w:val="22"/>
                <w:lang w:val="hy-AM"/>
              </w:rPr>
              <w:t>4000000</w:t>
            </w:r>
          </w:p>
        </w:tc>
        <w:tc>
          <w:tcPr>
            <w:tcW w:w="1295" w:type="dxa"/>
            <w:tcBorders>
              <w:top w:val="single" w:sz="4" w:space="0" w:color="auto"/>
              <w:left w:val="single" w:sz="4" w:space="0" w:color="auto"/>
              <w:bottom w:val="single" w:sz="4" w:space="0" w:color="auto"/>
              <w:right w:val="single" w:sz="4" w:space="0" w:color="auto"/>
            </w:tcBorders>
            <w:vAlign w:val="center"/>
          </w:tcPr>
          <w:p w:rsidR="006D4D29" w:rsidRPr="00F26EF9" w:rsidRDefault="00F64E1D" w:rsidP="00214D0C">
            <w:pPr>
              <w:spacing w:line="276" w:lineRule="auto"/>
              <w:jc w:val="center"/>
              <w:rPr>
                <w:sz w:val="22"/>
                <w:szCs w:val="22"/>
                <w:lang w:val="hy-AM"/>
              </w:rPr>
            </w:pPr>
            <w:r>
              <w:rPr>
                <w:sz w:val="22"/>
                <w:szCs w:val="22"/>
                <w:lang w:val="hy-AM"/>
              </w:rPr>
              <w:t>1200</w:t>
            </w:r>
            <w:bookmarkStart w:id="2" w:name="_GoBack"/>
            <w:bookmarkEnd w:id="2"/>
            <w:r>
              <w:rPr>
                <w:sz w:val="22"/>
                <w:szCs w:val="22"/>
                <w:lang w:val="hy-AM"/>
              </w:rPr>
              <w:t>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4D29" w:rsidRPr="006D4D29" w:rsidRDefault="00DD4B9C" w:rsidP="00827D4C">
            <w:pPr>
              <w:spacing w:line="276" w:lineRule="auto"/>
              <w:jc w:val="center"/>
              <w:rPr>
                <w:sz w:val="22"/>
                <w:szCs w:val="22"/>
                <w:lang w:val="hy-AM"/>
              </w:rPr>
            </w:pPr>
            <w:r>
              <w:rPr>
                <w:sz w:val="22"/>
                <w:szCs w:val="22"/>
                <w:lang w:val="hy-AM"/>
              </w:rPr>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3"/>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ED5E3F">
        <w:rPr>
          <w:rFonts w:ascii="GHEA Grapalat" w:hAnsi="GHEA Grapalat"/>
          <w:b/>
          <w:bCs/>
          <w:i/>
          <w:iCs/>
          <w:color w:val="000000" w:themeColor="text1"/>
          <w:sz w:val="20"/>
          <w:szCs w:val="20"/>
          <w:u w:val="single"/>
          <w:lang w:val="hy-AM"/>
        </w:rPr>
        <w:t>900215301574</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D4D29">
        <w:rPr>
          <w:rFonts w:ascii="GHEA Grapalat" w:hAnsi="GHEA Grapalat"/>
          <w:b/>
          <w:bCs/>
          <w:i/>
          <w:iCs/>
          <w:color w:val="000000" w:themeColor="text1"/>
          <w:sz w:val="20"/>
          <w:szCs w:val="20"/>
          <w:lang w:val="hy-AM"/>
        </w:rPr>
        <w:t>հուլիսի 15</w:t>
      </w:r>
      <w:r w:rsidR="00032F5E" w:rsidRPr="00032F5E">
        <w:rPr>
          <w:rFonts w:ascii="GHEA Grapalat" w:hAnsi="GHEA Grapalat"/>
          <w:b/>
          <w:bCs/>
          <w:i/>
          <w:iCs/>
          <w:color w:val="000000" w:themeColor="text1"/>
          <w:sz w:val="20"/>
          <w:szCs w:val="20"/>
          <w:lang w:val="hy-AM"/>
        </w:rPr>
        <w:t xml:space="preserve">-ի թիվ </w:t>
      </w:r>
      <w:r w:rsidR="006D4D29">
        <w:rPr>
          <w:rFonts w:ascii="GHEA Grapalat" w:hAnsi="GHEA Grapalat"/>
          <w:b/>
          <w:bCs/>
          <w:i/>
          <w:iCs/>
          <w:color w:val="000000" w:themeColor="text1"/>
          <w:sz w:val="20"/>
          <w:szCs w:val="20"/>
          <w:lang w:val="hy-AM"/>
        </w:rPr>
        <w:t>127</w:t>
      </w:r>
      <w:r w:rsidR="00032F5E" w:rsidRPr="00032F5E">
        <w:rPr>
          <w:rFonts w:ascii="GHEA Grapalat" w:hAnsi="GHEA Grapalat"/>
          <w:b/>
          <w:bCs/>
          <w:i/>
          <w:iCs/>
          <w:color w:val="000000" w:themeColor="text1"/>
          <w:sz w:val="20"/>
          <w:szCs w:val="20"/>
          <w:lang w:val="hy-AM"/>
        </w:rPr>
        <w:t>-Ա</w:t>
      </w:r>
      <w:r w:rsidR="00EE267A">
        <w:rPr>
          <w:rFonts w:ascii="GHEA Grapalat" w:hAnsi="GHEA Grapalat"/>
          <w:b/>
          <w:bCs/>
          <w:i/>
          <w:iCs/>
          <w:color w:val="000000" w:themeColor="text1"/>
          <w:sz w:val="20"/>
          <w:szCs w:val="20"/>
          <w:lang w:val="hy-AM"/>
        </w:rPr>
        <w:t xml:space="preserve">, </w:t>
      </w:r>
      <w:r w:rsidR="00EE267A" w:rsidRPr="00EE267A">
        <w:rPr>
          <w:rFonts w:ascii="GHEA Grapalat" w:hAnsi="GHEA Grapalat"/>
          <w:b/>
          <w:bCs/>
          <w:i/>
          <w:sz w:val="20"/>
          <w:szCs w:val="20"/>
          <w:lang w:val="hy-AM"/>
        </w:rPr>
        <w:t>Գյումրի համայնքի ավագանու 2026 թվականի սեպտեմբերի 15-ի թիվ 161-Ա</w:t>
      </w:r>
      <w:r w:rsidR="00032F5E" w:rsidRPr="00032F5E">
        <w:rPr>
          <w:rFonts w:ascii="GHEA Grapalat" w:hAnsi="GHEA Grapalat"/>
          <w:b/>
          <w:bCs/>
          <w:i/>
          <w:iCs/>
          <w:color w:val="000000" w:themeColor="text1"/>
          <w:sz w:val="20"/>
          <w:szCs w:val="20"/>
          <w:lang w:val="hy-AM"/>
        </w:rPr>
        <w:t xml:space="preserve"> </w:t>
      </w:r>
      <w:r w:rsidR="00EE267A">
        <w:rPr>
          <w:rFonts w:ascii="GHEA Grapalat" w:hAnsi="GHEA Grapalat"/>
          <w:b/>
          <w:bCs/>
          <w:i/>
          <w:iCs/>
          <w:color w:val="000000" w:themeColor="text1"/>
          <w:sz w:val="20"/>
          <w:szCs w:val="20"/>
          <w:lang w:val="hy-AM"/>
        </w:rPr>
        <w:t>որոշումների</w:t>
      </w:r>
      <w:r w:rsidR="00032F5E" w:rsidRPr="00032F5E">
        <w:rPr>
          <w:rFonts w:ascii="GHEA Grapalat" w:hAnsi="GHEA Grapalat"/>
          <w:b/>
          <w:bCs/>
          <w:i/>
          <w:iCs/>
          <w:color w:val="000000" w:themeColor="text1"/>
          <w:sz w:val="20"/>
          <w:szCs w:val="20"/>
          <w:lang w:val="hy-AM"/>
        </w:rPr>
        <w:t xml:space="preserve"> </w:t>
      </w:r>
      <w:r w:rsidR="00032F5E">
        <w:rPr>
          <w:rFonts w:ascii="GHEA Grapalat" w:hAnsi="GHEA Grapalat"/>
          <w:b/>
          <w:bCs/>
          <w:i/>
          <w:iCs/>
          <w:color w:val="000000" w:themeColor="text1"/>
          <w:sz w:val="20"/>
          <w:szCs w:val="20"/>
          <w:lang w:val="hy-AM"/>
        </w:rPr>
        <w:t>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D5E3F">
        <w:rPr>
          <w:rFonts w:ascii="GHEA Grapalat" w:hAnsi="GHEA Grapalat"/>
          <w:b/>
          <w:bCs/>
          <w:i/>
          <w:iCs/>
          <w:color w:val="000000" w:themeColor="text1"/>
          <w:sz w:val="20"/>
          <w:szCs w:val="20"/>
          <w:u w:val="single"/>
          <w:lang w:val="hy-AM"/>
        </w:rPr>
        <w:t>900215301574</w:t>
      </w:r>
      <w:r w:rsidR="00ED5E3F">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0E00F3"/>
    <w:rsid w:val="00214D0C"/>
    <w:rsid w:val="00244ED1"/>
    <w:rsid w:val="003A70B0"/>
    <w:rsid w:val="003F7E60"/>
    <w:rsid w:val="004C6742"/>
    <w:rsid w:val="00577182"/>
    <w:rsid w:val="005F5D12"/>
    <w:rsid w:val="00674DD8"/>
    <w:rsid w:val="00682E13"/>
    <w:rsid w:val="006D4D29"/>
    <w:rsid w:val="007B6874"/>
    <w:rsid w:val="00904B7D"/>
    <w:rsid w:val="00A42746"/>
    <w:rsid w:val="00A76139"/>
    <w:rsid w:val="00AA2185"/>
    <w:rsid w:val="00AC3217"/>
    <w:rsid w:val="00B17A67"/>
    <w:rsid w:val="00BF23D8"/>
    <w:rsid w:val="00D45CC2"/>
    <w:rsid w:val="00DD4B9C"/>
    <w:rsid w:val="00ED5E3F"/>
    <w:rsid w:val="00EE267A"/>
    <w:rsid w:val="00F26EF9"/>
    <w:rsid w:val="00F64E1D"/>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F92C22-0D26-40F8-A222-AF5FF0302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TotalTime>
  <Pages>4</Pages>
  <Words>1325</Words>
  <Characters>7553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9</cp:revision>
  <dcterms:created xsi:type="dcterms:W3CDTF">2026-08-11T05:59:00Z</dcterms:created>
  <dcterms:modified xsi:type="dcterms:W3CDTF">2026-10-14T14:26:00Z</dcterms:modified>
</cp:coreProperties>
</file>