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7C9E3" w14:textId="77777777" w:rsidR="005F3946" w:rsidRDefault="005F3946" w:rsidP="005F3946">
      <w:pPr>
        <w:jc w:val="right"/>
        <w:rPr>
          <w:rFonts w:ascii="GHEA Grapalat" w:hAnsi="GHEA Grapalat"/>
          <w:b/>
          <w:bCs/>
          <w:sz w:val="14"/>
          <w:szCs w:val="14"/>
          <w:lang w:val="hy-AM"/>
        </w:rPr>
      </w:pPr>
      <w:r>
        <w:rPr>
          <w:rFonts w:ascii="GHEA Grapalat" w:hAnsi="GHEA Grapalat"/>
          <w:b/>
          <w:bCs/>
          <w:sz w:val="14"/>
          <w:szCs w:val="14"/>
          <w:lang w:val="hy-AM"/>
        </w:rPr>
        <w:t>Քաղվածք հավելվածից</w:t>
      </w:r>
    </w:p>
    <w:p w14:paraId="554902EC" w14:textId="77777777" w:rsidR="005F3946" w:rsidRDefault="005F3946" w:rsidP="005F3946">
      <w:pPr>
        <w:jc w:val="center"/>
        <w:rPr>
          <w:rFonts w:ascii="GHEA Grapalat" w:hAnsi="GHEA Grapalat"/>
          <w:lang w:val="hy-AM"/>
        </w:rPr>
      </w:pPr>
      <w:r>
        <w:rPr>
          <w:rFonts w:ascii="GHEA Grapalat" w:hAnsi="GHEA Grapalat"/>
          <w:b/>
          <w:bCs/>
          <w:lang w:val="hy-AM"/>
        </w:rPr>
        <w:t>ՀՐԱՊԱՐԱԿԱՅԻՆ ԾԱՆՈւՑՈւՄ</w:t>
      </w:r>
    </w:p>
    <w:p w14:paraId="6D020281" w14:textId="77777777" w:rsidR="005F3946" w:rsidRDefault="005F3946" w:rsidP="005F3946">
      <w:pPr>
        <w:ind w:firstLine="720"/>
        <w:jc w:val="center"/>
        <w:rPr>
          <w:rFonts w:ascii="GHEA Grapalat" w:hAnsi="GHEA Grapalat"/>
          <w:lang w:val="hy-AM"/>
        </w:rPr>
      </w:pPr>
      <w:r w:rsidRPr="002D6685">
        <w:rPr>
          <w:rFonts w:ascii="GHEA Grapalat" w:hAnsi="GHEA Grapalat"/>
          <w:b/>
          <w:bCs/>
          <w:lang w:val="hy-AM"/>
        </w:rPr>
        <w:t xml:space="preserve">Հայաստանի Հանրապետության Սյունիքի մարզի Սիսիան համայնքը հրավիրում է աճուրդի, որը տեղի կունենա 2026 թվականի դեկտեմբերի </w:t>
      </w:r>
      <w:r w:rsidR="002D6685" w:rsidRPr="002D6685">
        <w:rPr>
          <w:rFonts w:ascii="GHEA Grapalat" w:hAnsi="GHEA Grapalat"/>
          <w:b/>
          <w:bCs/>
          <w:lang w:val="hy-AM"/>
        </w:rPr>
        <w:t>11</w:t>
      </w:r>
      <w:r w:rsidRPr="002D6685">
        <w:rPr>
          <w:rFonts w:ascii="GHEA Grapalat" w:hAnsi="GHEA Grapalat"/>
          <w:b/>
          <w:bCs/>
          <w:lang w:val="hy-AM"/>
        </w:rPr>
        <w:t>-ին,ժամը 1</w:t>
      </w:r>
      <w:r w:rsidR="00F34DEE">
        <w:rPr>
          <w:rFonts w:ascii="GHEA Grapalat" w:hAnsi="GHEA Grapalat"/>
          <w:b/>
          <w:bCs/>
          <w:lang w:val="hy-AM"/>
        </w:rPr>
        <w:t>0</w:t>
      </w:r>
      <w:r w:rsidRPr="002D6685">
        <w:rPr>
          <w:rFonts w:ascii="GHEA Grapalat" w:hAnsi="GHEA Grapalat"/>
          <w:b/>
          <w:bCs/>
          <w:lang w:val="hy-AM"/>
        </w:rPr>
        <w:t>։</w:t>
      </w:r>
      <w:r w:rsidR="00F34DEE">
        <w:rPr>
          <w:rFonts w:ascii="GHEA Grapalat" w:hAnsi="GHEA Grapalat"/>
          <w:b/>
          <w:bCs/>
          <w:lang w:val="hy-AM"/>
        </w:rPr>
        <w:t>40</w:t>
      </w:r>
      <w:r w:rsidRPr="002D6685">
        <w:rPr>
          <w:rFonts w:ascii="GHEA Grapalat" w:hAnsi="GHEA Grapalat"/>
          <w:b/>
          <w:bCs/>
          <w:lang w:val="hy-AM"/>
        </w:rPr>
        <w:t xml:space="preserve"> ին  </w:t>
      </w:r>
      <w:hyperlink r:id="rId4" w:history="1">
        <w:r>
          <w:rPr>
            <w:rStyle w:val="a3"/>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012708DA" w14:textId="77777777" w:rsidR="005F3946" w:rsidRDefault="005F3946" w:rsidP="005F3946">
      <w:pPr>
        <w:jc w:val="center"/>
        <w:rPr>
          <w:rFonts w:ascii="GHEA Grapalat" w:hAnsi="GHEA Grapalat"/>
          <w:b/>
          <w:bCs/>
          <w:lang w:val="hy-AM"/>
        </w:rPr>
      </w:pPr>
    </w:p>
    <w:p w14:paraId="518B3B95" w14:textId="77777777" w:rsidR="005F3946" w:rsidRDefault="005F3946" w:rsidP="005F3946">
      <w:pPr>
        <w:jc w:val="center"/>
        <w:rPr>
          <w:rFonts w:ascii="GHEA Grapalat" w:hAnsi="GHEA Grapalat"/>
          <w:lang w:val="hy-AM"/>
        </w:rPr>
      </w:pPr>
      <w:r>
        <w:rPr>
          <w:rFonts w:ascii="GHEA Grapalat" w:hAnsi="GHEA Grapalat"/>
          <w:b/>
          <w:bCs/>
          <w:lang w:val="hy-AM"/>
        </w:rPr>
        <w:t>ԷԼԵԿՏՐՈՆԱՅԻՆ ԱՃՈւՐԴՈՎ ՎԱՃԱՌՎՈւՄ Է</w:t>
      </w:r>
    </w:p>
    <w:p w14:paraId="6579994C" w14:textId="77777777" w:rsidR="005F3946" w:rsidRDefault="005F3946" w:rsidP="005F3946">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Հայաստանի Հանրապետության Սյունիքի մարզի Սիսիան համայնքի ավագանու 2026 թվականի հոկտեմբերի 16-ի թիվ 123-Ա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bookmarkEnd w:id="1"/>
    </w:p>
    <w:p w14:paraId="04FAD992" w14:textId="77777777" w:rsidR="005F3946" w:rsidRDefault="005F3946" w:rsidP="005F3946">
      <w:pPr>
        <w:ind w:firstLine="720"/>
        <w:jc w:val="center"/>
        <w:rPr>
          <w:rFonts w:ascii="GHEA Grapalat" w:hAnsi="GHEA Grapalat"/>
          <w:b/>
          <w:bCs/>
          <w:lang w:val="hy-AM"/>
        </w:rPr>
      </w:pPr>
    </w:p>
    <w:p w14:paraId="26796B2A" w14:textId="77777777" w:rsidR="005F3946" w:rsidRDefault="005F3946" w:rsidP="005F3946">
      <w:pPr>
        <w:ind w:firstLine="720"/>
        <w:jc w:val="center"/>
        <w:rPr>
          <w:rFonts w:ascii="GHEA Grapalat" w:hAnsi="GHEA Grapalat"/>
          <w:b/>
          <w:bCs/>
          <w:lang w:val="hy-AM"/>
        </w:rPr>
      </w:pPr>
    </w:p>
    <w:tbl>
      <w:tblPr>
        <w:tblW w:w="15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1185"/>
        <w:gridCol w:w="1641"/>
        <w:gridCol w:w="1288"/>
        <w:gridCol w:w="988"/>
        <w:gridCol w:w="1417"/>
        <w:gridCol w:w="1418"/>
        <w:gridCol w:w="1858"/>
        <w:gridCol w:w="1402"/>
        <w:gridCol w:w="1276"/>
        <w:gridCol w:w="1134"/>
        <w:gridCol w:w="1134"/>
      </w:tblGrid>
      <w:tr w:rsidR="005F3946" w:rsidRPr="00550CE6" w14:paraId="51028522" w14:textId="77777777" w:rsidTr="00A27DF9">
        <w:trPr>
          <w:trHeight w:val="1933"/>
          <w:jc w:val="center"/>
        </w:trPr>
        <w:tc>
          <w:tcPr>
            <w:tcW w:w="574" w:type="dxa"/>
            <w:tcBorders>
              <w:top w:val="single" w:sz="4" w:space="0" w:color="auto"/>
              <w:left w:val="single" w:sz="4" w:space="0" w:color="auto"/>
              <w:bottom w:val="single" w:sz="4" w:space="0" w:color="auto"/>
              <w:right w:val="single" w:sz="4" w:space="0" w:color="auto"/>
            </w:tcBorders>
            <w:vAlign w:val="center"/>
            <w:hideMark/>
          </w:tcPr>
          <w:p w14:paraId="1B10FBC8"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Հ/Հ</w:t>
            </w:r>
          </w:p>
        </w:tc>
        <w:tc>
          <w:tcPr>
            <w:tcW w:w="1185" w:type="dxa"/>
            <w:tcBorders>
              <w:top w:val="single" w:sz="4" w:space="0" w:color="auto"/>
              <w:left w:val="single" w:sz="4" w:space="0" w:color="auto"/>
              <w:bottom w:val="single" w:sz="4" w:space="0" w:color="auto"/>
              <w:right w:val="single" w:sz="4" w:space="0" w:color="auto"/>
            </w:tcBorders>
            <w:vAlign w:val="center"/>
            <w:hideMark/>
          </w:tcPr>
          <w:p w14:paraId="7597F31B"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Լոտի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հերթական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համարը</w:t>
            </w:r>
            <w:proofErr w:type="spellEnd"/>
            <w:r>
              <w:rPr>
                <w:rFonts w:ascii="GHEA Grapalat" w:hAnsi="GHEA Grapalat" w:cs="Calibri"/>
                <w:b/>
                <w:bCs/>
                <w:kern w:val="2"/>
                <w:sz w:val="16"/>
                <w:szCs w:val="16"/>
                <w:lang w:val="en-US" w:eastAsia="en-US"/>
                <w14:ligatures w14:val="standardContextual"/>
              </w:rPr>
              <w:t xml:space="preserve"> </w:t>
            </w:r>
          </w:p>
        </w:tc>
        <w:tc>
          <w:tcPr>
            <w:tcW w:w="1641" w:type="dxa"/>
            <w:tcBorders>
              <w:top w:val="single" w:sz="4" w:space="0" w:color="auto"/>
              <w:left w:val="single" w:sz="4" w:space="0" w:color="auto"/>
              <w:bottom w:val="single" w:sz="4" w:space="0" w:color="auto"/>
              <w:right w:val="single" w:sz="4" w:space="0" w:color="auto"/>
            </w:tcBorders>
            <w:vAlign w:val="center"/>
            <w:hideMark/>
          </w:tcPr>
          <w:p w14:paraId="61564FA3"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Անշարժ</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գույքի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լոտի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անվանումը</w:t>
            </w:r>
            <w:proofErr w:type="spellEnd"/>
          </w:p>
        </w:tc>
        <w:tc>
          <w:tcPr>
            <w:tcW w:w="1288" w:type="dxa"/>
            <w:tcBorders>
              <w:top w:val="single" w:sz="4" w:space="0" w:color="auto"/>
              <w:left w:val="single" w:sz="4" w:space="0" w:color="auto"/>
              <w:bottom w:val="single" w:sz="4" w:space="0" w:color="auto"/>
              <w:right w:val="single" w:sz="4" w:space="0" w:color="auto"/>
            </w:tcBorders>
            <w:vAlign w:val="center"/>
            <w:hideMark/>
          </w:tcPr>
          <w:p w14:paraId="473A11BB"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Հասցե</w:t>
            </w:r>
            <w:proofErr w:type="spellEnd"/>
          </w:p>
        </w:tc>
        <w:tc>
          <w:tcPr>
            <w:tcW w:w="988" w:type="dxa"/>
            <w:tcBorders>
              <w:top w:val="single" w:sz="4" w:space="0" w:color="auto"/>
              <w:left w:val="single" w:sz="4" w:space="0" w:color="auto"/>
              <w:bottom w:val="single" w:sz="4" w:space="0" w:color="auto"/>
              <w:right w:val="single" w:sz="4" w:space="0" w:color="auto"/>
            </w:tcBorders>
            <w:vAlign w:val="center"/>
            <w:hideMark/>
          </w:tcPr>
          <w:p w14:paraId="19C713E5"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Շենք-շինությունների</w:t>
            </w:r>
            <w:proofErr w:type="spellEnd"/>
            <w:r>
              <w:rPr>
                <w:rFonts w:ascii="GHEA Grapalat" w:hAnsi="GHEA Grapalat" w:cs="Calibri"/>
                <w:b/>
                <w:bCs/>
                <w:kern w:val="2"/>
                <w:sz w:val="16"/>
                <w:szCs w:val="16"/>
                <w:lang w:val="en-US" w:eastAsia="en-US"/>
                <w14:ligatures w14:val="standardContextual"/>
              </w:rPr>
              <w:t xml:space="preserve"> մակերեսը                      </w:t>
            </w:r>
            <w:proofErr w:type="gramStart"/>
            <w:r>
              <w:rPr>
                <w:rFonts w:ascii="GHEA Grapalat" w:hAnsi="GHEA Grapalat" w:cs="Calibri"/>
                <w:b/>
                <w:bCs/>
                <w:kern w:val="2"/>
                <w:sz w:val="16"/>
                <w:szCs w:val="16"/>
                <w:lang w:val="en-US" w:eastAsia="en-US"/>
                <w14:ligatures w14:val="standardContextual"/>
              </w:rPr>
              <w:t xml:space="preserve">   (</w:t>
            </w:r>
            <w:proofErr w:type="spellStart"/>
            <w:proofErr w:type="gramEnd"/>
            <w:r>
              <w:rPr>
                <w:rFonts w:ascii="GHEA Grapalat" w:hAnsi="GHEA Grapalat" w:cs="Calibri"/>
                <w:b/>
                <w:bCs/>
                <w:kern w:val="2"/>
                <w:sz w:val="16"/>
                <w:szCs w:val="16"/>
                <w:lang w:val="en-US" w:eastAsia="en-US"/>
                <w14:ligatures w14:val="standardContextual"/>
              </w:rPr>
              <w:t>քառ</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մետր</w:t>
            </w:r>
            <w:proofErr w:type="spellEnd"/>
            <w:r>
              <w:rPr>
                <w:rFonts w:ascii="GHEA Grapalat" w:hAnsi="GHEA Grapalat" w:cs="Calibri"/>
                <w:b/>
                <w:bCs/>
                <w:kern w:val="2"/>
                <w:sz w:val="16"/>
                <w:szCs w:val="16"/>
                <w:lang w:val="en-US" w:eastAsia="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552ED52"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Հողամասի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մակերեսը</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հեկտար</w:t>
            </w:r>
            <w:proofErr w:type="spellEnd"/>
            <w:r>
              <w:rPr>
                <w:rFonts w:ascii="GHEA Grapalat" w:hAnsi="GHEA Grapalat" w:cs="Calibri"/>
                <w:b/>
                <w:bCs/>
                <w:kern w:val="2"/>
                <w:sz w:val="16"/>
                <w:szCs w:val="16"/>
                <w:lang w:val="en-US" w:eastAsia="en-US"/>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9670DF2"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Անշարժ</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գույքի</w:t>
            </w:r>
            <w:proofErr w:type="spellEnd"/>
            <w:r>
              <w:rPr>
                <w:rFonts w:ascii="GHEA Grapalat" w:hAnsi="GHEA Grapalat" w:cs="Calibri"/>
                <w:b/>
                <w:bCs/>
                <w:kern w:val="2"/>
                <w:sz w:val="16"/>
                <w:szCs w:val="16"/>
                <w:lang w:val="en-US" w:eastAsia="en-US"/>
                <w14:ligatures w14:val="standardContextual"/>
              </w:rPr>
              <w:t xml:space="preserve"> </w:t>
            </w:r>
          </w:p>
          <w:p w14:paraId="618EEEBA"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գնահատված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արժեքը</w:t>
            </w:r>
            <w:proofErr w:type="spellEnd"/>
            <w:r>
              <w:rPr>
                <w:rFonts w:ascii="GHEA Grapalat" w:hAnsi="GHEA Grapalat" w:cs="Calibri"/>
                <w:b/>
                <w:bCs/>
                <w:kern w:val="2"/>
                <w:sz w:val="16"/>
                <w:szCs w:val="16"/>
                <w:lang w:val="en-US" w:eastAsia="en-US"/>
                <w14:ligatures w14:val="standardContextual"/>
              </w:rPr>
              <w:t xml:space="preserve">                                (ՀՀ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858" w:type="dxa"/>
            <w:tcBorders>
              <w:top w:val="single" w:sz="4" w:space="0" w:color="auto"/>
              <w:left w:val="single" w:sz="4" w:space="0" w:color="auto"/>
              <w:bottom w:val="single" w:sz="4" w:space="0" w:color="auto"/>
              <w:right w:val="single" w:sz="4" w:space="0" w:color="auto"/>
            </w:tcBorders>
            <w:vAlign w:val="center"/>
            <w:hideMark/>
          </w:tcPr>
          <w:p w14:paraId="43695267"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Անշարժ</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գույքի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գնահատված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շուկայական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արժեքում</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ներառված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հատկացված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հողամասի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գնահատված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շուկայական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արժեքը</w:t>
            </w:r>
            <w:proofErr w:type="spellEnd"/>
          </w:p>
          <w:p w14:paraId="3A8B046C"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 xml:space="preserve"> (ՀՀ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402" w:type="dxa"/>
            <w:tcBorders>
              <w:top w:val="single" w:sz="4" w:space="0" w:color="auto"/>
              <w:left w:val="single" w:sz="4" w:space="0" w:color="auto"/>
              <w:bottom w:val="single" w:sz="4" w:space="0" w:color="auto"/>
              <w:right w:val="single" w:sz="4" w:space="0" w:color="auto"/>
            </w:tcBorders>
          </w:tcPr>
          <w:p w14:paraId="02357642"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
          <w:p w14:paraId="58067F57"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Հողամասի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տվյալ</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պահին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գործող</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շուկայական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մոտարկված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կադաստրային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արժեքը</w:t>
            </w:r>
            <w:proofErr w:type="spellEnd"/>
            <w:r>
              <w:rPr>
                <w:rFonts w:ascii="GHEA Grapalat" w:hAnsi="GHEA Grapalat" w:cs="Calibri"/>
                <w:b/>
                <w:bCs/>
                <w:kern w:val="2"/>
                <w:sz w:val="16"/>
                <w:szCs w:val="16"/>
                <w:lang w:val="en-US" w:eastAsia="en-US"/>
                <w14:ligatures w14:val="standardContextual"/>
              </w:rPr>
              <w:t xml:space="preserve"> </w:t>
            </w:r>
          </w:p>
          <w:p w14:paraId="0C5023BF"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 xml:space="preserve">(ՀՀ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9781985"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Լոտի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մեկնարկային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գինը</w:t>
            </w:r>
            <w:proofErr w:type="spellEnd"/>
            <w:r>
              <w:rPr>
                <w:rFonts w:ascii="GHEA Grapalat" w:hAnsi="GHEA Grapalat" w:cs="Calibri"/>
                <w:b/>
                <w:bCs/>
                <w:kern w:val="2"/>
                <w:sz w:val="16"/>
                <w:szCs w:val="16"/>
                <w:lang w:val="en-US" w:eastAsia="en-US"/>
                <w14:ligatures w14:val="standardContextual"/>
              </w:rPr>
              <w:br/>
              <w:t xml:space="preserve">(ՀՀ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77F9EE"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Նախավճարը</w:t>
            </w:r>
            <w:proofErr w:type="spellEnd"/>
            <w:r>
              <w:rPr>
                <w:rFonts w:ascii="GHEA Grapalat" w:hAnsi="GHEA Grapalat" w:cs="Calibri"/>
                <w:b/>
                <w:bCs/>
                <w:kern w:val="2"/>
                <w:sz w:val="16"/>
                <w:szCs w:val="16"/>
                <w:lang w:val="en-US" w:eastAsia="en-US"/>
                <w14:ligatures w14:val="standardContextual"/>
              </w:rPr>
              <w:t xml:space="preserve">                   (ՀՀ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8BBE79F"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Նվազագույն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գնային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հավելման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չափը</w:t>
            </w:r>
            <w:proofErr w:type="spellEnd"/>
          </w:p>
          <w:p w14:paraId="2BB16F2B"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 xml:space="preserve">(ՀՀ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r>
      <w:tr w:rsidR="00F61A4A" w14:paraId="22BAEAE7" w14:textId="77777777" w:rsidTr="005E766F">
        <w:trPr>
          <w:trHeight w:val="1781"/>
          <w:jc w:val="center"/>
        </w:trPr>
        <w:tc>
          <w:tcPr>
            <w:tcW w:w="574" w:type="dxa"/>
            <w:vMerge w:val="restart"/>
            <w:tcBorders>
              <w:top w:val="single" w:sz="4" w:space="0" w:color="auto"/>
              <w:left w:val="single" w:sz="4" w:space="0" w:color="auto"/>
              <w:right w:val="single" w:sz="4" w:space="0" w:color="auto"/>
            </w:tcBorders>
            <w:noWrap/>
            <w:vAlign w:val="center"/>
            <w:hideMark/>
          </w:tcPr>
          <w:p w14:paraId="68BA5240" w14:textId="77777777" w:rsidR="00F61A4A" w:rsidRPr="00506C3A" w:rsidRDefault="00F61A4A" w:rsidP="00734C10">
            <w:pPr>
              <w:tabs>
                <w:tab w:val="left" w:pos="961"/>
              </w:tabs>
              <w:spacing w:line="276" w:lineRule="auto"/>
              <w:ind w:left="-122"/>
              <w:jc w:val="center"/>
              <w:rPr>
                <w:rFonts w:ascii="GHEA Grapalat" w:hAnsi="GHEA Grapalat" w:cs="Calibri"/>
                <w:kern w:val="2"/>
                <w:sz w:val="16"/>
                <w:szCs w:val="16"/>
                <w:lang w:val="en-US" w:eastAsia="en-US"/>
                <w14:ligatures w14:val="standardContextual"/>
              </w:rPr>
            </w:pPr>
            <w:r>
              <w:rPr>
                <w:rFonts w:ascii="GHEA Grapalat" w:hAnsi="GHEA Grapalat"/>
                <w:color w:val="000000" w:themeColor="text1"/>
                <w:sz w:val="16"/>
                <w:szCs w:val="16"/>
                <w:shd w:val="clear" w:color="auto" w:fill="FFFFFF"/>
                <w:lang w:val="en-US" w:eastAsia="en-US"/>
              </w:rPr>
              <w:t>5</w:t>
            </w:r>
          </w:p>
        </w:tc>
        <w:tc>
          <w:tcPr>
            <w:tcW w:w="1185" w:type="dxa"/>
            <w:tcBorders>
              <w:top w:val="single" w:sz="4" w:space="0" w:color="auto"/>
              <w:left w:val="single" w:sz="4" w:space="0" w:color="auto"/>
              <w:bottom w:val="single" w:sz="4" w:space="0" w:color="auto"/>
              <w:right w:val="single" w:sz="4" w:space="0" w:color="auto"/>
            </w:tcBorders>
            <w:noWrap/>
            <w:vAlign w:val="center"/>
          </w:tcPr>
          <w:p w14:paraId="4EF2467A" w14:textId="77777777" w:rsidR="00F61A4A" w:rsidRPr="002F23BF" w:rsidRDefault="00F61A4A" w:rsidP="00506C3A">
            <w:pPr>
              <w:tabs>
                <w:tab w:val="left" w:pos="961"/>
              </w:tabs>
              <w:spacing w:line="276" w:lineRule="auto"/>
              <w:ind w:left="-122"/>
              <w:jc w:val="center"/>
              <w:rPr>
                <w:rFonts w:ascii="GHEA Grapalat" w:hAnsi="GHEA Grapalat" w:cs="Calibri"/>
                <w:kern w:val="2"/>
                <w:sz w:val="16"/>
                <w:szCs w:val="16"/>
                <w:lang w:val="en-US" w:eastAsia="en-US"/>
                <w14:ligatures w14:val="standardContextual"/>
              </w:rPr>
            </w:pPr>
            <w:r>
              <w:rPr>
                <w:rFonts w:ascii="GHEA Grapalat" w:hAnsi="GHEA Grapalat"/>
                <w:color w:val="000000" w:themeColor="text1"/>
                <w:sz w:val="16"/>
                <w:szCs w:val="16"/>
                <w:shd w:val="clear" w:color="auto" w:fill="FFFFFF"/>
                <w:lang w:val="en-US" w:eastAsia="en-US"/>
              </w:rPr>
              <w:t>9</w:t>
            </w:r>
          </w:p>
        </w:tc>
        <w:tc>
          <w:tcPr>
            <w:tcW w:w="164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869F5F" w14:textId="77777777" w:rsidR="00F61A4A" w:rsidRPr="00734C10" w:rsidRDefault="00F61A4A" w:rsidP="006B36B6">
            <w:pPr>
              <w:tabs>
                <w:tab w:val="left" w:pos="961"/>
              </w:tabs>
              <w:spacing w:line="276" w:lineRule="auto"/>
              <w:ind w:left="-122"/>
              <w:jc w:val="center"/>
              <w:rPr>
                <w:rFonts w:ascii="GHEA Grapalat" w:hAnsi="GHEA Grapalat" w:cs="Calibri"/>
                <w:kern w:val="2"/>
                <w:sz w:val="16"/>
                <w:szCs w:val="16"/>
                <w:lang w:val="en-US" w:eastAsia="en-US"/>
                <w14:ligatures w14:val="standardContextual"/>
              </w:rPr>
            </w:pPr>
            <w:proofErr w:type="spellStart"/>
            <w:r w:rsidRPr="00734C10">
              <w:rPr>
                <w:rFonts w:ascii="GHEA Grapalat" w:hAnsi="GHEA Grapalat" w:cs="Calibri"/>
                <w:kern w:val="2"/>
                <w:sz w:val="16"/>
                <w:szCs w:val="16"/>
                <w:lang w:val="en-US" w:eastAsia="en-US"/>
                <w14:ligatures w14:val="standardContextual"/>
              </w:rPr>
              <w:t>հողամաս</w:t>
            </w:r>
            <w:proofErr w:type="spellEnd"/>
            <w:r w:rsidRPr="00734C10">
              <w:rPr>
                <w:rFonts w:ascii="GHEA Grapalat" w:hAnsi="GHEA Grapalat" w:cs="Calibri"/>
                <w:kern w:val="2"/>
                <w:sz w:val="16"/>
                <w:szCs w:val="16"/>
                <w:lang w:val="en-US" w:eastAsia="en-US"/>
                <w14:ligatures w14:val="standardContextual"/>
              </w:rPr>
              <w:t xml:space="preserve"> </w:t>
            </w:r>
          </w:p>
        </w:tc>
        <w:tc>
          <w:tcPr>
            <w:tcW w:w="1288" w:type="dxa"/>
            <w:tcBorders>
              <w:top w:val="single" w:sz="4" w:space="0" w:color="auto"/>
              <w:left w:val="single" w:sz="4" w:space="0" w:color="auto"/>
              <w:bottom w:val="single" w:sz="4" w:space="0" w:color="auto"/>
              <w:right w:val="single" w:sz="4" w:space="0" w:color="auto"/>
            </w:tcBorders>
            <w:vAlign w:val="center"/>
            <w:hideMark/>
          </w:tcPr>
          <w:p w14:paraId="2A9CCC51" w14:textId="77777777" w:rsidR="00F61A4A" w:rsidRPr="00E36ED7" w:rsidRDefault="00F61A4A" w:rsidP="00011010">
            <w:pPr>
              <w:spacing w:line="276" w:lineRule="auto"/>
              <w:jc w:val="center"/>
              <w:rPr>
                <w:rFonts w:ascii="GHEA Grapalat" w:hAnsi="GHEA Grapalat"/>
                <w:color w:val="000000" w:themeColor="text1"/>
                <w:sz w:val="16"/>
                <w:szCs w:val="16"/>
                <w:lang w:val="hy-AM" w:eastAsia="en-US"/>
              </w:rPr>
            </w:pPr>
            <w:r>
              <w:rPr>
                <w:rFonts w:ascii="GHEA Grapalat" w:hAnsi="GHEA Grapalat"/>
                <w:color w:val="000000" w:themeColor="text1"/>
                <w:sz w:val="16"/>
                <w:szCs w:val="16"/>
                <w:lang w:val="hy-AM" w:eastAsia="en-US"/>
              </w:rPr>
              <w:t xml:space="preserve">Մարզ Սյունիք, համայնք Սիսիան, գյեւղ Տորունիք  </w:t>
            </w:r>
            <w:r>
              <w:rPr>
                <w:rFonts w:ascii="GHEA Grapalat" w:hAnsi="GHEA Grapalat"/>
                <w:sz w:val="16"/>
                <w:szCs w:val="16"/>
                <w:shd w:val="clear" w:color="auto" w:fill="FFFFFF"/>
                <w:lang w:val="hy-AM" w:eastAsia="en-US"/>
              </w:rPr>
              <w:t>1</w:t>
            </w:r>
          </w:p>
        </w:tc>
        <w:tc>
          <w:tcPr>
            <w:tcW w:w="988" w:type="dxa"/>
            <w:tcBorders>
              <w:top w:val="single" w:sz="4" w:space="0" w:color="auto"/>
              <w:left w:val="single" w:sz="4" w:space="0" w:color="auto"/>
              <w:bottom w:val="single" w:sz="4" w:space="0" w:color="auto"/>
              <w:right w:val="single" w:sz="4" w:space="0" w:color="auto"/>
            </w:tcBorders>
            <w:vAlign w:val="center"/>
            <w:hideMark/>
          </w:tcPr>
          <w:p w14:paraId="5C56F9DE" w14:textId="77777777" w:rsidR="00F61A4A" w:rsidRDefault="00F61A4A" w:rsidP="00A27DF9">
            <w:pPr>
              <w:spacing w:line="276" w:lineRule="auto"/>
              <w:jc w:val="center"/>
              <w:rPr>
                <w:rFonts w:ascii="GHEA Grapalat" w:hAnsi="GHEA Grapalat" w:cs="Calibri"/>
                <w:kern w:val="2"/>
                <w:sz w:val="16"/>
                <w:szCs w:val="16"/>
                <w:lang w:val="en-US" w:eastAsia="en-US"/>
                <w14:ligatures w14:val="standardContextual"/>
              </w:rPr>
            </w:pPr>
            <w:r>
              <w:rPr>
                <w:rFonts w:ascii="GHEA Grapalat" w:hAnsi="GHEA Grapalat" w:cs="Calibri"/>
                <w:kern w:val="2"/>
                <w:sz w:val="16"/>
                <w:szCs w:val="16"/>
                <w:lang w:val="en-US" w:eastAsia="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FBCAD91" w14:textId="77777777" w:rsidR="00F61A4A" w:rsidRDefault="00F61A4A" w:rsidP="00011010">
            <w:pPr>
              <w:spacing w:line="276" w:lineRule="auto"/>
              <w:jc w:val="center"/>
              <w:rPr>
                <w:rFonts w:ascii="GHEA Grapalat" w:hAnsi="GHEA Grapalat" w:cs="Calibri"/>
                <w:kern w:val="2"/>
                <w:sz w:val="22"/>
                <w:szCs w:val="22"/>
                <w:lang w:val="en-US" w:eastAsia="en-US"/>
                <w14:ligatures w14:val="standardContextual"/>
              </w:rPr>
            </w:pPr>
            <w:r>
              <w:rPr>
                <w:rFonts w:ascii="GHEA Grapalat" w:hAnsi="GHEA Grapalat"/>
                <w:color w:val="000000" w:themeColor="text1"/>
                <w:sz w:val="16"/>
                <w:szCs w:val="16"/>
                <w:lang w:val="hy-AM" w:eastAsia="en-US"/>
              </w:rPr>
              <w:t>0,66098</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45B4713" w14:textId="77777777" w:rsidR="00F61A4A" w:rsidRPr="002E77AA" w:rsidRDefault="00F61A4A" w:rsidP="00050368">
            <w:pPr>
              <w:spacing w:line="276" w:lineRule="auto"/>
              <w:rPr>
                <w:rFonts w:ascii="GHEA Grapalat" w:hAnsi="GHEA Grapalat" w:cs="Calibri"/>
                <w:kern w:val="2"/>
                <w:sz w:val="22"/>
                <w:szCs w:val="22"/>
                <w:lang w:val="hy-AM" w:eastAsia="en-US"/>
                <w14:ligatures w14:val="standardContextual"/>
              </w:rPr>
            </w:pPr>
            <w:r w:rsidRPr="002E77AA">
              <w:rPr>
                <w:rFonts w:ascii="GHEA Grapalat" w:hAnsi="GHEA Grapalat"/>
                <w:color w:val="000000" w:themeColor="text1"/>
                <w:sz w:val="16"/>
                <w:szCs w:val="16"/>
                <w:shd w:val="clear" w:color="auto" w:fill="FFFFFF"/>
                <w:lang w:val="hy-AM" w:eastAsia="en-US"/>
              </w:rPr>
              <w:t xml:space="preserve">    </w:t>
            </w:r>
            <w:r>
              <w:rPr>
                <w:rFonts w:ascii="GHEA Grapalat" w:hAnsi="GHEA Grapalat"/>
                <w:color w:val="000000" w:themeColor="text1"/>
                <w:sz w:val="16"/>
                <w:szCs w:val="16"/>
                <w:shd w:val="clear" w:color="auto" w:fill="FFFFFF"/>
                <w:lang w:val="en-US" w:eastAsia="en-US"/>
              </w:rPr>
              <w:t>827</w:t>
            </w:r>
            <w:r w:rsidRPr="002E77AA">
              <w:rPr>
                <w:rFonts w:ascii="GHEA Grapalat" w:hAnsi="GHEA Grapalat"/>
                <w:color w:val="000000" w:themeColor="text1"/>
                <w:sz w:val="16"/>
                <w:szCs w:val="16"/>
                <w:shd w:val="clear" w:color="auto" w:fill="FFFFFF"/>
                <w:lang w:val="hy-AM" w:eastAsia="en-US"/>
              </w:rPr>
              <w:t xml:space="preserve"> 000</w:t>
            </w:r>
          </w:p>
        </w:tc>
        <w:tc>
          <w:tcPr>
            <w:tcW w:w="1858" w:type="dxa"/>
            <w:tcBorders>
              <w:top w:val="single" w:sz="4" w:space="0" w:color="auto"/>
              <w:left w:val="single" w:sz="4" w:space="0" w:color="auto"/>
              <w:bottom w:val="single" w:sz="4" w:space="0" w:color="auto"/>
              <w:right w:val="single" w:sz="4" w:space="0" w:color="auto"/>
            </w:tcBorders>
            <w:vAlign w:val="center"/>
            <w:hideMark/>
          </w:tcPr>
          <w:p w14:paraId="4CC294F8" w14:textId="77777777" w:rsidR="00F61A4A" w:rsidRDefault="00F61A4A" w:rsidP="001520F3">
            <w:pPr>
              <w:spacing w:line="276" w:lineRule="auto"/>
              <w:jc w:val="center"/>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shd w:val="clear" w:color="auto" w:fill="FFFFFF"/>
                <w:lang w:val="en-US" w:eastAsia="en-US"/>
              </w:rPr>
              <w:t>827</w:t>
            </w:r>
            <w:r w:rsidRPr="002E77AA">
              <w:rPr>
                <w:rFonts w:ascii="GHEA Grapalat" w:hAnsi="GHEA Grapalat"/>
                <w:color w:val="000000" w:themeColor="text1"/>
                <w:sz w:val="16"/>
                <w:szCs w:val="16"/>
                <w:shd w:val="clear" w:color="auto" w:fill="FFFFFF"/>
                <w:lang w:val="hy-AM" w:eastAsia="en-US"/>
              </w:rPr>
              <w:t xml:space="preserve"> 000</w:t>
            </w:r>
          </w:p>
        </w:tc>
        <w:tc>
          <w:tcPr>
            <w:tcW w:w="1402" w:type="dxa"/>
            <w:tcBorders>
              <w:top w:val="single" w:sz="4" w:space="0" w:color="auto"/>
              <w:left w:val="single" w:sz="4" w:space="0" w:color="auto"/>
              <w:bottom w:val="single" w:sz="4" w:space="0" w:color="auto"/>
              <w:right w:val="single" w:sz="4" w:space="0" w:color="auto"/>
            </w:tcBorders>
            <w:vAlign w:val="center"/>
            <w:hideMark/>
          </w:tcPr>
          <w:p w14:paraId="5FD9CB9A" w14:textId="77777777" w:rsidR="00F61A4A" w:rsidRPr="002E77AA" w:rsidRDefault="00F61A4A" w:rsidP="00050368">
            <w:pPr>
              <w:spacing w:line="276" w:lineRule="auto"/>
              <w:rPr>
                <w:rFonts w:ascii="GHEA Grapalat" w:hAnsi="GHEA Grapalat" w:cs="Calibri"/>
                <w:kern w:val="2"/>
                <w:sz w:val="22"/>
                <w:szCs w:val="22"/>
                <w:lang w:val="hy-AM" w:eastAsia="en-US"/>
                <w14:ligatures w14:val="standardContextual"/>
              </w:rPr>
            </w:pPr>
            <w:r>
              <w:rPr>
                <w:rFonts w:ascii="GHEA Grapalat" w:hAnsi="GHEA Grapalat" w:cs="Calibri"/>
                <w:kern w:val="2"/>
                <w:sz w:val="22"/>
                <w:szCs w:val="22"/>
                <w:lang w:val="hy-AM" w:eastAsia="en-US"/>
                <w14:ligatures w14:val="standardContextual"/>
              </w:rPr>
              <w:t xml:space="preserve">    </w:t>
            </w:r>
            <w:r>
              <w:rPr>
                <w:rFonts w:ascii="GHEA Grapalat" w:hAnsi="GHEA Grapalat"/>
                <w:color w:val="000000" w:themeColor="text1"/>
                <w:sz w:val="16"/>
                <w:szCs w:val="16"/>
                <w:lang w:val="en-US" w:eastAsia="en-US"/>
              </w:rPr>
              <w:t>610</w:t>
            </w:r>
            <w:r w:rsidRPr="002E77AA">
              <w:rPr>
                <w:rFonts w:ascii="GHEA Grapalat" w:hAnsi="GHEA Grapalat"/>
                <w:color w:val="000000" w:themeColor="text1"/>
                <w:sz w:val="16"/>
                <w:szCs w:val="16"/>
                <w:lang w:val="en-US" w:eastAsia="en-US"/>
              </w:rPr>
              <w:t xml:space="preserve"> </w:t>
            </w:r>
            <w:r>
              <w:rPr>
                <w:rFonts w:ascii="GHEA Grapalat" w:hAnsi="GHEA Grapalat"/>
                <w:color w:val="000000" w:themeColor="text1"/>
                <w:sz w:val="16"/>
                <w:szCs w:val="16"/>
                <w:lang w:val="en-US" w:eastAsia="en-US"/>
              </w:rPr>
              <w:t>745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164C729" w14:textId="77777777" w:rsidR="00F61A4A" w:rsidRDefault="00F61A4A" w:rsidP="001520F3">
            <w:pPr>
              <w:spacing w:line="276" w:lineRule="auto"/>
              <w:jc w:val="center"/>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shd w:val="clear" w:color="auto" w:fill="FFFFFF"/>
                <w:lang w:val="en-US" w:eastAsia="en-US"/>
              </w:rPr>
              <w:t>827</w:t>
            </w:r>
            <w:r w:rsidRPr="002E77AA">
              <w:rPr>
                <w:rFonts w:ascii="GHEA Grapalat" w:hAnsi="GHEA Grapalat"/>
                <w:color w:val="000000" w:themeColor="text1"/>
                <w:sz w:val="16"/>
                <w:szCs w:val="16"/>
                <w:shd w:val="clear" w:color="auto" w:fill="FFFFFF"/>
                <w:lang w:val="hy-AM" w:eastAsia="en-US"/>
              </w:rPr>
              <w:t xml:space="preserve"> 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2393F2B" w14:textId="77777777" w:rsidR="00F61A4A" w:rsidRPr="00A4618D" w:rsidRDefault="00F61A4A" w:rsidP="00050368">
            <w:pPr>
              <w:spacing w:line="276" w:lineRule="auto"/>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lang w:val="hy-AM" w:eastAsia="en-US"/>
              </w:rPr>
              <w:t xml:space="preserve"> 3</w:t>
            </w:r>
            <w:r>
              <w:rPr>
                <w:rFonts w:ascii="GHEA Grapalat" w:hAnsi="GHEA Grapalat"/>
                <w:color w:val="000000" w:themeColor="text1"/>
                <w:sz w:val="16"/>
                <w:szCs w:val="16"/>
                <w:lang w:val="en-US" w:eastAsia="en-US"/>
              </w:rPr>
              <w:t>30 8</w:t>
            </w:r>
            <w:r>
              <w:rPr>
                <w:rFonts w:ascii="GHEA Grapalat" w:hAnsi="GHEA Grapalat"/>
                <w:color w:val="000000" w:themeColor="text1"/>
                <w:sz w:val="16"/>
                <w:szCs w:val="16"/>
                <w:lang w:val="hy-AM" w:eastAsia="en-US"/>
              </w:rPr>
              <w:t>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393533" w14:textId="77777777" w:rsidR="00F61A4A" w:rsidRDefault="00F61A4A" w:rsidP="00050368">
            <w:pPr>
              <w:spacing w:line="276" w:lineRule="auto"/>
              <w:jc w:val="center"/>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lang w:val="en-US" w:eastAsia="en-US"/>
              </w:rPr>
              <w:t>10 000</w:t>
            </w:r>
          </w:p>
        </w:tc>
      </w:tr>
      <w:tr w:rsidR="00F61A4A" w:rsidRPr="00550CE6" w14:paraId="1397E592" w14:textId="77777777" w:rsidTr="00A15351">
        <w:trPr>
          <w:trHeight w:val="672"/>
          <w:jc w:val="center"/>
        </w:trPr>
        <w:tc>
          <w:tcPr>
            <w:tcW w:w="574" w:type="dxa"/>
            <w:vMerge/>
            <w:tcBorders>
              <w:left w:val="single" w:sz="4" w:space="0" w:color="auto"/>
              <w:bottom w:val="single" w:sz="4" w:space="0" w:color="auto"/>
              <w:right w:val="single" w:sz="4" w:space="0" w:color="auto"/>
            </w:tcBorders>
            <w:noWrap/>
            <w:vAlign w:val="center"/>
          </w:tcPr>
          <w:p w14:paraId="77D25FAE" w14:textId="77777777" w:rsidR="00F61A4A" w:rsidRDefault="00F61A4A" w:rsidP="00734C10">
            <w:pPr>
              <w:tabs>
                <w:tab w:val="left" w:pos="961"/>
              </w:tabs>
              <w:spacing w:line="276" w:lineRule="auto"/>
              <w:ind w:left="-122"/>
              <w:jc w:val="center"/>
              <w:rPr>
                <w:rFonts w:ascii="GHEA Grapalat" w:hAnsi="GHEA Grapalat"/>
                <w:color w:val="000000" w:themeColor="text1"/>
                <w:sz w:val="16"/>
                <w:szCs w:val="16"/>
                <w:shd w:val="clear" w:color="auto" w:fill="FFFFFF"/>
                <w:lang w:val="en-US" w:eastAsia="en-US"/>
              </w:rPr>
            </w:pPr>
          </w:p>
        </w:tc>
        <w:tc>
          <w:tcPr>
            <w:tcW w:w="14741" w:type="dxa"/>
            <w:gridSpan w:val="11"/>
            <w:tcBorders>
              <w:top w:val="single" w:sz="4" w:space="0" w:color="auto"/>
              <w:left w:val="single" w:sz="4" w:space="0" w:color="auto"/>
              <w:bottom w:val="single" w:sz="4" w:space="0" w:color="auto"/>
              <w:right w:val="single" w:sz="4" w:space="0" w:color="auto"/>
            </w:tcBorders>
            <w:noWrap/>
            <w:vAlign w:val="center"/>
          </w:tcPr>
          <w:p w14:paraId="5CAD8627" w14:textId="77777777" w:rsidR="00F61A4A" w:rsidRDefault="00F61A4A" w:rsidP="00F61A4A">
            <w:pPr>
              <w:tabs>
                <w:tab w:val="left" w:pos="961"/>
              </w:tabs>
              <w:spacing w:line="276" w:lineRule="auto"/>
              <w:ind w:left="-122"/>
              <w:jc w:val="center"/>
              <w:rPr>
                <w:rFonts w:ascii="GHEA Grapalat" w:hAnsi="GHEA Grapalat" w:cs="Calibri"/>
                <w:kern w:val="2"/>
                <w:sz w:val="16"/>
                <w:szCs w:val="16"/>
                <w:lang w:val="hy-AM" w:eastAsia="en-US"/>
                <w14:ligatures w14:val="standardContextual"/>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proofErr w:type="spellStart"/>
            <w:r w:rsidRPr="00734C10">
              <w:rPr>
                <w:rFonts w:ascii="GHEA Grapalat" w:hAnsi="GHEA Grapalat" w:cs="Calibri"/>
                <w:kern w:val="2"/>
                <w:sz w:val="16"/>
                <w:szCs w:val="16"/>
                <w:lang w:val="en-US" w:eastAsia="en-US"/>
                <w14:ligatures w14:val="standardContextual"/>
              </w:rPr>
              <w:t>նպատակային</w:t>
            </w:r>
            <w:proofErr w:type="spellEnd"/>
            <w:r w:rsidRPr="00734C10">
              <w:rPr>
                <w:rFonts w:ascii="GHEA Grapalat" w:hAnsi="GHEA Grapalat" w:cs="Calibri"/>
                <w:kern w:val="2"/>
                <w:sz w:val="16"/>
                <w:szCs w:val="16"/>
                <w:lang w:val="en-US" w:eastAsia="en-US"/>
                <w14:ligatures w14:val="standardContextual"/>
              </w:rPr>
              <w:t xml:space="preserve"> </w:t>
            </w:r>
            <w:proofErr w:type="spellStart"/>
            <w:r w:rsidRPr="00734C10">
              <w:rPr>
                <w:rFonts w:ascii="GHEA Grapalat" w:hAnsi="GHEA Grapalat" w:cs="Calibri"/>
                <w:kern w:val="2"/>
                <w:sz w:val="16"/>
                <w:szCs w:val="16"/>
                <w:lang w:val="en-US" w:eastAsia="en-US"/>
                <w14:ligatures w14:val="standardContextual"/>
              </w:rPr>
              <w:t>նշանակությունը</w:t>
            </w:r>
            <w:proofErr w:type="spellEnd"/>
            <w:r w:rsidRPr="00734C10">
              <w:rPr>
                <w:rFonts w:ascii="GHEA Grapalat" w:hAnsi="GHEA Grapalat" w:cs="Calibri"/>
                <w:kern w:val="2"/>
                <w:sz w:val="16"/>
                <w:szCs w:val="16"/>
                <w:lang w:val="en-US" w:eastAsia="en-US"/>
                <w14:ligatures w14:val="standardContextual"/>
              </w:rPr>
              <w:t xml:space="preserve">՝ </w:t>
            </w:r>
            <w:r>
              <w:rPr>
                <w:rFonts w:ascii="GHEA Grapalat" w:hAnsi="GHEA Grapalat" w:cs="Calibri"/>
                <w:kern w:val="2"/>
                <w:sz w:val="16"/>
                <w:szCs w:val="16"/>
                <w:lang w:val="hy-AM" w:eastAsia="en-US"/>
                <w14:ligatures w14:val="standardContextual"/>
              </w:rPr>
              <w:t>արդյունաբերության, ընդերքօգտագործման և այլ արտադրական</w:t>
            </w:r>
            <w:r w:rsidR="00550CE6">
              <w:rPr>
                <w:rFonts w:ascii="GHEA Grapalat" w:hAnsi="GHEA Grapalat" w:cs="Calibri"/>
                <w:kern w:val="2"/>
                <w:sz w:val="16"/>
                <w:szCs w:val="16"/>
                <w:lang w:val="hy-AM" w:eastAsia="en-US"/>
                <w14:ligatures w14:val="standardContextual"/>
              </w:rPr>
              <w:t xml:space="preserve"> նշանակության</w:t>
            </w:r>
            <w:r w:rsidR="00B8125C">
              <w:rPr>
                <w:rFonts w:ascii="GHEA Grapalat" w:hAnsi="GHEA Grapalat" w:cs="Calibri"/>
                <w:kern w:val="2"/>
                <w:sz w:val="16"/>
                <w:szCs w:val="16"/>
                <w:lang w:val="hy-AM" w:eastAsia="en-US"/>
                <w14:ligatures w14:val="standardContextual"/>
              </w:rPr>
              <w:t>,</w:t>
            </w:r>
            <w:r w:rsidRPr="00734C10">
              <w:rPr>
                <w:rFonts w:ascii="GHEA Grapalat" w:hAnsi="GHEA Grapalat" w:cs="Calibri"/>
                <w:kern w:val="2"/>
                <w:sz w:val="16"/>
                <w:szCs w:val="16"/>
                <w:lang w:val="en-US" w:eastAsia="en-US"/>
                <w14:ligatures w14:val="standardContextual"/>
              </w:rPr>
              <w:t xml:space="preserve"> </w:t>
            </w:r>
            <w:proofErr w:type="spellStart"/>
            <w:r w:rsidRPr="00734C10">
              <w:rPr>
                <w:rFonts w:ascii="GHEA Grapalat" w:hAnsi="GHEA Grapalat" w:cs="Calibri"/>
                <w:kern w:val="2"/>
                <w:sz w:val="16"/>
                <w:szCs w:val="16"/>
                <w:lang w:val="en-US" w:eastAsia="en-US"/>
                <w14:ligatures w14:val="standardContextual"/>
              </w:rPr>
              <w:t>գործառնական</w:t>
            </w:r>
            <w:proofErr w:type="spellEnd"/>
            <w:r w:rsidRPr="00734C10">
              <w:rPr>
                <w:rFonts w:ascii="GHEA Grapalat" w:hAnsi="GHEA Grapalat" w:cs="Calibri"/>
                <w:kern w:val="2"/>
                <w:sz w:val="16"/>
                <w:szCs w:val="16"/>
                <w:lang w:val="en-US" w:eastAsia="en-US"/>
                <w14:ligatures w14:val="standardContextual"/>
              </w:rPr>
              <w:t xml:space="preserve"> </w:t>
            </w:r>
            <w:proofErr w:type="spellStart"/>
            <w:r w:rsidRPr="00734C10">
              <w:rPr>
                <w:rFonts w:ascii="GHEA Grapalat" w:hAnsi="GHEA Grapalat" w:cs="Calibri"/>
                <w:kern w:val="2"/>
                <w:sz w:val="16"/>
                <w:szCs w:val="16"/>
                <w:lang w:val="en-US" w:eastAsia="en-US"/>
                <w14:ligatures w14:val="standardContextual"/>
              </w:rPr>
              <w:t>նշանակությունը</w:t>
            </w:r>
            <w:proofErr w:type="spellEnd"/>
            <w:r w:rsidRPr="00734C10">
              <w:rPr>
                <w:rFonts w:ascii="GHEA Grapalat" w:hAnsi="GHEA Grapalat" w:cs="Calibri"/>
                <w:kern w:val="2"/>
                <w:sz w:val="16"/>
                <w:szCs w:val="16"/>
                <w:lang w:val="en-US" w:eastAsia="en-US"/>
                <w14:ligatures w14:val="standardContextual"/>
              </w:rPr>
              <w:t xml:space="preserve">՝  </w:t>
            </w:r>
            <w:r>
              <w:rPr>
                <w:rFonts w:ascii="GHEA Grapalat" w:hAnsi="GHEA Grapalat" w:cs="Calibri"/>
                <w:kern w:val="2"/>
                <w:sz w:val="16"/>
                <w:szCs w:val="16"/>
                <w:lang w:val="hy-AM" w:eastAsia="en-US"/>
                <w14:ligatures w14:val="standardContextual"/>
              </w:rPr>
              <w:t>գյուղատնտեսական արտադրական օբյեկտների</w:t>
            </w:r>
          </w:p>
          <w:p w14:paraId="08006E66" w14:textId="77777777" w:rsidR="00F61A4A" w:rsidRPr="00F61A4A" w:rsidRDefault="00F61A4A" w:rsidP="00050368">
            <w:pPr>
              <w:spacing w:line="276" w:lineRule="auto"/>
              <w:jc w:val="center"/>
              <w:rPr>
                <w:rFonts w:ascii="GHEA Grapalat" w:hAnsi="GHEA Grapalat"/>
                <w:color w:val="000000" w:themeColor="text1"/>
                <w:sz w:val="16"/>
                <w:szCs w:val="16"/>
                <w:lang w:val="hy-AM" w:eastAsia="en-US"/>
              </w:rPr>
            </w:pPr>
          </w:p>
        </w:tc>
      </w:tr>
    </w:tbl>
    <w:p w14:paraId="454ED374" w14:textId="77777777" w:rsidR="00181F95" w:rsidRDefault="00181F95" w:rsidP="00181F95">
      <w:pPr>
        <w:ind w:left="284" w:firstLine="283"/>
        <w:jc w:val="both"/>
        <w:rPr>
          <w:rFonts w:ascii="GHEA Grapalat" w:hAnsi="GHEA Grapalat"/>
          <w:b/>
          <w:bCs/>
          <w:i/>
          <w:iCs/>
          <w:sz w:val="20"/>
          <w:szCs w:val="20"/>
          <w:lang w:val="hy-AM"/>
        </w:rPr>
      </w:pPr>
    </w:p>
    <w:p w14:paraId="7C12D291" w14:textId="77777777"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w:t>
      </w:r>
      <w:r w:rsidR="007D2B9E">
        <w:rPr>
          <w:rFonts w:ascii="GHEA Grapalat" w:hAnsi="GHEA Grapalat"/>
          <w:b/>
          <w:bCs/>
          <w:i/>
          <w:iCs/>
          <w:sz w:val="20"/>
          <w:szCs w:val="20"/>
          <w:lang w:val="hy-AM"/>
        </w:rPr>
        <w:t>Սյունիքի</w:t>
      </w:r>
      <w:r>
        <w:rPr>
          <w:rFonts w:ascii="GHEA Grapalat" w:hAnsi="GHEA Grapalat"/>
          <w:b/>
          <w:bCs/>
          <w:i/>
          <w:iCs/>
          <w:sz w:val="20"/>
          <w:szCs w:val="20"/>
          <w:lang w:val="hy-AM"/>
        </w:rPr>
        <w:t xml:space="preserve"> մարզի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համայնքի ղեկավար, ՀՀ,  </w:t>
      </w:r>
      <w:r w:rsidR="007D2B9E">
        <w:rPr>
          <w:rFonts w:ascii="GHEA Grapalat" w:hAnsi="GHEA Grapalat"/>
          <w:b/>
          <w:bCs/>
          <w:i/>
          <w:iCs/>
          <w:sz w:val="20"/>
          <w:szCs w:val="20"/>
          <w:lang w:val="hy-AM"/>
        </w:rPr>
        <w:t>Սյունիքի</w:t>
      </w:r>
      <w:r>
        <w:rPr>
          <w:rFonts w:ascii="GHEA Grapalat" w:hAnsi="GHEA Grapalat"/>
          <w:b/>
          <w:bCs/>
          <w:i/>
          <w:iCs/>
          <w:sz w:val="20"/>
          <w:szCs w:val="20"/>
          <w:lang w:val="hy-AM"/>
        </w:rPr>
        <w:t xml:space="preserve"> մարզ,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համայնք,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քաղաք, </w:t>
      </w:r>
      <w:r w:rsidR="007D2B9E">
        <w:rPr>
          <w:rFonts w:ascii="GHEA Grapalat" w:hAnsi="GHEA Grapalat"/>
          <w:b/>
          <w:bCs/>
          <w:i/>
          <w:iCs/>
          <w:sz w:val="20"/>
          <w:szCs w:val="20"/>
          <w:lang w:val="hy-AM"/>
        </w:rPr>
        <w:t>Սիսական փողոց</w:t>
      </w:r>
      <w:r>
        <w:rPr>
          <w:rFonts w:ascii="GHEA Grapalat" w:hAnsi="GHEA Grapalat"/>
          <w:b/>
          <w:bCs/>
          <w:i/>
          <w:iCs/>
          <w:sz w:val="20"/>
          <w:szCs w:val="20"/>
          <w:lang w:val="hy-AM"/>
        </w:rPr>
        <w:t xml:space="preserve"> </w:t>
      </w:r>
      <w:r w:rsidR="007D2B9E">
        <w:rPr>
          <w:rFonts w:ascii="GHEA Grapalat" w:hAnsi="GHEA Grapalat"/>
          <w:b/>
          <w:bCs/>
          <w:i/>
          <w:iCs/>
          <w:sz w:val="20"/>
          <w:szCs w:val="20"/>
          <w:lang w:val="hy-AM"/>
        </w:rPr>
        <w:t>3</w:t>
      </w:r>
      <w:r>
        <w:rPr>
          <w:rFonts w:ascii="GHEA Grapalat" w:hAnsi="GHEA Grapalat"/>
          <w:b/>
          <w:bCs/>
          <w:i/>
          <w:iCs/>
          <w:sz w:val="20"/>
          <w:szCs w:val="20"/>
          <w:lang w:val="hy-AM"/>
        </w:rPr>
        <w:t>1։</w:t>
      </w:r>
    </w:p>
    <w:p w14:paraId="7925052D" w14:textId="77777777"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1C447CF8" w14:textId="77777777"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3"/>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գործելուց հետո անհրաժեշտ է e-payments համակարգի միջոցով Հայաստանի Հանրապետության կառավարության 2023 թվականի սեպտեմբերի 28-ի N 1667-Ն որոշմամբ սահմանված հավելվածի 18-րդ կետով սահմանված ժամկետի ավարտից առնվազն 5 րոպե առաջ վճարել նախավճար:</w:t>
      </w:r>
    </w:p>
    <w:p w14:paraId="0A7B060C" w14:textId="77777777"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էլեկտրոնային աճուրդի ավարտի հաշվարկային ժամը սահմանվում է Հայաստանի Հանրապետության կառավարության 2023 թվականի սեպտեմբերի 28-ի N 1667-Ն որոշմամբ սահմանված հավելվածի 20-րդ և 21-րդ կետերով:</w:t>
      </w:r>
    </w:p>
    <w:p w14:paraId="2CA3A692" w14:textId="77777777" w:rsidR="00181F95" w:rsidRDefault="00181F95" w:rsidP="00181F95">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sidR="007D2B9E">
        <w:rPr>
          <w:rFonts w:ascii="GHEA Grapalat" w:hAnsi="GHEA Grapalat"/>
          <w:b/>
          <w:bCs/>
          <w:i/>
          <w:iCs/>
          <w:sz w:val="20"/>
          <w:szCs w:val="20"/>
          <w:lang w:val="hy-AM"/>
        </w:rPr>
        <w:t>77682637</w:t>
      </w:r>
      <w:r>
        <w:rPr>
          <w:rFonts w:ascii="GHEA Grapalat" w:hAnsi="GHEA Grapalat"/>
          <w:b/>
          <w:bCs/>
          <w:i/>
          <w:iCs/>
          <w:sz w:val="20"/>
          <w:szCs w:val="20"/>
          <w:lang w:val="hy-AM"/>
        </w:rPr>
        <w:t xml:space="preserve"> հեռախոսահամարին կամ այցելել ՀՀ, </w:t>
      </w:r>
      <w:r w:rsidR="007D2B9E">
        <w:rPr>
          <w:rFonts w:ascii="GHEA Grapalat" w:hAnsi="GHEA Grapalat"/>
          <w:b/>
          <w:bCs/>
          <w:i/>
          <w:iCs/>
          <w:sz w:val="20"/>
          <w:szCs w:val="20"/>
          <w:lang w:val="hy-AM"/>
        </w:rPr>
        <w:t>Սյունիքի</w:t>
      </w:r>
      <w:r>
        <w:rPr>
          <w:rFonts w:ascii="GHEA Grapalat" w:hAnsi="GHEA Grapalat"/>
          <w:b/>
          <w:bCs/>
          <w:i/>
          <w:iCs/>
          <w:sz w:val="20"/>
          <w:szCs w:val="20"/>
          <w:lang w:val="hy-AM"/>
        </w:rPr>
        <w:t xml:space="preserve"> մարզ,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համայնք, </w:t>
      </w:r>
      <w:r w:rsidR="007D2B9E">
        <w:rPr>
          <w:rFonts w:ascii="GHEA Grapalat" w:hAnsi="GHEA Grapalat"/>
          <w:b/>
          <w:bCs/>
          <w:i/>
          <w:iCs/>
          <w:sz w:val="20"/>
          <w:szCs w:val="20"/>
          <w:lang w:val="hy-AM"/>
        </w:rPr>
        <w:t>Սիսական փողոց 31</w:t>
      </w:r>
      <w:r>
        <w:rPr>
          <w:rFonts w:ascii="GHEA Grapalat" w:hAnsi="GHEA Grapalat"/>
          <w:b/>
          <w:bCs/>
          <w:i/>
          <w:iCs/>
          <w:sz w:val="20"/>
          <w:szCs w:val="20"/>
          <w:lang w:val="hy-AM"/>
        </w:rPr>
        <w:t>։</w:t>
      </w:r>
    </w:p>
    <w:p w14:paraId="1D39E8F6" w14:textId="77777777" w:rsidR="00181F95" w:rsidRDefault="00181F95" w:rsidP="00181F95">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AAE881"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4A66D1D" w14:textId="77777777"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 1667-Ն որոշմամբ սահմանված հավելվածի 16-րդ կետով սահմանված կարգով: </w:t>
      </w:r>
    </w:p>
    <w:bookmarkEnd w:id="2"/>
    <w:p w14:paraId="1FB4B99E"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341B232" w14:textId="77777777"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A5E132A" w14:textId="77777777"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4611F46B" w14:textId="77777777"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 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39DA959F" w14:textId="77777777"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8723A4">
        <w:rPr>
          <w:rFonts w:ascii="GHEA Grapalat" w:hAnsi="GHEA Grapalat"/>
          <w:b/>
          <w:bCs/>
          <w:i/>
          <w:iCs/>
          <w:color w:val="000000" w:themeColor="text1"/>
          <w:sz w:val="20"/>
          <w:szCs w:val="20"/>
          <w:u w:val="single"/>
          <w:lang w:val="hy-AM"/>
        </w:rPr>
        <w:t>900295002258</w:t>
      </w:r>
      <w:r>
        <w:rPr>
          <w:rFonts w:ascii="GHEA Grapalat" w:hAnsi="GHEA Grapalat"/>
          <w:b/>
          <w:bCs/>
          <w:i/>
          <w:iCs/>
          <w:color w:val="000000" w:themeColor="text1"/>
          <w:sz w:val="20"/>
          <w:szCs w:val="20"/>
          <w:lang w:val="hy-AM"/>
        </w:rPr>
        <w:t xml:space="preserve"> հաշվեհամարին։</w:t>
      </w:r>
      <w:r>
        <w:rPr>
          <w:rFonts w:ascii="GHEA Grapalat" w:hAnsi="GHEA Grapalat"/>
          <w:b/>
          <w:bCs/>
          <w:i/>
          <w:iCs/>
          <w:color w:val="000000" w:themeColor="text1"/>
          <w:sz w:val="20"/>
          <w:szCs w:val="20"/>
          <w:lang w:val="hy-AM"/>
        </w:rPr>
        <w:tab/>
        <w:t xml:space="preserve"> </w:t>
      </w:r>
      <w:r>
        <w:rPr>
          <w:rFonts w:ascii="GHEA Grapalat" w:hAnsi="GHEA Grapalat"/>
          <w:b/>
          <w:bCs/>
          <w:i/>
          <w:iCs/>
          <w:color w:val="000000" w:themeColor="text1"/>
          <w:sz w:val="20"/>
          <w:szCs w:val="20"/>
          <w:lang w:val="hy-AM"/>
        </w:rPr>
        <w:br/>
      </w:r>
    </w:p>
    <w:p w14:paraId="11AACC0E" w14:textId="77777777"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0630003"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51046581" w14:textId="77777777"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 1667-Ն որոշման  և </w:t>
      </w:r>
      <w:r w:rsidR="00100CF0">
        <w:rPr>
          <w:rFonts w:ascii="GHEA Grapalat" w:hAnsi="GHEA Grapalat"/>
          <w:b/>
          <w:bCs/>
          <w:i/>
          <w:iCs/>
          <w:color w:val="000000" w:themeColor="text1"/>
          <w:sz w:val="20"/>
          <w:szCs w:val="20"/>
          <w:lang w:val="hy-AM"/>
        </w:rPr>
        <w:t>Սիսիան</w:t>
      </w:r>
      <w:r>
        <w:rPr>
          <w:rFonts w:ascii="GHEA Grapalat" w:hAnsi="GHEA Grapalat"/>
          <w:b/>
          <w:bCs/>
          <w:i/>
          <w:iCs/>
          <w:color w:val="000000" w:themeColor="text1"/>
          <w:sz w:val="20"/>
          <w:szCs w:val="20"/>
          <w:lang w:val="hy-AM"/>
        </w:rPr>
        <w:t xml:space="preserve"> համայնքի ավագանու </w:t>
      </w:r>
      <w:r w:rsidRPr="00A21BE8">
        <w:rPr>
          <w:rFonts w:ascii="GHEA Grapalat" w:hAnsi="GHEA Grapalat"/>
          <w:b/>
          <w:bCs/>
          <w:i/>
          <w:iCs/>
          <w:color w:val="000000" w:themeColor="text1"/>
          <w:sz w:val="20"/>
          <w:szCs w:val="20"/>
          <w:lang w:val="hy-AM"/>
        </w:rPr>
        <w:t xml:space="preserve">2026 թվականի </w:t>
      </w:r>
      <w:r>
        <w:rPr>
          <w:rFonts w:ascii="GHEA Grapalat" w:hAnsi="GHEA Grapalat"/>
          <w:b/>
          <w:bCs/>
          <w:i/>
          <w:iCs/>
          <w:color w:val="000000" w:themeColor="text1"/>
          <w:sz w:val="20"/>
          <w:szCs w:val="20"/>
          <w:lang w:val="hy-AM"/>
        </w:rPr>
        <w:t>հ</w:t>
      </w:r>
      <w:r w:rsidR="00100CF0">
        <w:rPr>
          <w:rFonts w:ascii="GHEA Grapalat" w:hAnsi="GHEA Grapalat"/>
          <w:b/>
          <w:bCs/>
          <w:i/>
          <w:iCs/>
          <w:color w:val="000000" w:themeColor="text1"/>
          <w:sz w:val="20"/>
          <w:szCs w:val="20"/>
          <w:lang w:val="hy-AM"/>
        </w:rPr>
        <w:t>ոկտեմբերի</w:t>
      </w:r>
      <w:r>
        <w:rPr>
          <w:rFonts w:ascii="GHEA Grapalat" w:hAnsi="GHEA Grapalat"/>
          <w:b/>
          <w:bCs/>
          <w:i/>
          <w:iCs/>
          <w:color w:val="000000" w:themeColor="text1"/>
          <w:sz w:val="20"/>
          <w:szCs w:val="20"/>
          <w:lang w:val="hy-AM"/>
        </w:rPr>
        <w:t xml:space="preserve"> 1</w:t>
      </w:r>
      <w:r w:rsidR="00100CF0">
        <w:rPr>
          <w:rFonts w:ascii="GHEA Grapalat" w:hAnsi="GHEA Grapalat"/>
          <w:b/>
          <w:bCs/>
          <w:i/>
          <w:iCs/>
          <w:color w:val="000000" w:themeColor="text1"/>
          <w:sz w:val="20"/>
          <w:szCs w:val="20"/>
          <w:lang w:val="hy-AM"/>
        </w:rPr>
        <w:t>6</w:t>
      </w:r>
      <w:r w:rsidRPr="00A21BE8">
        <w:rPr>
          <w:rFonts w:ascii="GHEA Grapalat" w:hAnsi="GHEA Grapalat"/>
          <w:b/>
          <w:bCs/>
          <w:i/>
          <w:iCs/>
          <w:color w:val="000000" w:themeColor="text1"/>
          <w:sz w:val="20"/>
          <w:szCs w:val="20"/>
          <w:lang w:val="hy-AM"/>
        </w:rPr>
        <w:t>-ի թիվ</w:t>
      </w:r>
      <w:r>
        <w:rPr>
          <w:rFonts w:ascii="GHEA Grapalat" w:hAnsi="GHEA Grapalat"/>
          <w:b/>
          <w:bCs/>
          <w:i/>
          <w:iCs/>
          <w:color w:val="000000" w:themeColor="text1"/>
          <w:sz w:val="20"/>
          <w:szCs w:val="20"/>
          <w:lang w:val="hy-AM"/>
        </w:rPr>
        <w:t xml:space="preserve"> </w:t>
      </w:r>
      <w:r w:rsidR="00100CF0">
        <w:rPr>
          <w:rFonts w:ascii="GHEA Grapalat" w:hAnsi="GHEA Grapalat"/>
          <w:b/>
          <w:bCs/>
          <w:i/>
          <w:iCs/>
          <w:color w:val="000000" w:themeColor="text1"/>
          <w:sz w:val="20"/>
          <w:szCs w:val="20"/>
          <w:lang w:val="hy-AM"/>
        </w:rPr>
        <w:t>123</w:t>
      </w:r>
      <w:r>
        <w:rPr>
          <w:rFonts w:ascii="GHEA Grapalat" w:hAnsi="GHEA Grapalat"/>
          <w:b/>
          <w:bCs/>
          <w:i/>
          <w:iCs/>
          <w:color w:val="000000" w:themeColor="text1"/>
          <w:sz w:val="20"/>
          <w:szCs w:val="20"/>
          <w:lang w:val="hy-AM"/>
        </w:rPr>
        <w:t xml:space="preserve">-Ա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30B6EDB7"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4CA55E0"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14D6EC2" w14:textId="77777777"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2D1D50" w:rsidRPr="002D1D50">
        <w:rPr>
          <w:rFonts w:ascii="GHEA Grapalat" w:hAnsi="GHEA Grapalat"/>
          <w:bCs/>
          <w:i/>
          <w:iCs/>
          <w:color w:val="000000" w:themeColor="text1"/>
          <w:sz w:val="20"/>
          <w:szCs w:val="20"/>
          <w:u w:val="single"/>
          <w:lang w:val="hy-AM"/>
        </w:rPr>
        <w:t>900295002258</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629ED008"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019FAEA8"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5FC1E26" w14:textId="77777777" w:rsidR="00181F95" w:rsidRDefault="00181F95" w:rsidP="00181F95">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141D7DB6"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b/>
          <w:bCs/>
          <w:i/>
          <w:iCs/>
          <w:color w:val="000000" w:themeColor="text1"/>
          <w:sz w:val="20"/>
          <w:szCs w:val="20"/>
          <w:lang w:val="hy-AM"/>
        </w:rPr>
        <w:t>․</w:t>
      </w:r>
    </w:p>
    <w:p w14:paraId="4A6C6F41"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CF4FD09"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D9C15BE"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07FADAD7"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3DAA2227"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b/>
          <w:bCs/>
          <w:i/>
          <w:iCs/>
          <w:color w:val="000000" w:themeColor="text1"/>
          <w:sz w:val="20"/>
          <w:szCs w:val="20"/>
          <w:lang w:val="hy-AM"/>
        </w:rPr>
        <w:t>․</w:t>
      </w:r>
    </w:p>
    <w:p w14:paraId="42ED06E9"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A2F0332"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89A53E2"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7390B9D9"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236B53E"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7D3C54B" w14:textId="77777777"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7244A9CE" w14:textId="77777777" w:rsidR="00857274" w:rsidRPr="00181F95" w:rsidRDefault="00857274">
      <w:pPr>
        <w:rPr>
          <w:lang w:val="hy-AM"/>
        </w:rPr>
      </w:pPr>
    </w:p>
    <w:sectPr w:rsidR="00857274" w:rsidRPr="00181F95" w:rsidSect="00181F95">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7E1"/>
    <w:rsid w:val="00011010"/>
    <w:rsid w:val="00050368"/>
    <w:rsid w:val="00100CF0"/>
    <w:rsid w:val="001520F3"/>
    <w:rsid w:val="00181F95"/>
    <w:rsid w:val="001E1995"/>
    <w:rsid w:val="0028526B"/>
    <w:rsid w:val="002D1D50"/>
    <w:rsid w:val="002D6685"/>
    <w:rsid w:val="002E77AA"/>
    <w:rsid w:val="002F23BF"/>
    <w:rsid w:val="00310361"/>
    <w:rsid w:val="00433ED2"/>
    <w:rsid w:val="00437900"/>
    <w:rsid w:val="00506C3A"/>
    <w:rsid w:val="00550CE6"/>
    <w:rsid w:val="00580008"/>
    <w:rsid w:val="005F3946"/>
    <w:rsid w:val="0064572E"/>
    <w:rsid w:val="006B36B6"/>
    <w:rsid w:val="00734C10"/>
    <w:rsid w:val="00753C40"/>
    <w:rsid w:val="007A4099"/>
    <w:rsid w:val="007C7F22"/>
    <w:rsid w:val="007D2B9E"/>
    <w:rsid w:val="00857274"/>
    <w:rsid w:val="008723A4"/>
    <w:rsid w:val="00935E93"/>
    <w:rsid w:val="009620B1"/>
    <w:rsid w:val="00985947"/>
    <w:rsid w:val="00997D02"/>
    <w:rsid w:val="00A27DF9"/>
    <w:rsid w:val="00A4618D"/>
    <w:rsid w:val="00AD62D0"/>
    <w:rsid w:val="00B557C0"/>
    <w:rsid w:val="00B8125C"/>
    <w:rsid w:val="00BA7D89"/>
    <w:rsid w:val="00D04776"/>
    <w:rsid w:val="00D42DA7"/>
    <w:rsid w:val="00D677E1"/>
    <w:rsid w:val="00DE6E6D"/>
    <w:rsid w:val="00DF7DE0"/>
    <w:rsid w:val="00E051E8"/>
    <w:rsid w:val="00E22C1E"/>
    <w:rsid w:val="00E36ED7"/>
    <w:rsid w:val="00E91A9B"/>
    <w:rsid w:val="00E937A6"/>
    <w:rsid w:val="00F34DEE"/>
    <w:rsid w:val="00F61A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56D52"/>
  <w15:chartTrackingRefBased/>
  <w15:docId w15:val="{C0F2CA42-2362-4E15-8181-0C40FC3D7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1F95"/>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81F95"/>
    <w:rPr>
      <w:color w:val="0563C1" w:themeColor="hyperlink"/>
      <w:u w:val="single"/>
    </w:rPr>
  </w:style>
  <w:style w:type="paragraph" w:styleId="a4">
    <w:name w:val="Balloon Text"/>
    <w:basedOn w:val="a"/>
    <w:link w:val="a5"/>
    <w:uiPriority w:val="99"/>
    <w:semiHidden/>
    <w:unhideWhenUsed/>
    <w:rsid w:val="00AD62D0"/>
    <w:rPr>
      <w:rFonts w:ascii="Segoe UI" w:hAnsi="Segoe UI" w:cs="Segoe UI"/>
      <w:sz w:val="18"/>
      <w:szCs w:val="18"/>
    </w:rPr>
  </w:style>
  <w:style w:type="character" w:customStyle="1" w:styleId="a5">
    <w:name w:val="Текст выноски Знак"/>
    <w:basedOn w:val="a0"/>
    <w:link w:val="a4"/>
    <w:uiPriority w:val="99"/>
    <w:semiHidden/>
    <w:rsid w:val="00AD62D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53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1343</Words>
  <Characters>7659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https:/mul2-spm.gov.am/tasks/580718/oneclick?token=2a8e635e8b1566c4ca886784e1955211</cp:keywords>
  <dc:description/>
  <cp:lastModifiedBy>User</cp:lastModifiedBy>
  <cp:revision>2</cp:revision>
  <cp:lastPrinted>2026-10-22T06:04:00Z</cp:lastPrinted>
  <dcterms:created xsi:type="dcterms:W3CDTF">2026-10-28T10:20:00Z</dcterms:created>
  <dcterms:modified xsi:type="dcterms:W3CDTF">2026-10-28T10:20:00Z</dcterms:modified>
</cp:coreProperties>
</file>