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758B60" w14:textId="65B025D8" w:rsidR="00AF6EA8" w:rsidRPr="00B21E3F" w:rsidRDefault="00B21E3F" w:rsidP="00AF6EA8">
      <w:pPr>
        <w:jc w:val="right"/>
        <w:rPr>
          <w:rFonts w:ascii="GHEA Grapalat" w:hAnsi="GHEA Grapalat"/>
          <w:b/>
          <w:bCs/>
          <w:sz w:val="14"/>
          <w:szCs w:val="14"/>
          <w:lang w:val="hy-AM"/>
        </w:rPr>
      </w:pPr>
      <w:r w:rsidRPr="00B21E3F">
        <w:rPr>
          <w:rFonts w:ascii="GHEA Grapalat" w:hAnsi="GHEA Grapalat"/>
          <w:b/>
          <w:bCs/>
          <w:sz w:val="14"/>
          <w:szCs w:val="14"/>
          <w:lang w:val="hy-AM"/>
        </w:rPr>
        <w:t>Քաղվածք հ</w:t>
      </w:r>
      <w:r w:rsidR="00AF6EA8" w:rsidRPr="00B21E3F">
        <w:rPr>
          <w:rFonts w:ascii="GHEA Grapalat" w:hAnsi="GHEA Grapalat"/>
          <w:b/>
          <w:bCs/>
          <w:sz w:val="14"/>
          <w:szCs w:val="14"/>
          <w:lang w:val="hy-AM"/>
        </w:rPr>
        <w:t>ավելված</w:t>
      </w:r>
      <w:r w:rsidRPr="00B21E3F">
        <w:rPr>
          <w:rFonts w:ascii="GHEA Grapalat" w:hAnsi="GHEA Grapalat"/>
          <w:b/>
          <w:bCs/>
          <w:sz w:val="14"/>
          <w:szCs w:val="14"/>
          <w:lang w:val="hy-AM"/>
        </w:rPr>
        <w:t>ից</w:t>
      </w:r>
      <w:r w:rsidR="00AF6EA8" w:rsidRPr="00B21E3F">
        <w:rPr>
          <w:rFonts w:ascii="GHEA Grapalat" w:hAnsi="GHEA Grapalat"/>
          <w:b/>
          <w:bCs/>
          <w:sz w:val="14"/>
          <w:szCs w:val="14"/>
          <w:lang w:val="hy-AM"/>
        </w:rPr>
        <w:t xml:space="preserve"> </w:t>
      </w:r>
    </w:p>
    <w:p w14:paraId="08A55CC4" w14:textId="77777777" w:rsidR="00B22884" w:rsidRDefault="00B22884" w:rsidP="00C1218B">
      <w:pPr>
        <w:jc w:val="center"/>
        <w:rPr>
          <w:rFonts w:ascii="GHEA Grapalat" w:hAnsi="GHEA Grapalat"/>
          <w:lang w:val="hy-AM"/>
        </w:rPr>
      </w:pPr>
      <w:r>
        <w:rPr>
          <w:rFonts w:ascii="GHEA Grapalat" w:hAnsi="GHEA Grapalat"/>
          <w:lang w:val="hy-AM"/>
        </w:rPr>
        <w:t>Հ Ր Ա Պ Ա Ր Ա Կ Ա Յ Ի Ն   Ծ Ա Ն ՈՒ Ց ՈՒ Մ</w:t>
      </w:r>
    </w:p>
    <w:p w14:paraId="4AE47264" w14:textId="77777777" w:rsidR="00B22884" w:rsidRDefault="00B22884" w:rsidP="00C1218B">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Թումանյանի</w:t>
      </w:r>
      <w:r>
        <w:rPr>
          <w:rFonts w:ascii="GHEA Grapalat" w:hAnsi="GHEA Grapalat"/>
          <w:sz w:val="16"/>
          <w:szCs w:val="16"/>
          <w:lang w:val="hy-AM"/>
        </w:rPr>
        <w:t xml:space="preserve"> համայնքապետարանը հրավիրում է աճուրդի, որը տեղի կունենա 2026 թվականի </w:t>
      </w:r>
      <w:r w:rsidRPr="00640DC3">
        <w:rPr>
          <w:rFonts w:ascii="GHEA Grapalat" w:hAnsi="GHEA Grapalat"/>
          <w:sz w:val="16"/>
          <w:szCs w:val="16"/>
          <w:lang w:val="hy-AM"/>
        </w:rPr>
        <w:t>դեկտեմբեր</w:t>
      </w:r>
      <w:r>
        <w:rPr>
          <w:rFonts w:ascii="GHEA Grapalat" w:hAnsi="GHEA Grapalat"/>
          <w:sz w:val="16"/>
          <w:szCs w:val="16"/>
          <w:lang w:val="hy-AM"/>
        </w:rPr>
        <w:t xml:space="preserve">ի </w:t>
      </w:r>
      <w:r w:rsidRPr="00640DC3">
        <w:rPr>
          <w:rFonts w:ascii="GHEA Grapalat" w:hAnsi="GHEA Grapalat"/>
          <w:sz w:val="16"/>
          <w:szCs w:val="16"/>
          <w:lang w:val="hy-AM"/>
        </w:rPr>
        <w:t>15</w:t>
      </w:r>
      <w:r>
        <w:rPr>
          <w:rFonts w:ascii="GHEA Grapalat" w:hAnsi="GHEA Grapalat"/>
          <w:sz w:val="16"/>
          <w:szCs w:val="16"/>
          <w:lang w:val="hy-AM"/>
        </w:rPr>
        <w:t xml:space="preserve">-ին  ժամը 11։00-ին                                                                                      https:// </w:t>
      </w:r>
      <w:r>
        <w:fldChar w:fldCharType="begin"/>
      </w:r>
      <w:r w:rsidRPr="00B22884">
        <w:rPr>
          <w:lang w:val="hy-AM"/>
        </w:rPr>
        <w:instrText xml:space="preserve"> HYPERLINK "http://www.e-auctions.am" </w:instrText>
      </w:r>
      <w:r>
        <w:fldChar w:fldCharType="separate"/>
      </w:r>
      <w:r>
        <w:rPr>
          <w:rStyle w:val="ae"/>
          <w:rFonts w:ascii="GHEA Grapalat" w:eastAsiaTheme="majorEastAsia" w:hAnsi="GHEA Grapalat"/>
          <w:sz w:val="16"/>
          <w:szCs w:val="16"/>
          <w:lang w:val="hy-AM"/>
        </w:rPr>
        <w:t>www.e-auctions.am</w:t>
      </w:r>
      <w:r>
        <w:rPr>
          <w:rStyle w:val="ae"/>
          <w:rFonts w:ascii="GHEA Grapalat" w:eastAsiaTheme="majorEastAsia" w:hAnsi="GHEA Grapalat"/>
          <w:sz w:val="16"/>
          <w:szCs w:val="16"/>
          <w:lang w:val="hy-AM"/>
        </w:rPr>
        <w:fldChar w:fldCharType="end"/>
      </w:r>
      <w:r>
        <w:rPr>
          <w:rFonts w:ascii="GHEA Grapalat" w:hAnsi="GHEA Grapalat"/>
          <w:sz w:val="16"/>
          <w:szCs w:val="16"/>
          <w:lang w:val="hy-AM"/>
        </w:rPr>
        <w:t xml:space="preserve">  կայքի միջոցով</w:t>
      </w:r>
    </w:p>
    <w:p w14:paraId="39054018" w14:textId="1978A36D" w:rsidR="00B22884" w:rsidRDefault="00B22884" w:rsidP="00B22884">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ավագանու  </w:t>
      </w:r>
      <w:r w:rsidRPr="006E1185">
        <w:rPr>
          <w:rFonts w:ascii="GHEA Grapalat" w:hAnsi="GHEA Grapalat"/>
          <w:sz w:val="16"/>
          <w:szCs w:val="16"/>
          <w:lang w:val="hy-AM"/>
        </w:rPr>
        <w:t>2026 թվականի հուլիսի</w:t>
      </w:r>
      <w:r>
        <w:rPr>
          <w:rFonts w:ascii="GHEA Grapalat" w:hAnsi="GHEA Grapalat"/>
          <w:sz w:val="16"/>
          <w:szCs w:val="16"/>
          <w:lang w:val="hy-AM"/>
        </w:rPr>
        <w:t xml:space="preserve"> 30</w:t>
      </w:r>
      <w:r w:rsidRPr="006E1185">
        <w:rPr>
          <w:rFonts w:ascii="GHEA Grapalat" w:hAnsi="GHEA Grapalat"/>
          <w:sz w:val="16"/>
          <w:szCs w:val="16"/>
          <w:lang w:val="hy-AM"/>
        </w:rPr>
        <w:t xml:space="preserve">-ի N </w:t>
      </w:r>
      <w:r>
        <w:rPr>
          <w:rFonts w:ascii="GHEA Grapalat" w:hAnsi="GHEA Grapalat"/>
          <w:sz w:val="16"/>
          <w:szCs w:val="16"/>
          <w:lang w:val="hy-AM"/>
        </w:rPr>
        <w:t>80</w:t>
      </w:r>
      <w:r w:rsidRPr="006E1185">
        <w:rPr>
          <w:rFonts w:ascii="GHEA Grapalat" w:hAnsi="GHEA Grapalat"/>
          <w:sz w:val="16"/>
          <w:szCs w:val="16"/>
          <w:lang w:val="hy-AM"/>
        </w:rPr>
        <w:t>-</w:t>
      </w:r>
      <w:r>
        <w:rPr>
          <w:rFonts w:ascii="GHEA Grapalat" w:hAnsi="GHEA Grapalat"/>
          <w:sz w:val="16"/>
          <w:szCs w:val="16"/>
          <w:lang w:val="hy-AM"/>
        </w:rPr>
        <w:t xml:space="preserve">Ա որոշման համաձայն օտարման ենթակա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սեփականություն հանդիսացող անշարժ գույքե</w:t>
      </w:r>
      <w:r>
        <w:rPr>
          <w:rFonts w:ascii="GHEA Grapalat" w:hAnsi="GHEA Grapalat"/>
          <w:sz w:val="16"/>
          <w:szCs w:val="16"/>
          <w:lang w:val="hy-AM"/>
        </w:rPr>
        <w:t>րը</w:t>
      </w:r>
      <w:bookmarkStart w:id="0" w:name="_GoBack"/>
      <w:bookmarkEnd w:id="0"/>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23761"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CF17880" w:rsidR="00923761" w:rsidRPr="005D1E2E" w:rsidRDefault="00A3041F"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2B26010"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701C38E6" w14:textId="677CD37B" w:rsidR="00923761" w:rsidRPr="00923761" w:rsidRDefault="00923761" w:rsidP="00923761">
            <w:pPr>
              <w:ind w:left="120" w:right="120"/>
              <w:jc w:val="center"/>
              <w:rPr>
                <w:rFonts w:ascii="GHEA Grapalat" w:hAnsi="GHEA Grapalat"/>
                <w:color w:val="000000" w:themeColor="text1"/>
                <w:sz w:val="16"/>
                <w:szCs w:val="16"/>
                <w:lang w:val="hy-AM"/>
              </w:rPr>
            </w:pPr>
            <w:r w:rsidRPr="005D1E2E">
              <w:rPr>
                <w:rFonts w:ascii="GHEA Grapalat" w:hAnsi="GHEA Grapalat"/>
                <w:color w:val="000000" w:themeColor="text1"/>
                <w:sz w:val="16"/>
                <w:szCs w:val="16"/>
                <w:lang w:val="hy-AM"/>
              </w:rPr>
              <w:br/>
            </w:r>
            <w:r w:rsidRPr="00923761">
              <w:rPr>
                <w:rFonts w:ascii="GHEA Grapalat" w:hAnsi="GHEA Grapalat"/>
                <w:color w:val="000000" w:themeColor="text1"/>
                <w:sz w:val="16"/>
                <w:szCs w:val="16"/>
                <w:shd w:val="clear" w:color="auto" w:fill="FFFFFF"/>
                <w:lang w:val="hy-AM"/>
              </w:rPr>
              <w:t xml:space="preserve">Համայնք </w:t>
            </w:r>
            <w:r w:rsidR="00A3041F">
              <w:rPr>
                <w:rFonts w:ascii="GHEA Grapalat" w:hAnsi="GHEA Grapalat"/>
                <w:color w:val="000000" w:themeColor="text1"/>
                <w:sz w:val="16"/>
                <w:szCs w:val="16"/>
                <w:shd w:val="clear" w:color="auto" w:fill="FFFFFF"/>
                <w:lang w:val="hy-AM"/>
              </w:rPr>
              <w:t xml:space="preserve">Թումանյան </w:t>
            </w:r>
            <w:r w:rsidR="00B22884" w:rsidRPr="00B22884">
              <w:rPr>
                <w:rFonts w:ascii="GHEA Grapalat" w:hAnsi="GHEA Grapalat"/>
                <w:color w:val="000000" w:themeColor="text1"/>
                <w:sz w:val="16"/>
                <w:szCs w:val="16"/>
                <w:shd w:val="clear" w:color="auto" w:fill="FFFFFF"/>
                <w:lang w:val="hy-AM"/>
              </w:rPr>
              <w:t>Լորուտ</w:t>
            </w:r>
            <w:r w:rsidR="00A3041F">
              <w:rPr>
                <w:rFonts w:ascii="GHEA Grapalat" w:hAnsi="GHEA Grapalat"/>
                <w:color w:val="000000" w:themeColor="text1"/>
                <w:sz w:val="16"/>
                <w:szCs w:val="16"/>
                <w:shd w:val="clear" w:color="auto" w:fill="FFFFFF"/>
                <w:lang w:val="hy-AM"/>
              </w:rPr>
              <w:t xml:space="preserve"> </w:t>
            </w:r>
            <w:r w:rsidR="00B22884">
              <w:rPr>
                <w:rFonts w:ascii="GHEA Grapalat" w:hAnsi="GHEA Grapalat"/>
                <w:color w:val="000000" w:themeColor="text1"/>
                <w:sz w:val="16"/>
                <w:szCs w:val="16"/>
                <w:shd w:val="clear" w:color="auto" w:fill="FFFFFF"/>
                <w:lang w:val="hy-AM"/>
              </w:rPr>
              <w:t xml:space="preserve">2-րդ փողոց 4/1 </w:t>
            </w:r>
            <w:r w:rsidR="00A3041F">
              <w:rPr>
                <w:rFonts w:ascii="GHEA Grapalat" w:hAnsi="GHEA Grapalat"/>
                <w:color w:val="000000" w:themeColor="text1"/>
                <w:sz w:val="16"/>
                <w:szCs w:val="16"/>
                <w:shd w:val="clear" w:color="auto" w:fill="FFFFFF"/>
                <w:lang w:val="hy-AM"/>
              </w:rPr>
              <w:t>հողամաս</w:t>
            </w:r>
          </w:p>
          <w:p w14:paraId="64B70B65" w14:textId="172CB3C4" w:rsidR="00923761" w:rsidRPr="005D1E2E" w:rsidRDefault="00923761" w:rsidP="00923761">
            <w:pPr>
              <w:suppressAutoHyphens w:val="0"/>
              <w:jc w:val="center"/>
              <w:rPr>
                <w:rFonts w:ascii="Calibri" w:hAnsi="Calibri"/>
                <w:color w:val="000000" w:themeColor="text1"/>
                <w:sz w:val="16"/>
                <w:szCs w:val="16"/>
                <w:lang w:val="hy-AM"/>
              </w:rPr>
            </w:pP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5BFCFC3"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1F1BE254" w:rsidR="00923761" w:rsidRPr="00A3041F" w:rsidRDefault="00B22884" w:rsidP="00B22884">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1138,9</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567AE77C" w:rsidR="00923761" w:rsidRPr="00210D49" w:rsidRDefault="00210D49" w:rsidP="00B22884">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GHEA Grapalat" w:hAnsi="GHEA Grapalat"/>
                <w:sz w:val="18"/>
                <w:szCs w:val="18"/>
              </w:rPr>
              <w:t xml:space="preserve"> </w:t>
            </w:r>
            <w:r w:rsidR="00B22884">
              <w:rPr>
                <w:rFonts w:ascii="GHEA Grapalat" w:hAnsi="GHEA Grapalat"/>
                <w:sz w:val="18"/>
                <w:szCs w:val="18"/>
                <w:lang w:val="hy-AM"/>
              </w:rPr>
              <w:t>850</w:t>
            </w:r>
            <w:r>
              <w:rPr>
                <w:rFonts w:ascii="GHEA Grapalat" w:hAnsi="GHEA Grapalat"/>
                <w:sz w:val="18"/>
                <w:szCs w:val="18"/>
              </w:rPr>
              <w:t xml:space="preserve"> </w:t>
            </w:r>
            <w:r w:rsidRPr="00210D49">
              <w:rPr>
                <w:rFonts w:ascii="GHEA Grapalat" w:hAnsi="GHEA Grapalat"/>
                <w:sz w:val="18"/>
                <w:szCs w:val="18"/>
                <w:lang w:val="hy-AM"/>
              </w:rPr>
              <w:t>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1EC3EAF0" w:rsidR="00923761" w:rsidRPr="00210D49" w:rsidRDefault="00210D49" w:rsidP="00210D49">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Calibri" w:hAnsi="Calibri" w:cs="Calibri"/>
                <w:sz w:val="18"/>
                <w:szCs w:val="18"/>
                <w:lang w:val="hy-AM"/>
              </w:rPr>
              <w:t> </w:t>
            </w:r>
            <w:r w:rsidR="00B22884">
              <w:rPr>
                <w:rFonts w:ascii="GHEA Grapalat" w:hAnsi="GHEA Grapalat"/>
                <w:sz w:val="18"/>
                <w:szCs w:val="18"/>
                <w:lang w:val="hy-AM"/>
              </w:rPr>
              <w:t>850</w:t>
            </w:r>
            <w:r>
              <w:rPr>
                <w:rFonts w:ascii="GHEA Grapalat" w:hAnsi="GHEA Grapalat"/>
                <w:sz w:val="18"/>
                <w:szCs w:val="18"/>
                <w:lang w:val="hy-AM"/>
              </w:rPr>
              <w:t xml:space="preserve"> </w:t>
            </w:r>
            <w:r w:rsidRPr="00210D49">
              <w:rPr>
                <w:rFonts w:ascii="GHEA Grapalat" w:hAnsi="GHEA Grapalat"/>
                <w:sz w:val="18"/>
                <w:szCs w:val="18"/>
                <w:lang w:val="hy-AM"/>
              </w:rPr>
              <w:t>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7AAECBE0" w:rsidR="00923761" w:rsidRPr="00210D49" w:rsidRDefault="00B22884" w:rsidP="00B22884">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105234</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9C6E2E5" w:rsidR="00923761" w:rsidRPr="005D1E2E" w:rsidRDefault="00210D49" w:rsidP="00B22884">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sidR="00B22884">
              <w:rPr>
                <w:rFonts w:ascii="GHEA Grapalat" w:hAnsi="GHEA Grapalat"/>
                <w:color w:val="000000" w:themeColor="text1"/>
                <w:sz w:val="16"/>
                <w:szCs w:val="16"/>
                <w:shd w:val="clear" w:color="auto" w:fill="FFFFFF"/>
                <w:lang w:val="hy-AM"/>
              </w:rPr>
              <w:t>850</w:t>
            </w:r>
            <w:r>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918D229" w:rsidR="00923761" w:rsidRPr="005D1E2E" w:rsidRDefault="00B22884"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925</w:t>
            </w:r>
            <w:r w:rsidR="00210D49">
              <w:rPr>
                <w:rFonts w:ascii="Arial" w:hAnsi="Arial"/>
                <w:color w:val="000000" w:themeColor="text1"/>
                <w:sz w:val="16"/>
                <w:szCs w:val="16"/>
                <w:lang w:val="hy-AM"/>
              </w:rPr>
              <w:t xml:space="preserve">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48C3518"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66FC363"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210D49">
              <w:rPr>
                <w:rFonts w:ascii="Arial" w:hAnsi="Arial" w:cs="Arial"/>
                <w:color w:val="000000" w:themeColor="text1"/>
                <w:sz w:val="16"/>
                <w:szCs w:val="16"/>
                <w:lang w:val="hy-AM"/>
              </w:rPr>
              <w:t>00</w:t>
            </w:r>
          </w:p>
        </w:tc>
      </w:tr>
      <w:tr w:rsidR="0015064B" w:rsidRPr="00B22884" w14:paraId="3E46CE81" w14:textId="77777777" w:rsidTr="00A3041F">
        <w:trPr>
          <w:trHeight w:val="781"/>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5F63F5AE" w:rsidR="0015064B" w:rsidRPr="005D1E2E" w:rsidRDefault="0015064B" w:rsidP="00B22884">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 xml:space="preserve">նպատակային նշանակությունը՝  բնակավայրերի, գործառնական նշանակությունը՝ </w:t>
            </w:r>
            <w:r w:rsidR="00B22884">
              <w:rPr>
                <w:rFonts w:ascii="Arial" w:hAnsi="Arial" w:cs="Arial"/>
                <w:color w:val="000000" w:themeColor="text1"/>
                <w:sz w:val="16"/>
                <w:szCs w:val="16"/>
                <w:lang w:val="hy-AM"/>
              </w:rPr>
              <w:t>այլ հողեր</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22941AA2"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կազմակերպչի անվանումը, գտնվելու վայրը՝ Հայաստանի Հանրապետության Լոռու մարզ Թումանյան համայնք (հասցե`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26CE6DE7"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85B017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մասնակցության համար Էլեկտրոնային համակարգում (</w:t>
      </w:r>
      <w:hyperlink r:id="rId4" w:history="1">
        <w:r w:rsidRPr="00210D49">
          <w:rPr>
            <w:rStyle w:val="ae"/>
            <w:rFonts w:ascii="GHEA Grapalat" w:eastAsiaTheme="majorEastAsia" w:hAnsi="GHEA Grapalat"/>
            <w:b/>
            <w:bCs/>
            <w:i/>
            <w:iCs/>
            <w:sz w:val="18"/>
            <w:szCs w:val="18"/>
            <w:lang w:val="hy-AM"/>
          </w:rPr>
          <w:t>https://www.e-auctions.am/</w:t>
        </w:r>
      </w:hyperlink>
      <w:r w:rsidRPr="00210D49">
        <w:rPr>
          <w:rFonts w:ascii="GHEA Grapalat" w:hAnsi="GHEA Grapalat"/>
          <w:b/>
          <w:bCs/>
          <w:i/>
          <w:iCs/>
          <w:sz w:val="18"/>
          <w:szCs w:val="18"/>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w:t>
      </w:r>
      <w:r w:rsidRPr="00210D49">
        <w:rPr>
          <w:rFonts w:ascii="GHEA Grapalat" w:hAnsi="GHEA Grapalat"/>
          <w:b/>
          <w:bCs/>
          <w:i/>
          <w:iCs/>
          <w:sz w:val="18"/>
          <w:szCs w:val="18"/>
          <w:u w:val="single"/>
          <w:lang w:val="hy-AM"/>
        </w:rPr>
        <w:t xml:space="preserve"> </w:t>
      </w:r>
      <w:r w:rsidRPr="00210D49">
        <w:rPr>
          <w:rFonts w:ascii="GHEA Grapalat" w:hAnsi="GHEA Grapalat"/>
          <w:b/>
          <w:bCs/>
          <w:i/>
          <w:iCs/>
          <w:sz w:val="18"/>
          <w:szCs w:val="18"/>
          <w:lang w:val="hy-AM"/>
        </w:rPr>
        <w:t>:</w:t>
      </w:r>
    </w:p>
    <w:p w14:paraId="36544E8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B558D7F" w14:textId="77777777" w:rsidR="00210D49" w:rsidRPr="00210D49" w:rsidRDefault="00210D49" w:rsidP="00210D49">
      <w:pPr>
        <w:ind w:left="-567" w:right="104"/>
        <w:rPr>
          <w:rFonts w:ascii="GHEA Grapalat" w:hAnsi="GHEA Grapalat"/>
          <w:sz w:val="18"/>
          <w:szCs w:val="18"/>
          <w:lang w:val="hy-AM"/>
        </w:rPr>
      </w:pPr>
      <w:bookmarkStart w:id="1" w:name="_Hlk204255994"/>
      <w:r w:rsidRPr="00210D49">
        <w:rPr>
          <w:rFonts w:ascii="GHEA Grapalat" w:hAnsi="GHEA Grapalat"/>
          <w:b/>
          <w:bCs/>
          <w:i/>
          <w:iCs/>
          <w:sz w:val="18"/>
          <w:szCs w:val="18"/>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098 04-80-46</w:t>
      </w:r>
      <w:r w:rsidRPr="00210D49">
        <w:rPr>
          <w:rFonts w:ascii="GHEA Grapalat" w:eastAsia="Microsoft JhengHei" w:hAnsi="GHEA Grapalat" w:cs="Microsoft JhengHei"/>
          <w:b/>
          <w:bCs/>
          <w:i/>
          <w:iCs/>
          <w:sz w:val="18"/>
          <w:szCs w:val="18"/>
          <w:lang w:val="hy-AM"/>
        </w:rPr>
        <w:t xml:space="preserve">,  </w:t>
      </w:r>
      <w:r w:rsidRPr="00210D49">
        <w:rPr>
          <w:rFonts w:ascii="GHEA Grapalat" w:hAnsi="GHEA Grapalat"/>
          <w:b/>
          <w:bCs/>
          <w:i/>
          <w:iCs/>
          <w:sz w:val="18"/>
          <w:szCs w:val="18"/>
          <w:lang w:val="hy-AM"/>
        </w:rPr>
        <w:t>հեռախոսահամարին կամ այցելել Հայաստանի Հանրապետության Լոռու մարզի Թումանյանի համայնքապետարան ՝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7C223606" w14:textId="77777777" w:rsidR="00210D49" w:rsidRPr="00210D49" w:rsidRDefault="00210D49" w:rsidP="00210D49">
      <w:pPr>
        <w:ind w:left="-567" w:right="104" w:firstLine="284"/>
        <w:rPr>
          <w:rFonts w:ascii="GHEA Grapalat" w:hAnsi="GHEA Grapalat"/>
          <w:sz w:val="18"/>
          <w:szCs w:val="18"/>
          <w:lang w:val="hy-AM"/>
        </w:rPr>
      </w:pPr>
      <w:r w:rsidRPr="00210D49">
        <w:rPr>
          <w:rFonts w:ascii="GHEA Grapalat" w:hAnsi="GHEA Grapalat"/>
          <w:b/>
          <w:bCs/>
          <w:i/>
          <w:iCs/>
          <w:sz w:val="18"/>
          <w:szCs w:val="18"/>
          <w:lang w:val="hy-AM"/>
        </w:rPr>
        <w:t xml:space="preserve">Աճուրդի մասնակցության հայտերի ներկայացնելը և պայմանները՝ </w:t>
      </w:r>
    </w:p>
    <w:p w14:paraId="477F6BC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7E579FC4"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1"/>
    <w:p w14:paraId="02990B8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Աճուրդի անցկացման և աճուրդում հաղթողին որոշելու կարգը՝</w:t>
      </w:r>
    </w:p>
    <w:p w14:paraId="445D090C"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030EF9F"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065849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i/>
          <w:iCs/>
          <w:sz w:val="18"/>
          <w:szCs w:val="18"/>
          <w:lang w:val="hy-AM"/>
        </w:rPr>
        <w:t xml:space="preserve">- </w:t>
      </w:r>
      <w:r w:rsidRPr="00210D49">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19BBEC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900265123274</w:t>
      </w:r>
      <w:r w:rsidRPr="00210D49">
        <w:rPr>
          <w:rFonts w:ascii="GHEA Grapalat" w:hAnsi="GHEA Grapalat"/>
          <w:b/>
          <w:bCs/>
          <w:i/>
          <w:iCs/>
          <w:sz w:val="18"/>
          <w:szCs w:val="18"/>
          <w:lang w:val="hy-AM"/>
        </w:rPr>
        <w:t xml:space="preserve">  հաշվեհամարին, իսկ գույքի արժեքի որոշման համար նախատեսված գումարը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 ։</w:t>
      </w:r>
    </w:p>
    <w:p w14:paraId="0EF223FF"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A5BA95A"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97CD8FC"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 Համաձայն ՀՀ կառավարության 2023 թվականի սեպտեմբերի 28-ի N 1667-Ն որոշման  և ՀՀ  Լոռու  մարզի  Թումանյան համայնքի ավագանու 2026 թվականի  հուլիսի 30-ի N 82-Ա որոշման՝ </w:t>
      </w:r>
    </w:p>
    <w:p w14:paraId="359CF59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Աճուրդը կանցկացվի Էլեկտրոնային (գնի ավելացման) եղանակով։</w:t>
      </w:r>
    </w:p>
    <w:p w14:paraId="61877F7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6320CF7"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Pr="00210D49">
        <w:rPr>
          <w:rFonts w:ascii="GHEA Grapalat" w:hAnsi="GHEA Grapalat"/>
          <w:i/>
          <w:iCs/>
          <w:sz w:val="18"/>
          <w:szCs w:val="18"/>
          <w:lang w:val="hy-AM"/>
        </w:rPr>
        <w:t xml:space="preserve">Թումանյանի համայնքապետարանի </w:t>
      </w:r>
      <w:bookmarkEnd w:id="2"/>
      <w:r w:rsidRPr="00210D49">
        <w:rPr>
          <w:rFonts w:ascii="GHEA Grapalat" w:hAnsi="GHEA Grapalat"/>
          <w:i/>
          <w:iCs/>
          <w:sz w:val="18"/>
          <w:szCs w:val="18"/>
          <w:lang w:val="hy-AM"/>
        </w:rPr>
        <w:t xml:space="preserve">ՀՀ ֆինանսների նախարարության գործառնական վարչության </w:t>
      </w:r>
      <w:r w:rsidRPr="00210D49">
        <w:rPr>
          <w:rFonts w:ascii="GHEA Grapalat" w:hAnsi="GHEA Grapalat"/>
          <w:bCs/>
          <w:i/>
          <w:iCs/>
          <w:sz w:val="18"/>
          <w:szCs w:val="18"/>
          <w:lang w:val="hy-AM"/>
        </w:rPr>
        <w:t>900265123274</w:t>
      </w: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xml:space="preserve"> հաշվեհամարին՝ պարտադիր  նշելով  օտարվող  գույքի հասցեի (նշելով գույքի հասցեն) որոշման արժեքի ծառայության համար։</w:t>
      </w:r>
      <w:r w:rsidRPr="00210D49">
        <w:rPr>
          <w:rFonts w:ascii="GHEA Grapalat" w:hAnsi="GHEA Grapalat"/>
          <w:i/>
          <w:iCs/>
          <w:sz w:val="18"/>
          <w:szCs w:val="18"/>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6928288F"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4A8E51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br/>
        <w:t>* Ծանուցում</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w:t>
      </w:r>
    </w:p>
    <w:p w14:paraId="1E68A55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Հրապարակային սակարկությունների մասին օրենքի 9-րդ հոդված</w:t>
      </w:r>
      <w:r w:rsidRPr="00210D49">
        <w:rPr>
          <w:rFonts w:ascii="Cambria Math" w:hAnsi="Cambria Math" w:cs="Cambria Math"/>
          <w:b/>
          <w:bCs/>
          <w:i/>
          <w:iCs/>
          <w:sz w:val="18"/>
          <w:szCs w:val="18"/>
          <w:lang w:val="hy-AM"/>
        </w:rPr>
        <w:t>․</w:t>
      </w:r>
    </w:p>
    <w:p w14:paraId="2F9B4D6D"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Այն պայմանները և տեղեկությունները, որոնք նշվել են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նախատեսվել է փոփոխությունների հնարավորությունը:</w:t>
      </w:r>
    </w:p>
    <w:p w14:paraId="73F6142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փոփոխություններ և լրացումներ (այսուհետ`</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 այն ձևով, ինչպես կատարվել էր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ծանուցումը:</w:t>
      </w:r>
    </w:p>
    <w:p w14:paraId="426F256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Եթե</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CFAE48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3.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 կատարելուց հետո թույլատրվում է</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նշված էական պայմանները:</w:t>
      </w:r>
    </w:p>
    <w:p w14:paraId="001D7EB6"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Քրեական օրենսգրքի 283 հոդված</w:t>
      </w:r>
      <w:r w:rsidRPr="00210D49">
        <w:rPr>
          <w:rFonts w:ascii="Cambria Math" w:hAnsi="Cambria Math" w:cs="Cambria Math"/>
          <w:b/>
          <w:bCs/>
          <w:i/>
          <w:iCs/>
          <w:sz w:val="18"/>
          <w:szCs w:val="18"/>
          <w:lang w:val="hy-AM"/>
        </w:rPr>
        <w:t>․</w:t>
      </w:r>
    </w:p>
    <w:p w14:paraId="0692CF0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91D214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91771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Սույն հոդվածի 1-ին մասով նախատեսված արարքը, որը՝</w:t>
      </w:r>
    </w:p>
    <w:p w14:paraId="5091A09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7DC9A8F9"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առանձնապես խոշոր չափերի գույքային վնաս է պատճառել՝պատժվում է ազատազրկմամբ` երկուսից հինգ տարի ժամկետով:</w:t>
      </w:r>
    </w:p>
    <w:p w14:paraId="3C64518B"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*Ուշադրություն. աճուրդի ընթացքը կարող եք հետևել առցանց եղանակով https://www.e-auctions.am կայքում։</w:t>
      </w:r>
    </w:p>
    <w:p w14:paraId="58E2DD0E" w14:textId="77777777" w:rsidR="00F17C2E" w:rsidRPr="004753EB" w:rsidRDefault="00F17C2E" w:rsidP="00210D49">
      <w:pPr>
        <w:ind w:left="284" w:firstLine="283"/>
        <w:jc w:val="both"/>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C2E"/>
    <w:rsid w:val="000045BB"/>
    <w:rsid w:val="0006690C"/>
    <w:rsid w:val="000722FB"/>
    <w:rsid w:val="000745EA"/>
    <w:rsid w:val="000E5D9F"/>
    <w:rsid w:val="00131760"/>
    <w:rsid w:val="0015064B"/>
    <w:rsid w:val="001A031C"/>
    <w:rsid w:val="00210D49"/>
    <w:rsid w:val="0023099B"/>
    <w:rsid w:val="00270296"/>
    <w:rsid w:val="0031399D"/>
    <w:rsid w:val="00325C61"/>
    <w:rsid w:val="00335280"/>
    <w:rsid w:val="00343C10"/>
    <w:rsid w:val="003C4E2E"/>
    <w:rsid w:val="003D0E94"/>
    <w:rsid w:val="003E1F6E"/>
    <w:rsid w:val="00474943"/>
    <w:rsid w:val="004753EB"/>
    <w:rsid w:val="004C4A76"/>
    <w:rsid w:val="004F3CDC"/>
    <w:rsid w:val="00510DCD"/>
    <w:rsid w:val="00590363"/>
    <w:rsid w:val="005974C4"/>
    <w:rsid w:val="005A48D7"/>
    <w:rsid w:val="0064098B"/>
    <w:rsid w:val="00673176"/>
    <w:rsid w:val="006C5B75"/>
    <w:rsid w:val="006C7F5B"/>
    <w:rsid w:val="006D64B1"/>
    <w:rsid w:val="006E27C4"/>
    <w:rsid w:val="00702D5C"/>
    <w:rsid w:val="007B72F8"/>
    <w:rsid w:val="007C28A0"/>
    <w:rsid w:val="008120CA"/>
    <w:rsid w:val="00856FE0"/>
    <w:rsid w:val="008D60BB"/>
    <w:rsid w:val="00923761"/>
    <w:rsid w:val="009645F0"/>
    <w:rsid w:val="00987946"/>
    <w:rsid w:val="00991D8D"/>
    <w:rsid w:val="009B437E"/>
    <w:rsid w:val="009C0667"/>
    <w:rsid w:val="00A21BE8"/>
    <w:rsid w:val="00A3041F"/>
    <w:rsid w:val="00A951EC"/>
    <w:rsid w:val="00AA2FBC"/>
    <w:rsid w:val="00AF6EA8"/>
    <w:rsid w:val="00B21E3F"/>
    <w:rsid w:val="00B22884"/>
    <w:rsid w:val="00B30C9E"/>
    <w:rsid w:val="00B74270"/>
    <w:rsid w:val="00B808EE"/>
    <w:rsid w:val="00BA72BA"/>
    <w:rsid w:val="00BD4B55"/>
    <w:rsid w:val="00C157B0"/>
    <w:rsid w:val="00C302D8"/>
    <w:rsid w:val="00C52B71"/>
    <w:rsid w:val="00C750B9"/>
    <w:rsid w:val="00D24DF7"/>
    <w:rsid w:val="00D464F2"/>
    <w:rsid w:val="00E23D13"/>
    <w:rsid w:val="00E357D3"/>
    <w:rsid w:val="00E81D87"/>
    <w:rsid w:val="00E820CE"/>
    <w:rsid w:val="00EC44BE"/>
    <w:rsid w:val="00ED2AE4"/>
    <w:rsid w:val="00EF74A2"/>
    <w:rsid w:val="00F06682"/>
    <w:rsid w:val="00F17C2E"/>
    <w:rsid w:val="00F31DC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1396</Words>
  <Characters>7958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cp:lastPrinted>2026-07-29T12:23:00Z</cp:lastPrinted>
  <dcterms:created xsi:type="dcterms:W3CDTF">2026-11-02T06:28:00Z</dcterms:created>
  <dcterms:modified xsi:type="dcterms:W3CDTF">2026-11-02T06:28:00Z</dcterms:modified>
</cp:coreProperties>
</file>