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813B9" w:rsidRDefault="004813B9" w:rsidP="004813B9">
      <w:pPr>
        <w:ind w:firstLine="720"/>
        <w:jc w:val="center"/>
        <w:rPr>
          <w:rFonts w:ascii="GHEA Grapalat" w:hAnsi="GHEA Grapalat"/>
          <w:b/>
          <w:bCs/>
          <w:lang w:val="hy-AM"/>
        </w:rPr>
      </w:pPr>
      <w:bookmarkStart w:id="1" w:name="_Hlk181692298"/>
      <w:r>
        <w:rPr>
          <w:rFonts w:ascii="GHEA Grapalat" w:hAnsi="GHEA Grapalat"/>
          <w:b/>
          <w:bCs/>
          <w:lang w:val="hy-AM"/>
        </w:rPr>
        <w:t>ՀՀ Շիրակի մարզի Գյումրի համայնքի ավագանու 2026 թվականի սեպտեմբերի 15-ի թիվ 152-Ա  և ՀՀ Շիրակի մարզի Գյումրի համայնքի ղեկավարի 2026 թվականի հոկտեմբերի 15-ի թիվ 2957-Ա և  2026 թվականի հոկտեմբերի 21-ի թիվ 3040-Ա որոշումների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bookmarkStart w:id="2" w:name="_GoBack"/>
      <w:bookmarkEnd w:id="2"/>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5238C6">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238C6">
              <w:rPr>
                <w:color w:val="333333"/>
                <w:sz w:val="22"/>
                <w:szCs w:val="22"/>
                <w:shd w:val="clear" w:color="auto" w:fill="FFFFFF" w:themeFill="background1"/>
                <w:lang w:val="hy-AM"/>
              </w:rPr>
              <w:t>Սիամանթոյի փողոց 1-</w:t>
            </w:r>
            <w:r w:rsidR="005238C6">
              <w:rPr>
                <w:color w:val="333333"/>
                <w:sz w:val="22"/>
                <w:szCs w:val="22"/>
                <w:shd w:val="clear" w:color="auto" w:fill="FFFFFF" w:themeFill="background1"/>
                <w:lang w:val="hy-AM"/>
              </w:rPr>
              <w:lastRenderedPageBreak/>
              <w:t xml:space="preserve">ին նրբանցք 1-ին փակուղի </w:t>
            </w:r>
            <w:r w:rsidR="00517FBF">
              <w:rPr>
                <w:color w:val="333333"/>
                <w:sz w:val="22"/>
                <w:szCs w:val="22"/>
                <w:shd w:val="clear" w:color="auto" w:fill="FFFFFF" w:themeFill="background1"/>
                <w:lang w:val="hy-AM"/>
              </w:rPr>
              <w:t xml:space="preserve"> </w:t>
            </w:r>
            <w:r w:rsidR="005238C6">
              <w:rPr>
                <w:color w:val="333333"/>
                <w:sz w:val="22"/>
                <w:szCs w:val="22"/>
                <w:shd w:val="clear" w:color="auto" w:fill="FFFFFF" w:themeFill="background1"/>
                <w:lang w:val="hy-AM"/>
              </w:rPr>
              <w:t>4/3</w:t>
            </w:r>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238C6"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highlight w:val="yellow"/>
                <w:lang w:val="hy-AM"/>
                <w14:ligatures w14:val="standardContextual"/>
              </w:rPr>
            </w:pPr>
            <w:r>
              <w:rPr>
                <w:sz w:val="22"/>
                <w:szCs w:val="22"/>
                <w:lang w:val="hy-AM"/>
              </w:rPr>
              <w:t>400000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highlight w:val="yellow"/>
                <w:lang w:val="hy-AM"/>
                <w14:ligatures w14:val="standardContextual"/>
              </w:rPr>
            </w:pPr>
            <w:r>
              <w:rPr>
                <w:sz w:val="22"/>
                <w:szCs w:val="22"/>
                <w:lang w:val="hy-AM"/>
              </w:rPr>
              <w:t>520000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sz w:val="22"/>
                <w:szCs w:val="22"/>
                <w:lang w:val="hy-AM"/>
              </w:rPr>
            </w:pPr>
            <w:r>
              <w:rPr>
                <w:sz w:val="22"/>
                <w:szCs w:val="22"/>
                <w:lang w:val="hy-AM"/>
              </w:rPr>
              <w:t>208000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813B9"/>
    <w:rsid w:val="004C6742"/>
    <w:rsid w:val="00517FBF"/>
    <w:rsid w:val="005238C6"/>
    <w:rsid w:val="00577182"/>
    <w:rsid w:val="005D0274"/>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 w:id="203025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1330</Words>
  <Characters>7586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2026-06-12T06:39:00Z</dcterms:created>
  <dcterms:modified xsi:type="dcterms:W3CDTF">2026-10-23T06:39:00Z</dcterms:modified>
</cp:coreProperties>
</file>