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2B79F" w14:textId="77777777" w:rsidR="00916ADD" w:rsidRDefault="00916ADD" w:rsidP="00916ADD">
      <w:pPr>
        <w:rPr>
          <w:rFonts w:ascii="GHEA Grapalat" w:hAnsi="GHEA Grapalat"/>
          <w:b/>
          <w:bCs/>
          <w:lang w:val="hy-AM"/>
        </w:rPr>
      </w:pPr>
    </w:p>
    <w:p w14:paraId="5A2AF6D9" w14:textId="77777777" w:rsidR="00916ADD" w:rsidRPr="007024AF" w:rsidRDefault="00916ADD" w:rsidP="00916ADD">
      <w:pPr>
        <w:jc w:val="center"/>
        <w:rPr>
          <w:rFonts w:ascii="GHEA Grapalat" w:hAnsi="GHEA Grapalat"/>
          <w:lang w:val="hy-AM"/>
        </w:rPr>
      </w:pPr>
      <w:r>
        <w:rPr>
          <w:rFonts w:ascii="GHEA Grapalat" w:hAnsi="GHEA Grapalat"/>
          <w:b/>
          <w:bCs/>
          <w:lang w:val="hy-AM"/>
        </w:rPr>
        <w:t>ՀՐԱՊԱՐԱԿԱՅԻՆ ԾԱՆՈւՑՈւՄ</w:t>
      </w:r>
    </w:p>
    <w:p w14:paraId="3D4CC37D" w14:textId="0D265EA3" w:rsidR="00916ADD" w:rsidRDefault="00916ADD" w:rsidP="00916ADD">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2026թ  </w:t>
      </w:r>
      <w:r w:rsidR="006B4802">
        <w:rPr>
          <w:rFonts w:ascii="GHEA Grapalat" w:hAnsi="GHEA Grapalat"/>
          <w:b/>
          <w:bCs/>
          <w:lang w:val="hy-AM"/>
        </w:rPr>
        <w:t xml:space="preserve">դեկտեմբերի </w:t>
      </w:r>
      <w:r>
        <w:rPr>
          <w:rFonts w:ascii="GHEA Grapalat" w:hAnsi="GHEA Grapalat"/>
          <w:b/>
          <w:bCs/>
          <w:lang w:val="hy-AM"/>
        </w:rPr>
        <w:t xml:space="preserve">  </w:t>
      </w:r>
      <w:r w:rsidR="006B4802">
        <w:rPr>
          <w:rFonts w:ascii="GHEA Grapalat" w:hAnsi="GHEA Grapalat"/>
          <w:b/>
          <w:bCs/>
          <w:lang w:val="hy-AM"/>
        </w:rPr>
        <w:t>22</w:t>
      </w:r>
      <w:r>
        <w:rPr>
          <w:rFonts w:ascii="GHEA Grapalat" w:hAnsi="GHEA Grapalat"/>
          <w:b/>
          <w:bCs/>
          <w:lang w:val="hy-AM"/>
        </w:rPr>
        <w:t>-ի</w:t>
      </w:r>
      <w:r w:rsidR="006B4802">
        <w:rPr>
          <w:rFonts w:ascii="GHEA Grapalat" w:hAnsi="GHEA Grapalat"/>
          <w:b/>
          <w:bCs/>
          <w:lang w:val="hy-AM"/>
        </w:rPr>
        <w:t>ն</w:t>
      </w:r>
      <w:r>
        <w:rPr>
          <w:rFonts w:ascii="GHEA Grapalat" w:hAnsi="GHEA Grapalat"/>
          <w:b/>
          <w:bCs/>
          <w:lang w:val="hy-AM"/>
        </w:rPr>
        <w:t xml:space="preserve">   ժամը՝ 11:0</w:t>
      </w:r>
      <w:r w:rsidR="00CC6297">
        <w:rPr>
          <w:rFonts w:ascii="GHEA Grapalat" w:hAnsi="GHEA Grapalat"/>
          <w:b/>
          <w:bCs/>
          <w:lang w:val="hy-AM"/>
        </w:rPr>
        <w:t>5</w:t>
      </w:r>
      <w:r>
        <w:rPr>
          <w:rFonts w:ascii="GHEA Grapalat" w:hAnsi="GHEA Grapalat"/>
          <w:b/>
          <w:bCs/>
          <w:lang w:val="hy-AM"/>
        </w:rPr>
        <w:t xml:space="preserve"> ին </w:t>
      </w:r>
      <w:hyperlink r:id="rId4" w:history="1">
        <w:r w:rsidRPr="007024AF">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44F47863" w14:textId="77777777" w:rsidR="00916ADD" w:rsidRDefault="00916ADD" w:rsidP="00916ADD">
      <w:pPr>
        <w:jc w:val="center"/>
        <w:rPr>
          <w:rFonts w:ascii="GHEA Grapalat" w:hAnsi="GHEA Grapalat"/>
          <w:b/>
          <w:bCs/>
          <w:lang w:val="hy-AM"/>
        </w:rPr>
      </w:pPr>
    </w:p>
    <w:p w14:paraId="71BB4FF8" w14:textId="77777777" w:rsidR="00916ADD" w:rsidRDefault="00916ADD" w:rsidP="00916ADD">
      <w:pPr>
        <w:jc w:val="center"/>
        <w:rPr>
          <w:rFonts w:ascii="GHEA Grapalat" w:hAnsi="GHEA Grapalat"/>
          <w:lang w:val="hy-AM"/>
        </w:rPr>
      </w:pPr>
      <w:r>
        <w:rPr>
          <w:rFonts w:ascii="GHEA Grapalat" w:hAnsi="GHEA Grapalat"/>
          <w:b/>
          <w:bCs/>
          <w:lang w:val="hy-AM"/>
        </w:rPr>
        <w:t>ԷԼԵԿՏՐՈՆԱՅԻՆ ԱՃՈւՐԴՈՎ ՎԱՃԱՌՎՈւՄ Է</w:t>
      </w:r>
    </w:p>
    <w:p w14:paraId="39F7CD69" w14:textId="4041939E" w:rsidR="00916ADD" w:rsidRPr="00347428" w:rsidRDefault="00916ADD" w:rsidP="00916ADD">
      <w:pPr>
        <w:ind w:firstLine="720"/>
        <w:jc w:val="center"/>
        <w:rPr>
          <w:rFonts w:ascii="GHEA Grapalat" w:hAnsi="GHEA Grapalat"/>
          <w:b/>
          <w:bCs/>
          <w:lang w:val="hy-AM"/>
        </w:rPr>
      </w:pPr>
      <w:bookmarkStart w:id="0" w:name="_Hlk181692298"/>
      <w:bookmarkStart w:id="1" w:name="_Hlk181874982"/>
      <w:r w:rsidRPr="00347428">
        <w:rPr>
          <w:rFonts w:ascii="GHEA Grapalat" w:hAnsi="GHEA Grapalat"/>
          <w:b/>
          <w:bCs/>
          <w:lang w:val="hy-AM"/>
        </w:rPr>
        <w:t xml:space="preserve">ՀՀ Արագածոտնի մարզի Ապարան համայնքի ավագանու </w:t>
      </w:r>
      <w:r>
        <w:rPr>
          <w:rFonts w:ascii="GHEA Grapalat" w:hAnsi="GHEA Grapalat"/>
          <w:b/>
          <w:bCs/>
          <w:lang w:val="hy-AM"/>
        </w:rPr>
        <w:t>08</w:t>
      </w:r>
      <w:r w:rsidRPr="00347428">
        <w:rPr>
          <w:rFonts w:ascii="GHEA Grapalat" w:hAnsi="GHEA Grapalat"/>
          <w:b/>
          <w:bCs/>
          <w:lang w:val="hy-AM"/>
        </w:rPr>
        <w:t>.</w:t>
      </w:r>
      <w:r>
        <w:rPr>
          <w:rFonts w:ascii="GHEA Grapalat" w:hAnsi="GHEA Grapalat"/>
          <w:b/>
          <w:bCs/>
          <w:lang w:val="hy-AM"/>
        </w:rPr>
        <w:t>09</w:t>
      </w:r>
      <w:r w:rsidRPr="00347428">
        <w:rPr>
          <w:rFonts w:ascii="GHEA Grapalat" w:hAnsi="GHEA Grapalat"/>
          <w:b/>
          <w:bCs/>
          <w:lang w:val="hy-AM"/>
        </w:rPr>
        <w:t>.202</w:t>
      </w:r>
      <w:r>
        <w:rPr>
          <w:rFonts w:ascii="GHEA Grapalat" w:hAnsi="GHEA Grapalat"/>
          <w:b/>
          <w:bCs/>
          <w:lang w:val="hy-AM"/>
        </w:rPr>
        <w:t>6</w:t>
      </w:r>
      <w:r w:rsidRPr="00347428">
        <w:rPr>
          <w:rFonts w:ascii="GHEA Grapalat" w:hAnsi="GHEA Grapalat"/>
          <w:b/>
          <w:bCs/>
          <w:lang w:val="hy-AM"/>
        </w:rPr>
        <w:t>թ. թիվ 1</w:t>
      </w:r>
      <w:r>
        <w:rPr>
          <w:rFonts w:ascii="GHEA Grapalat" w:hAnsi="GHEA Grapalat"/>
          <w:b/>
          <w:bCs/>
          <w:lang w:val="hy-AM"/>
        </w:rPr>
        <w:t>72</w:t>
      </w:r>
      <w:r w:rsidRPr="00347428">
        <w:rPr>
          <w:rFonts w:ascii="GHEA Grapalat" w:hAnsi="GHEA Grapalat"/>
          <w:b/>
          <w:bCs/>
          <w:lang w:val="hy-AM"/>
        </w:rPr>
        <w:t>-Ա  որոշման համաձայն</w:t>
      </w:r>
      <w:bookmarkEnd w:id="0"/>
      <w:r w:rsidRPr="00347428">
        <w:rPr>
          <w:rFonts w:ascii="GHEA Grapalat" w:hAnsi="GHEA Grapalat"/>
          <w:b/>
          <w:bCs/>
          <w:lang w:val="hy-AM"/>
        </w:rPr>
        <w:t xml:space="preserve"> օտարման ենթակա ՀՀ Արագածոտնի մարզի Ապարան  համայնքի սեփականությունը հանդիսացող </w:t>
      </w:r>
      <w:r>
        <w:rPr>
          <w:rFonts w:ascii="GHEA Grapalat" w:hAnsi="GHEA Grapalat"/>
          <w:b/>
          <w:bCs/>
          <w:lang w:val="hy-AM"/>
        </w:rPr>
        <w:t xml:space="preserve">02-002-0052-0012 կադաստրային ծածկագրով </w:t>
      </w:r>
      <w:r w:rsidRPr="00347428">
        <w:rPr>
          <w:rFonts w:ascii="GHEA Grapalat" w:hAnsi="GHEA Grapalat"/>
          <w:b/>
          <w:bCs/>
          <w:lang w:val="hy-AM"/>
        </w:rPr>
        <w:t>անշարժ գույքը</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9"/>
        <w:gridCol w:w="1134"/>
        <w:gridCol w:w="1134"/>
        <w:gridCol w:w="1276"/>
        <w:gridCol w:w="1275"/>
        <w:gridCol w:w="1276"/>
        <w:gridCol w:w="1559"/>
        <w:gridCol w:w="1560"/>
        <w:gridCol w:w="1275"/>
        <w:gridCol w:w="993"/>
        <w:gridCol w:w="992"/>
        <w:gridCol w:w="1134"/>
      </w:tblGrid>
      <w:tr w:rsidR="00916ADD" w:rsidRPr="00C27E3E" w14:paraId="5095C85A" w14:textId="77777777" w:rsidTr="00D30152">
        <w:trPr>
          <w:trHeight w:val="3096"/>
          <w:jc w:val="center"/>
        </w:trPr>
        <w:tc>
          <w:tcPr>
            <w:tcW w:w="704" w:type="dxa"/>
            <w:tcBorders>
              <w:top w:val="single" w:sz="4" w:space="0" w:color="auto"/>
              <w:left w:val="single" w:sz="4" w:space="0" w:color="auto"/>
              <w:bottom w:val="single" w:sz="4" w:space="0" w:color="auto"/>
              <w:right w:val="single" w:sz="4" w:space="0" w:color="auto"/>
            </w:tcBorders>
            <w:vAlign w:val="center"/>
            <w:hideMark/>
          </w:tcPr>
          <w:bookmarkEnd w:id="1"/>
          <w:p w14:paraId="729019C5"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399899"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9FED23"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594377"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7DE75A"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321273D"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9EB03D6"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57FEF6D1"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4F941A"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66F1A407"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5F2E80AD"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p>
          <w:p w14:paraId="160B486A"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9E5BCA2"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D82808D"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8A51B3"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992" w:type="dxa"/>
            <w:tcBorders>
              <w:top w:val="single" w:sz="4" w:space="0" w:color="auto"/>
              <w:left w:val="single" w:sz="4" w:space="0" w:color="auto"/>
              <w:bottom w:val="single" w:sz="4" w:space="0" w:color="auto"/>
              <w:right w:val="single" w:sz="4" w:space="0" w:color="auto"/>
            </w:tcBorders>
            <w:vAlign w:val="center"/>
            <w:hideMark/>
          </w:tcPr>
          <w:p w14:paraId="6F6D2DDF"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A85A8CA"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tcPr>
          <w:p w14:paraId="04A93310" w14:textId="77777777" w:rsidR="00916ADD" w:rsidRPr="00DB4CAF" w:rsidRDefault="00916ADD" w:rsidP="00D30152">
            <w:pPr>
              <w:spacing w:line="276" w:lineRule="auto"/>
              <w:jc w:val="center"/>
              <w:rPr>
                <w:rFonts w:ascii="GHEA Grapalat" w:hAnsi="GHEA Grapalat" w:cs="Calibri"/>
                <w:b/>
                <w:bCs/>
                <w:sz w:val="16"/>
                <w:szCs w:val="16"/>
              </w:rPr>
            </w:pPr>
          </w:p>
          <w:p w14:paraId="6A18B2F1" w14:textId="77777777" w:rsidR="00916ADD" w:rsidRDefault="00916ADD" w:rsidP="00D30152">
            <w:pPr>
              <w:spacing w:line="276" w:lineRule="auto"/>
              <w:jc w:val="center"/>
              <w:rPr>
                <w:rFonts w:ascii="GHEA Grapalat" w:hAnsi="GHEA Grapalat" w:cs="Calibri"/>
                <w:b/>
                <w:bCs/>
                <w:kern w:val="2"/>
                <w:sz w:val="18"/>
                <w:szCs w:val="18"/>
                <w14:ligatures w14:val="standardContextual"/>
              </w:rPr>
            </w:pPr>
            <w:r w:rsidRPr="00E13FCF">
              <w:rPr>
                <w:rFonts w:ascii="GHEA Grapalat" w:hAnsi="GHEA Grapalat" w:cs="Calibri"/>
                <w:b/>
                <w:bCs/>
                <w:sz w:val="16"/>
                <w:szCs w:val="16"/>
              </w:rPr>
              <w:t>Գույքի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արժեքի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որոշման</w:t>
            </w:r>
            <w:r w:rsidRPr="00DB4CAF">
              <w:rPr>
                <w:rFonts w:ascii="GHEA Grapalat" w:hAnsi="GHEA Grapalat" w:cs="Calibri"/>
                <w:b/>
                <w:bCs/>
                <w:sz w:val="16"/>
                <w:szCs w:val="16"/>
              </w:rPr>
              <w:t xml:space="preserve"> </w:t>
            </w:r>
            <w:r w:rsidRPr="00E13FCF">
              <w:rPr>
                <w:rFonts w:ascii="GHEA Grapalat" w:hAnsi="GHEA Grapalat" w:cs="Calibri"/>
                <w:b/>
                <w:bCs/>
                <w:sz w:val="16"/>
                <w:szCs w:val="16"/>
              </w:rPr>
              <w:t>համար</w:t>
            </w:r>
            <w:r w:rsidRPr="00DB4CAF">
              <w:rPr>
                <w:rFonts w:ascii="GHEA Grapalat" w:hAnsi="GHEA Grapalat" w:cs="Calibri"/>
                <w:b/>
                <w:bCs/>
                <w:sz w:val="16"/>
                <w:szCs w:val="16"/>
              </w:rPr>
              <w:t xml:space="preserve"> </w:t>
            </w:r>
            <w:r w:rsidRPr="00E13FCF">
              <w:rPr>
                <w:rFonts w:ascii="GHEA Grapalat" w:hAnsi="GHEA Grapalat" w:cs="Calibri"/>
                <w:b/>
                <w:bCs/>
                <w:sz w:val="16"/>
                <w:szCs w:val="16"/>
              </w:rPr>
              <w:t>նախատեսված</w:t>
            </w:r>
            <w:r w:rsidRPr="00DB4CAF">
              <w:rPr>
                <w:rFonts w:ascii="GHEA Grapalat" w:hAnsi="GHEA Grapalat" w:cs="Calibri"/>
                <w:b/>
                <w:bCs/>
                <w:sz w:val="16"/>
                <w:szCs w:val="16"/>
              </w:rPr>
              <w:t xml:space="preserve"> </w:t>
            </w:r>
            <w:r w:rsidRPr="00E13FCF">
              <w:rPr>
                <w:rFonts w:ascii="GHEA Grapalat" w:hAnsi="GHEA Grapalat" w:cs="Calibri"/>
                <w:b/>
                <w:bCs/>
                <w:sz w:val="16"/>
                <w:szCs w:val="16"/>
              </w:rPr>
              <w:t>գումարը</w:t>
            </w:r>
            <w:r w:rsidRPr="00DB4CAF">
              <w:rPr>
                <w:rFonts w:ascii="GHEA Grapalat" w:hAnsi="GHEA Grapalat" w:cs="Calibri"/>
                <w:b/>
                <w:bCs/>
                <w:sz w:val="16"/>
                <w:szCs w:val="16"/>
              </w:rPr>
              <w:t xml:space="preserve"> </w:t>
            </w:r>
            <w:r w:rsidRPr="00DB4CAF">
              <w:rPr>
                <w:rFonts w:ascii="GHEA Grapalat" w:hAnsi="GHEA Grapalat" w:cs="Calibri"/>
                <w:b/>
                <w:bCs/>
                <w:sz w:val="16"/>
                <w:szCs w:val="16"/>
              </w:rPr>
              <w:br/>
              <w:t>(</w:t>
            </w:r>
            <w:r w:rsidRPr="00E13FCF">
              <w:rPr>
                <w:rFonts w:ascii="GHEA Grapalat" w:hAnsi="GHEA Grapalat" w:cs="Calibri"/>
                <w:b/>
                <w:bCs/>
                <w:sz w:val="16"/>
                <w:szCs w:val="16"/>
              </w:rPr>
              <w:t>ՀՀ</w:t>
            </w:r>
            <w:r w:rsidRPr="00DB4CAF">
              <w:rPr>
                <w:rFonts w:ascii="GHEA Grapalat" w:hAnsi="GHEA Grapalat" w:cs="Calibri"/>
                <w:b/>
                <w:bCs/>
                <w:sz w:val="16"/>
                <w:szCs w:val="16"/>
              </w:rPr>
              <w:t xml:space="preserve"> </w:t>
            </w:r>
            <w:r w:rsidRPr="00E13FCF">
              <w:rPr>
                <w:rFonts w:ascii="GHEA Grapalat" w:hAnsi="GHEA Grapalat" w:cs="Calibri"/>
                <w:b/>
                <w:bCs/>
                <w:sz w:val="16"/>
                <w:szCs w:val="16"/>
              </w:rPr>
              <w:t>դրամ</w:t>
            </w:r>
            <w:r w:rsidRPr="00DB4CAF">
              <w:rPr>
                <w:rFonts w:ascii="GHEA Grapalat" w:hAnsi="GHEA Grapalat" w:cs="Calibri"/>
                <w:b/>
                <w:bCs/>
                <w:sz w:val="16"/>
                <w:szCs w:val="16"/>
              </w:rPr>
              <w:t>)</w:t>
            </w:r>
          </w:p>
        </w:tc>
      </w:tr>
      <w:tr w:rsidR="00916ADD" w:rsidRPr="00C27E3E" w14:paraId="49500595" w14:textId="77777777" w:rsidTr="00D30152">
        <w:trPr>
          <w:trHeight w:val="178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D3407C1" w14:textId="77777777" w:rsidR="00916ADD" w:rsidRDefault="00916ADD"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709" w:type="dxa"/>
            <w:tcBorders>
              <w:top w:val="single" w:sz="4" w:space="0" w:color="auto"/>
              <w:left w:val="single" w:sz="4" w:space="0" w:color="auto"/>
              <w:bottom w:val="single" w:sz="4" w:space="0" w:color="auto"/>
              <w:right w:val="single" w:sz="4" w:space="0" w:color="auto"/>
            </w:tcBorders>
            <w:noWrap/>
            <w:vAlign w:val="center"/>
          </w:tcPr>
          <w:p w14:paraId="701A2F88" w14:textId="77777777" w:rsidR="00916ADD" w:rsidRPr="00F15016" w:rsidRDefault="00916ADD" w:rsidP="00D30152">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79E6BFE" w14:textId="77777777"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53A1C537" w14:textId="50A649FC" w:rsidR="00916ADD" w:rsidRPr="00D83DC7" w:rsidRDefault="00916ADD" w:rsidP="00D30152">
            <w:pPr>
              <w:spacing w:line="276" w:lineRule="auto"/>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ք. Ապարան  Պ. Սևակի փողոց  33/1 </w:t>
            </w:r>
            <w:r w:rsidRPr="00D83DC7">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 xml:space="preserve">01062026-02-0037 </w:t>
            </w:r>
            <w:r w:rsidRPr="00D83DC7">
              <w:rPr>
                <w:rFonts w:ascii="GHEA Grapalat" w:hAnsi="GHEA Grapalat" w:cs="Calibri"/>
                <w:kern w:val="2"/>
                <w:sz w:val="16"/>
                <w:szCs w:val="16"/>
                <w:lang w:val="hy-AM"/>
                <w14:ligatures w14:val="standardContextual"/>
              </w:rPr>
              <w:t xml:space="preserve"> 02-</w:t>
            </w:r>
            <w:r>
              <w:rPr>
                <w:rFonts w:ascii="GHEA Grapalat" w:hAnsi="GHEA Grapalat" w:cs="Calibri"/>
                <w:kern w:val="2"/>
                <w:sz w:val="16"/>
                <w:szCs w:val="16"/>
                <w:lang w:val="hy-AM"/>
                <w14:ligatures w14:val="standardContextual"/>
              </w:rPr>
              <w:t>002</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052</w:t>
            </w:r>
            <w:r w:rsidRPr="00D83DC7">
              <w:rPr>
                <w:rFonts w:ascii="GHEA Grapalat" w:hAnsi="GHEA Grapalat" w:cs="Calibri"/>
                <w:kern w:val="2"/>
                <w:sz w:val="16"/>
                <w:szCs w:val="16"/>
                <w:lang w:val="hy-AM"/>
                <w14:ligatures w14:val="standardContextual"/>
              </w:rPr>
              <w:t>-00</w:t>
            </w:r>
            <w:r>
              <w:rPr>
                <w:rFonts w:ascii="GHEA Grapalat" w:hAnsi="GHEA Grapalat" w:cs="Calibri"/>
                <w:kern w:val="2"/>
                <w:sz w:val="16"/>
                <w:szCs w:val="16"/>
                <w:lang w:val="hy-AM"/>
                <w14:ligatures w14:val="standardContextual"/>
              </w:rPr>
              <w:t>12</w:t>
            </w:r>
            <w:r w:rsidRPr="00D83DC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0017B5F0" w14:textId="77777777"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c>
          <w:tcPr>
            <w:tcW w:w="1275" w:type="dxa"/>
            <w:tcBorders>
              <w:top w:val="single" w:sz="4" w:space="0" w:color="auto"/>
              <w:left w:val="single" w:sz="4" w:space="0" w:color="auto"/>
              <w:bottom w:val="single" w:sz="4" w:space="0" w:color="auto"/>
              <w:right w:val="single" w:sz="4" w:space="0" w:color="auto"/>
            </w:tcBorders>
            <w:vAlign w:val="center"/>
          </w:tcPr>
          <w:p w14:paraId="28AB5B55" w14:textId="13079473"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0997</w:t>
            </w:r>
          </w:p>
        </w:tc>
        <w:tc>
          <w:tcPr>
            <w:tcW w:w="1276" w:type="dxa"/>
            <w:tcBorders>
              <w:top w:val="single" w:sz="4" w:space="0" w:color="auto"/>
              <w:left w:val="single" w:sz="4" w:space="0" w:color="auto"/>
              <w:bottom w:val="single" w:sz="4" w:space="0" w:color="auto"/>
              <w:right w:val="single" w:sz="4" w:space="0" w:color="auto"/>
            </w:tcBorders>
            <w:vAlign w:val="center"/>
          </w:tcPr>
          <w:p w14:paraId="50DB86A0" w14:textId="07F461B5"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3300000</w:t>
            </w:r>
          </w:p>
        </w:tc>
        <w:tc>
          <w:tcPr>
            <w:tcW w:w="1559" w:type="dxa"/>
            <w:tcBorders>
              <w:top w:val="single" w:sz="4" w:space="0" w:color="auto"/>
              <w:left w:val="single" w:sz="4" w:space="0" w:color="auto"/>
              <w:bottom w:val="single" w:sz="4" w:space="0" w:color="auto"/>
              <w:right w:val="single" w:sz="4" w:space="0" w:color="auto"/>
            </w:tcBorders>
            <w:vAlign w:val="center"/>
          </w:tcPr>
          <w:p w14:paraId="10C878D3" w14:textId="2AFCE274"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3300000</w:t>
            </w:r>
          </w:p>
        </w:tc>
        <w:tc>
          <w:tcPr>
            <w:tcW w:w="1560" w:type="dxa"/>
            <w:tcBorders>
              <w:top w:val="single" w:sz="4" w:space="0" w:color="auto"/>
              <w:left w:val="single" w:sz="4" w:space="0" w:color="auto"/>
              <w:bottom w:val="single" w:sz="4" w:space="0" w:color="auto"/>
              <w:right w:val="single" w:sz="4" w:space="0" w:color="auto"/>
            </w:tcBorders>
          </w:tcPr>
          <w:p w14:paraId="75D0022D" w14:textId="77777777"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p>
          <w:p w14:paraId="47F07C25" w14:textId="77777777" w:rsidR="00916ADD" w:rsidRDefault="00916ADD" w:rsidP="00D30152">
            <w:pPr>
              <w:spacing w:line="276" w:lineRule="auto"/>
              <w:jc w:val="center"/>
              <w:rPr>
                <w:rFonts w:ascii="GHEA Grapalat" w:hAnsi="GHEA Grapalat" w:cs="Calibri"/>
                <w:kern w:val="2"/>
                <w:sz w:val="16"/>
                <w:szCs w:val="16"/>
                <w:lang w:val="hy-AM"/>
                <w14:ligatures w14:val="standardContextual"/>
              </w:rPr>
            </w:pPr>
          </w:p>
          <w:p w14:paraId="6FD784C2" w14:textId="77777777" w:rsidR="00916ADD" w:rsidRDefault="00916ADD" w:rsidP="00D30152">
            <w:pPr>
              <w:spacing w:line="276" w:lineRule="auto"/>
              <w:jc w:val="center"/>
              <w:rPr>
                <w:rFonts w:ascii="GHEA Grapalat" w:hAnsi="GHEA Grapalat" w:cs="Calibri"/>
                <w:kern w:val="2"/>
                <w:sz w:val="16"/>
                <w:szCs w:val="16"/>
                <w:lang w:val="hy-AM"/>
                <w14:ligatures w14:val="standardContextual"/>
              </w:rPr>
            </w:pPr>
          </w:p>
          <w:p w14:paraId="3A0D0734" w14:textId="77777777" w:rsidR="00916ADD" w:rsidRDefault="00916ADD" w:rsidP="00D30152">
            <w:pPr>
              <w:spacing w:line="276" w:lineRule="auto"/>
              <w:jc w:val="center"/>
              <w:rPr>
                <w:rFonts w:ascii="GHEA Grapalat" w:hAnsi="GHEA Grapalat" w:cs="Calibri"/>
                <w:kern w:val="2"/>
                <w:sz w:val="16"/>
                <w:szCs w:val="16"/>
                <w:lang w:val="hy-AM"/>
                <w14:ligatures w14:val="standardContextual"/>
              </w:rPr>
            </w:pPr>
          </w:p>
          <w:p w14:paraId="005E252A" w14:textId="00681AF7" w:rsidR="00916ADD" w:rsidRPr="00D83DC7" w:rsidRDefault="00916ADD" w:rsidP="00916A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1217337</w:t>
            </w:r>
          </w:p>
          <w:p w14:paraId="6DC1E677" w14:textId="77777777"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p>
          <w:p w14:paraId="42B35233" w14:textId="77777777"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p>
          <w:p w14:paraId="746548D0" w14:textId="77777777"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p>
        </w:tc>
        <w:tc>
          <w:tcPr>
            <w:tcW w:w="1275" w:type="dxa"/>
            <w:tcBorders>
              <w:top w:val="single" w:sz="4" w:space="0" w:color="auto"/>
              <w:left w:val="single" w:sz="4" w:space="0" w:color="auto"/>
              <w:bottom w:val="single" w:sz="4" w:space="0" w:color="auto"/>
              <w:right w:val="single" w:sz="4" w:space="0" w:color="auto"/>
            </w:tcBorders>
            <w:vAlign w:val="center"/>
          </w:tcPr>
          <w:p w14:paraId="6CA74F0B" w14:textId="2E7EE1FD"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3300000</w:t>
            </w:r>
          </w:p>
        </w:tc>
        <w:tc>
          <w:tcPr>
            <w:tcW w:w="993" w:type="dxa"/>
            <w:tcBorders>
              <w:top w:val="single" w:sz="4" w:space="0" w:color="auto"/>
              <w:left w:val="single" w:sz="4" w:space="0" w:color="auto"/>
              <w:bottom w:val="single" w:sz="4" w:space="0" w:color="auto"/>
              <w:right w:val="single" w:sz="4" w:space="0" w:color="auto"/>
            </w:tcBorders>
            <w:vAlign w:val="center"/>
          </w:tcPr>
          <w:p w14:paraId="69904005" w14:textId="76B6443D"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990000</w:t>
            </w:r>
          </w:p>
        </w:tc>
        <w:tc>
          <w:tcPr>
            <w:tcW w:w="992" w:type="dxa"/>
            <w:tcBorders>
              <w:top w:val="single" w:sz="4" w:space="0" w:color="auto"/>
              <w:left w:val="single" w:sz="4" w:space="0" w:color="auto"/>
              <w:bottom w:val="single" w:sz="4" w:space="0" w:color="auto"/>
              <w:right w:val="single" w:sz="4" w:space="0" w:color="auto"/>
            </w:tcBorders>
            <w:vAlign w:val="center"/>
          </w:tcPr>
          <w:p w14:paraId="5DF4F6BA" w14:textId="3B9107C2" w:rsidR="00916ADD" w:rsidRPr="00D83DC7" w:rsidRDefault="00916ADD" w:rsidP="00D30152">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19AA2187" w14:textId="77777777"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p>
          <w:p w14:paraId="2ED4F75C" w14:textId="77777777"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p>
          <w:p w14:paraId="3B224A8E" w14:textId="77777777"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p>
          <w:p w14:paraId="2D930407" w14:textId="77777777"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p>
          <w:p w14:paraId="7C0E3D3B" w14:textId="77777777" w:rsidR="00916ADD" w:rsidRPr="00D83DC7" w:rsidRDefault="00916ADD"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r>
      <w:tr w:rsidR="00916ADD" w:rsidRPr="00C27E3E" w14:paraId="0CE49083" w14:textId="77777777" w:rsidTr="00D30152">
        <w:trPr>
          <w:trHeight w:val="592"/>
          <w:jc w:val="center"/>
        </w:trPr>
        <w:tc>
          <w:tcPr>
            <w:tcW w:w="15021" w:type="dxa"/>
            <w:gridSpan w:val="13"/>
            <w:tcBorders>
              <w:top w:val="single" w:sz="4" w:space="0" w:color="auto"/>
              <w:left w:val="single" w:sz="4" w:space="0" w:color="auto"/>
              <w:bottom w:val="single" w:sz="4" w:space="0" w:color="auto"/>
              <w:right w:val="single" w:sz="4" w:space="0" w:color="auto"/>
            </w:tcBorders>
            <w:noWrap/>
            <w:vAlign w:val="center"/>
          </w:tcPr>
          <w:p w14:paraId="1DF2F66E" w14:textId="77777777" w:rsidR="00916ADD" w:rsidRDefault="00916ADD" w:rsidP="00D30152">
            <w:pPr>
              <w:spacing w:line="276" w:lineRule="auto"/>
              <w:jc w:val="center"/>
              <w:rPr>
                <w:rFonts w:ascii="GHEA Grapalat" w:hAnsi="GHEA Grapalat" w:cs="Calibri"/>
                <w:kern w:val="2"/>
                <w:sz w:val="16"/>
                <w:szCs w:val="16"/>
                <w:highlight w:val="yellow"/>
                <w:lang w:val="hy-AM"/>
                <w14:ligatures w14:val="standardContextual"/>
              </w:rPr>
            </w:pPr>
            <w:r w:rsidRPr="00787A69">
              <w:rPr>
                <w:rFonts w:ascii="GHEA Grapalat" w:hAnsi="GHEA Grapalat" w:cs="Calibri"/>
                <w:sz w:val="18"/>
                <w:szCs w:val="18"/>
                <w:lang w:val="hy-AM"/>
              </w:rPr>
              <w:t xml:space="preserve">Բնութագիր՝ նպատակային </w:t>
            </w:r>
            <w:r w:rsidRPr="00FF2BF6">
              <w:rPr>
                <w:rFonts w:ascii="GHEA Grapalat" w:hAnsi="GHEA Grapalat" w:cs="Calibri"/>
                <w:sz w:val="18"/>
                <w:szCs w:val="18"/>
                <w:lang w:val="hy-AM"/>
              </w:rPr>
              <w:t xml:space="preserve">նշանակությունը բնակավայրերի, գործառնական նշանակությունը՝ </w:t>
            </w:r>
            <w:r>
              <w:rPr>
                <w:rFonts w:ascii="GHEA Grapalat" w:hAnsi="GHEA Grapalat" w:cs="Calibri"/>
                <w:sz w:val="18"/>
                <w:szCs w:val="18"/>
                <w:lang w:val="hy-AM"/>
              </w:rPr>
              <w:t xml:space="preserve">Բնակելի </w:t>
            </w:r>
            <w:r w:rsidRPr="00FF2BF6">
              <w:rPr>
                <w:rFonts w:ascii="GHEA Grapalat" w:hAnsi="GHEA Grapalat" w:cs="Calibri"/>
                <w:sz w:val="18"/>
                <w:szCs w:val="18"/>
                <w:lang w:val="hy-AM"/>
              </w:rPr>
              <w:t>կառուցապատման, տրանսպորտային</w:t>
            </w:r>
            <w:r w:rsidRPr="00787A69">
              <w:rPr>
                <w:rFonts w:ascii="GHEA Grapalat" w:hAnsi="GHEA Grapalat" w:cs="Calibri"/>
                <w:sz w:val="18"/>
                <w:szCs w:val="18"/>
                <w:lang w:val="hy-AM"/>
              </w:rPr>
              <w:t xml:space="preserve"> մատչելիությունը՝ </w:t>
            </w:r>
            <w:r>
              <w:rPr>
                <w:rFonts w:ascii="GHEA Grapalat" w:hAnsi="GHEA Grapalat" w:cs="Calibri"/>
                <w:sz w:val="18"/>
                <w:szCs w:val="18"/>
                <w:lang w:val="hy-AM"/>
              </w:rPr>
              <w:t>լավ</w:t>
            </w:r>
            <w:r w:rsidRPr="00787A69">
              <w:rPr>
                <w:rFonts w:ascii="GHEA Grapalat" w:hAnsi="GHEA Grapalat" w:cs="Calibri"/>
                <w:sz w:val="18"/>
                <w:szCs w:val="18"/>
                <w:lang w:val="hy-AM"/>
              </w:rPr>
              <w:t>։</w:t>
            </w:r>
          </w:p>
        </w:tc>
      </w:tr>
    </w:tbl>
    <w:p w14:paraId="3788AE0F" w14:textId="77777777" w:rsidR="00916ADD" w:rsidRDefault="00916ADD" w:rsidP="00916ADD">
      <w:pPr>
        <w:ind w:left="284" w:firstLine="283"/>
        <w:rPr>
          <w:rFonts w:ascii="GHEA Grapalat" w:hAnsi="GHEA Grapalat"/>
          <w:lang w:val="hy-AM"/>
        </w:rPr>
      </w:pPr>
    </w:p>
    <w:p w14:paraId="118A3F55" w14:textId="77777777" w:rsidR="00916ADD" w:rsidRPr="00FC7B31" w:rsidRDefault="00916ADD" w:rsidP="00916ADD">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7FAC5719" w14:textId="77777777" w:rsidR="00916ADD" w:rsidRDefault="00916ADD" w:rsidP="00916ADD">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11965544" w14:textId="77777777" w:rsidR="00916ADD" w:rsidRDefault="00916ADD" w:rsidP="00916ADD">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4F51DCDB" w14:textId="77777777" w:rsidR="00916ADD" w:rsidRDefault="00916ADD" w:rsidP="00916ADD">
      <w:pPr>
        <w:jc w:val="both"/>
        <w:rPr>
          <w:rFonts w:ascii="GHEA Grapalat" w:hAnsi="GHEA Grapalat"/>
          <w:b/>
          <w:bCs/>
          <w:i/>
          <w:iCs/>
          <w:sz w:val="16"/>
          <w:szCs w:val="16"/>
          <w:lang w:val="hy-AM"/>
        </w:rPr>
      </w:pPr>
    </w:p>
    <w:p w14:paraId="12929E85" w14:textId="77777777" w:rsidR="00916ADD" w:rsidRDefault="00916ADD" w:rsidP="00916ADD">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DD80971" w14:textId="77777777" w:rsidR="00916ADD" w:rsidRPr="00ED17A5" w:rsidRDefault="00916ADD" w:rsidP="00916ADD">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03EF0594" w14:textId="77777777" w:rsidR="00916ADD" w:rsidRPr="00D50329" w:rsidRDefault="00916ADD" w:rsidP="00916ADD">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3B5A3DC" w14:textId="77777777" w:rsidR="00916ADD" w:rsidRPr="00D50329" w:rsidRDefault="00916ADD" w:rsidP="00916ADD">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6A5BDF06" w14:textId="77777777" w:rsidR="00916ADD" w:rsidRPr="00D50329" w:rsidRDefault="00916ADD" w:rsidP="00916ADD">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187DA8B" w14:textId="77777777" w:rsidR="00916ADD" w:rsidRPr="002F76E3" w:rsidRDefault="00916ADD" w:rsidP="00916ADD">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3D7FFE2" w14:textId="77777777" w:rsidR="00916ADD" w:rsidRPr="00B846C0" w:rsidRDefault="00916ADD" w:rsidP="00916ADD">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0803E79" w14:textId="77777777" w:rsidR="00916ADD" w:rsidRPr="00B846C0" w:rsidRDefault="00916ADD" w:rsidP="00916ADD">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52E9525E" w14:textId="77777777" w:rsidR="00916ADD" w:rsidRPr="00B846C0" w:rsidRDefault="00916ADD" w:rsidP="00916ADD">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5C09B2A5" w14:textId="77777777" w:rsidR="00916ADD" w:rsidRPr="00B846C0" w:rsidRDefault="00916ADD" w:rsidP="00916ADD">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B1748B7" w14:textId="77777777" w:rsidR="00916ADD" w:rsidRPr="0026003B" w:rsidRDefault="00916ADD" w:rsidP="00916ADD">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74DA072" w14:textId="77777777" w:rsidR="00916ADD" w:rsidRPr="0026003B" w:rsidRDefault="00916ADD" w:rsidP="00916ADD">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08.09.2026թ. թիվ 172-Ա որոշման</w:t>
      </w:r>
    </w:p>
    <w:p w14:paraId="08111AF2" w14:textId="77777777" w:rsidR="00916ADD" w:rsidRPr="002F76E3" w:rsidRDefault="00916ADD" w:rsidP="00916ADD">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13436E1D" w14:textId="77777777" w:rsidR="00916ADD"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CE40ADB" w14:textId="77777777" w:rsidR="00916ADD" w:rsidRPr="002F76E3"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3812F80" w14:textId="77777777" w:rsidR="00916ADD"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082754" w14:textId="77777777" w:rsidR="00916ADD" w:rsidRPr="002F76E3" w:rsidRDefault="00916ADD" w:rsidP="00916ADD">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59D995A9" w14:textId="77777777" w:rsidR="00916ADD" w:rsidRPr="002F76E3" w:rsidRDefault="00916ADD" w:rsidP="00916ADD">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B4F4D90" w14:textId="77777777" w:rsidR="00916ADD" w:rsidRPr="002F76E3"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7C5F46A1" w14:textId="77777777" w:rsidR="00916ADD" w:rsidRPr="002F76E3"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6E258CF7" w14:textId="77777777" w:rsidR="00916ADD" w:rsidRPr="002F76E3"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19DD0F3" w14:textId="77777777" w:rsidR="00916ADD" w:rsidRPr="002F76E3"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0E65BF71" w14:textId="77777777" w:rsidR="00916ADD" w:rsidRPr="00173AF7" w:rsidRDefault="00916ADD" w:rsidP="00916ADD">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706DF843" w14:textId="77777777" w:rsidR="00916ADD" w:rsidRPr="00173AF7"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5DA149B" w14:textId="77777777" w:rsidR="00916ADD" w:rsidRPr="00173AF7"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55584C" w14:textId="77777777" w:rsidR="00916ADD" w:rsidRPr="00173AF7"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7293B38" w14:textId="77777777" w:rsidR="00916ADD" w:rsidRPr="00173AF7"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23D1A47E" w14:textId="77777777" w:rsidR="00916ADD" w:rsidRPr="00173AF7" w:rsidRDefault="00916ADD" w:rsidP="00916ADD">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3CA044C0" w14:textId="77777777" w:rsidR="00916ADD" w:rsidRPr="00173AF7" w:rsidRDefault="00916ADD" w:rsidP="00916ADD">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6B7A3E75" w14:textId="77777777" w:rsidR="00916ADD" w:rsidRPr="006D67F8" w:rsidRDefault="00916ADD" w:rsidP="00916ADD">
      <w:pPr>
        <w:rPr>
          <w:lang w:val="hy-AM"/>
        </w:rPr>
      </w:pPr>
    </w:p>
    <w:p w14:paraId="4BBAFDFF" w14:textId="77777777" w:rsidR="00916ADD" w:rsidRPr="002800A0" w:rsidRDefault="00916ADD" w:rsidP="00916ADD">
      <w:pPr>
        <w:rPr>
          <w:lang w:val="hy-AM"/>
        </w:rPr>
      </w:pPr>
    </w:p>
    <w:p w14:paraId="42862FF5" w14:textId="77777777" w:rsidR="00F76669" w:rsidRPr="00916ADD" w:rsidRDefault="00F76669">
      <w:pPr>
        <w:rPr>
          <w:lang w:val="hy-AM"/>
        </w:rPr>
      </w:pPr>
    </w:p>
    <w:sectPr w:rsidR="00F76669" w:rsidRPr="00916ADD" w:rsidSect="00916ADD">
      <w:pgSz w:w="15840" w:h="12240" w:orient="landscape"/>
      <w:pgMar w:top="142"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669"/>
    <w:rsid w:val="006B4802"/>
    <w:rsid w:val="00855C7B"/>
    <w:rsid w:val="0087573A"/>
    <w:rsid w:val="00916ADD"/>
    <w:rsid w:val="00CC6297"/>
    <w:rsid w:val="00F76669"/>
    <w:rsid w:val="00FD1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70FEB"/>
  <w15:chartTrackingRefBased/>
  <w15:docId w15:val="{617B6D6C-4AA1-424C-9E30-1C9C21C5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6ADD"/>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F7666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F7666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F7666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F76669"/>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F76669"/>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F76669"/>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F76669"/>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F76669"/>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F76669"/>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666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7666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7666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7666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7666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7666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76669"/>
    <w:rPr>
      <w:rFonts w:eastAsiaTheme="majorEastAsia" w:cstheme="majorBidi"/>
      <w:color w:val="595959" w:themeColor="text1" w:themeTint="A6"/>
    </w:rPr>
  </w:style>
  <w:style w:type="character" w:customStyle="1" w:styleId="80">
    <w:name w:val="Заголовок 8 Знак"/>
    <w:basedOn w:val="a0"/>
    <w:link w:val="8"/>
    <w:uiPriority w:val="9"/>
    <w:semiHidden/>
    <w:rsid w:val="00F7666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6669"/>
    <w:rPr>
      <w:rFonts w:eastAsiaTheme="majorEastAsia" w:cstheme="majorBidi"/>
      <w:color w:val="272727" w:themeColor="text1" w:themeTint="D8"/>
    </w:rPr>
  </w:style>
  <w:style w:type="paragraph" w:styleId="a3">
    <w:name w:val="Title"/>
    <w:basedOn w:val="a"/>
    <w:next w:val="a"/>
    <w:link w:val="a4"/>
    <w:uiPriority w:val="10"/>
    <w:qFormat/>
    <w:rsid w:val="00F76669"/>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F766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66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F7666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7666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F76669"/>
    <w:rPr>
      <w:i/>
      <w:iCs/>
      <w:color w:val="404040" w:themeColor="text1" w:themeTint="BF"/>
    </w:rPr>
  </w:style>
  <w:style w:type="paragraph" w:styleId="a7">
    <w:name w:val="List Paragraph"/>
    <w:basedOn w:val="a"/>
    <w:uiPriority w:val="34"/>
    <w:qFormat/>
    <w:rsid w:val="00F76669"/>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F76669"/>
    <w:rPr>
      <w:i/>
      <w:iCs/>
      <w:color w:val="2F5496" w:themeColor="accent1" w:themeShade="BF"/>
    </w:rPr>
  </w:style>
  <w:style w:type="paragraph" w:styleId="a9">
    <w:name w:val="Intense Quote"/>
    <w:basedOn w:val="a"/>
    <w:next w:val="a"/>
    <w:link w:val="aa"/>
    <w:uiPriority w:val="30"/>
    <w:qFormat/>
    <w:rsid w:val="00F7666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F76669"/>
    <w:rPr>
      <w:i/>
      <w:iCs/>
      <w:color w:val="2F5496" w:themeColor="accent1" w:themeShade="BF"/>
    </w:rPr>
  </w:style>
  <w:style w:type="character" w:styleId="ab">
    <w:name w:val="Intense Reference"/>
    <w:basedOn w:val="a0"/>
    <w:uiPriority w:val="32"/>
    <w:qFormat/>
    <w:rsid w:val="00F76669"/>
    <w:rPr>
      <w:b/>
      <w:bCs/>
      <w:smallCaps/>
      <w:color w:val="2F5496" w:themeColor="accent1" w:themeShade="BF"/>
      <w:spacing w:val="5"/>
    </w:rPr>
  </w:style>
  <w:style w:type="character" w:styleId="ac">
    <w:name w:val="Hyperlink"/>
    <w:basedOn w:val="a0"/>
    <w:uiPriority w:val="99"/>
    <w:unhideWhenUsed/>
    <w:rsid w:val="00916A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1300</Words>
  <Characters>7411</Characters>
  <Application>Microsoft Office Word</Application>
  <DocSecurity>0</DocSecurity>
  <Lines>61</Lines>
  <Paragraphs>17</Paragraphs>
  <ScaleCrop>false</ScaleCrop>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4</cp:revision>
  <dcterms:created xsi:type="dcterms:W3CDTF">2026-10-19T12:41:00Z</dcterms:created>
  <dcterms:modified xsi:type="dcterms:W3CDTF">2026-11-04T05:50:00Z</dcterms:modified>
</cp:coreProperties>
</file>