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01628" w14:textId="77777777" w:rsidR="00695049" w:rsidRDefault="00695049" w:rsidP="00695049">
      <w:pPr>
        <w:rPr>
          <w:rFonts w:ascii="GHEA Grapalat" w:hAnsi="GHEA Grapalat"/>
          <w:b/>
          <w:bCs/>
          <w:lang w:val="hy-AM"/>
        </w:rPr>
      </w:pPr>
    </w:p>
    <w:p w14:paraId="6DCECB6E" w14:textId="77777777" w:rsidR="00695049" w:rsidRPr="00695049" w:rsidRDefault="00695049" w:rsidP="00695049">
      <w:pPr>
        <w:jc w:val="center"/>
        <w:rPr>
          <w:rFonts w:ascii="GHEA Grapalat" w:hAnsi="GHEA Grapalat"/>
          <w:lang w:val="hy-AM"/>
        </w:rPr>
      </w:pPr>
      <w:r>
        <w:rPr>
          <w:rFonts w:ascii="GHEA Grapalat" w:hAnsi="GHEA Grapalat"/>
          <w:b/>
          <w:bCs/>
          <w:lang w:val="hy-AM"/>
        </w:rPr>
        <w:t>ՀՐԱՊԱՐԱԿԱՅԻՆ ԾԱՆՈւՑՈւՄ</w:t>
      </w:r>
    </w:p>
    <w:p w14:paraId="315F1F11" w14:textId="54820526" w:rsidR="00695049" w:rsidRDefault="00FE4754" w:rsidP="00695049">
      <w:pPr>
        <w:ind w:firstLine="720"/>
        <w:jc w:val="center"/>
        <w:rPr>
          <w:rFonts w:ascii="GHEA Grapalat" w:hAnsi="GHEA Grapalat"/>
          <w:lang w:val="hy-AM"/>
        </w:rPr>
      </w:pPr>
      <w:r>
        <w:rPr>
          <w:rFonts w:ascii="GHEA Grapalat" w:hAnsi="GHEA Grapalat"/>
          <w:b/>
          <w:bCs/>
          <w:lang w:val="hy-AM"/>
        </w:rPr>
        <w:t xml:space="preserve">Գորիս </w:t>
      </w:r>
      <w:r w:rsidR="00695049">
        <w:rPr>
          <w:rFonts w:ascii="GHEA Grapalat" w:hAnsi="GHEA Grapalat"/>
          <w:b/>
          <w:bCs/>
          <w:lang w:val="hy-AM"/>
        </w:rPr>
        <w:t xml:space="preserve">համայնքը հրավիրում է աճուրդի, որը տեղի կունենա </w:t>
      </w:r>
      <w:r w:rsidR="00CB7054" w:rsidRPr="00CB7054">
        <w:rPr>
          <w:rFonts w:ascii="GHEA Grapalat" w:hAnsi="GHEA Grapalat"/>
          <w:b/>
          <w:bCs/>
          <w:lang w:val="hy-AM"/>
        </w:rPr>
        <w:t>2026</w:t>
      </w:r>
      <w:r w:rsidR="00695049">
        <w:rPr>
          <w:rFonts w:ascii="GHEA Grapalat" w:hAnsi="GHEA Grapalat"/>
          <w:b/>
          <w:bCs/>
          <w:lang w:val="hy-AM"/>
        </w:rPr>
        <w:t xml:space="preserve">թ. </w:t>
      </w:r>
      <w:r w:rsidR="007B663A" w:rsidRPr="00A764AA">
        <w:rPr>
          <w:rFonts w:ascii="GHEA Grapalat" w:hAnsi="GHEA Grapalat"/>
          <w:b/>
          <w:bCs/>
          <w:color w:val="000000" w:themeColor="text1"/>
          <w:lang w:val="hy-AM"/>
        </w:rPr>
        <w:t>Դեկտեմբերի 14-ին</w:t>
      </w:r>
      <w:r w:rsidR="00695049">
        <w:rPr>
          <w:rFonts w:ascii="GHEA Grapalat" w:hAnsi="GHEA Grapalat"/>
          <w:b/>
          <w:bCs/>
          <w:lang w:val="hy-AM"/>
        </w:rPr>
        <w:t xml:space="preserve">, ժամը՝ </w:t>
      </w:r>
      <w:r w:rsidR="00FA3761">
        <w:rPr>
          <w:rFonts w:ascii="GHEA Grapalat" w:hAnsi="GHEA Grapalat"/>
          <w:b/>
          <w:bCs/>
          <w:lang w:val="hy-AM"/>
        </w:rPr>
        <w:t>10։00-</w:t>
      </w:r>
      <w:r w:rsidR="00695049">
        <w:rPr>
          <w:rFonts w:ascii="GHEA Grapalat" w:hAnsi="GHEA Grapalat"/>
          <w:b/>
          <w:bCs/>
          <w:lang w:val="hy-AM"/>
        </w:rPr>
        <w:t xml:space="preserve">ին </w:t>
      </w:r>
      <w:hyperlink r:id="rId5" w:history="1">
        <w:r w:rsidR="00695049" w:rsidRPr="00695049">
          <w:rPr>
            <w:rStyle w:val="a3"/>
            <w:rFonts w:ascii="GHEA Grapalat" w:eastAsiaTheme="majorEastAsia" w:hAnsi="GHEA Grapalat"/>
            <w:b/>
            <w:bCs/>
            <w:lang w:val="hy-AM"/>
          </w:rPr>
          <w:t>https://www.e-auctions.am</w:t>
        </w:r>
      </w:hyperlink>
      <w:r w:rsidR="00695049">
        <w:rPr>
          <w:rFonts w:ascii="GHEA Grapalat" w:hAnsi="GHEA Grapalat"/>
          <w:b/>
          <w:bCs/>
          <w:lang w:val="hy-AM"/>
        </w:rPr>
        <w:t xml:space="preserve"> կայքի միջոցով։</w:t>
      </w:r>
    </w:p>
    <w:p w14:paraId="29379C6E" w14:textId="77777777" w:rsidR="00695049" w:rsidRDefault="00695049" w:rsidP="00695049">
      <w:pPr>
        <w:jc w:val="center"/>
        <w:rPr>
          <w:rFonts w:ascii="GHEA Grapalat" w:hAnsi="GHEA Grapalat"/>
          <w:b/>
          <w:bCs/>
          <w:lang w:val="hy-AM"/>
        </w:rPr>
      </w:pPr>
    </w:p>
    <w:p w14:paraId="5578E5DA" w14:textId="77777777" w:rsidR="00695049" w:rsidRDefault="00695049" w:rsidP="00695049">
      <w:pPr>
        <w:jc w:val="center"/>
        <w:rPr>
          <w:rFonts w:ascii="GHEA Grapalat" w:hAnsi="GHEA Grapalat"/>
          <w:lang w:val="hy-AM"/>
        </w:rPr>
      </w:pPr>
      <w:r>
        <w:rPr>
          <w:rFonts w:ascii="GHEA Grapalat" w:hAnsi="GHEA Grapalat"/>
          <w:b/>
          <w:bCs/>
          <w:lang w:val="hy-AM"/>
        </w:rPr>
        <w:t>ԷԼԵԿՏՐՈՆԱՅԻՆ ԱՃՈւՐԴՈՎ ՎԱՃԱՌՎՈւՄ Է</w:t>
      </w:r>
    </w:p>
    <w:p w14:paraId="1A16B763" w14:textId="440425C2" w:rsidR="00695049" w:rsidRDefault="00695049" w:rsidP="0069504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w:t>
      </w:r>
      <w:r w:rsidR="00FA3761">
        <w:rPr>
          <w:rFonts w:ascii="GHEA Grapalat" w:hAnsi="GHEA Grapalat"/>
          <w:b/>
          <w:bCs/>
          <w:lang w:val="hy-AM"/>
        </w:rPr>
        <w:t xml:space="preserve">Սյունիքի մարզի Գորիս համայնքի ավագանու 2026 </w:t>
      </w:r>
      <w:r w:rsidR="00876807">
        <w:rPr>
          <w:rFonts w:ascii="GHEA Grapalat" w:hAnsi="GHEA Grapalat"/>
          <w:b/>
          <w:bCs/>
          <w:lang w:val="hy-AM"/>
        </w:rPr>
        <w:t>սեպտեմբերի</w:t>
      </w:r>
      <w:r w:rsidR="00FA3761">
        <w:rPr>
          <w:rFonts w:ascii="GHEA Grapalat" w:hAnsi="GHEA Grapalat"/>
          <w:b/>
          <w:bCs/>
          <w:lang w:val="hy-AM"/>
        </w:rPr>
        <w:t xml:space="preserve"> </w:t>
      </w:r>
      <w:r w:rsidR="00876807">
        <w:rPr>
          <w:rFonts w:ascii="GHEA Grapalat" w:hAnsi="GHEA Grapalat"/>
          <w:b/>
          <w:bCs/>
          <w:lang w:val="hy-AM"/>
        </w:rPr>
        <w:t>8</w:t>
      </w:r>
      <w:r w:rsidR="00FA3761">
        <w:rPr>
          <w:rFonts w:ascii="GHEA Grapalat" w:hAnsi="GHEA Grapalat"/>
          <w:b/>
          <w:bCs/>
          <w:lang w:val="hy-AM"/>
        </w:rPr>
        <w:t xml:space="preserve">-ի թիվ </w:t>
      </w:r>
      <w:r w:rsidR="00876807">
        <w:rPr>
          <w:rFonts w:ascii="GHEA Grapalat" w:hAnsi="GHEA Grapalat"/>
          <w:b/>
          <w:bCs/>
          <w:lang w:val="hy-AM"/>
        </w:rPr>
        <w:t>123</w:t>
      </w:r>
      <w:r w:rsidR="00FA3761">
        <w:rPr>
          <w:rFonts w:ascii="GHEA Grapalat" w:hAnsi="GHEA Grapalat"/>
          <w:b/>
          <w:bCs/>
          <w:lang w:val="hy-AM"/>
        </w:rPr>
        <w:t>-Ա</w:t>
      </w:r>
      <w:r>
        <w:rPr>
          <w:rFonts w:ascii="GHEA Grapalat" w:hAnsi="GHEA Grapalat"/>
          <w:b/>
          <w:bCs/>
          <w:lang w:val="hy-AM"/>
        </w:rPr>
        <w:t xml:space="preserve"> որոշման համաձայն</w:t>
      </w:r>
      <w:bookmarkEnd w:id="0"/>
      <w:r>
        <w:rPr>
          <w:rFonts w:ascii="GHEA Grapalat" w:hAnsi="GHEA Grapalat"/>
          <w:b/>
          <w:bCs/>
          <w:lang w:val="hy-AM"/>
        </w:rPr>
        <w:t xml:space="preserve"> օտարման ենթակա </w:t>
      </w:r>
      <w:r w:rsidR="00FA3761">
        <w:rPr>
          <w:rFonts w:ascii="GHEA Grapalat" w:hAnsi="GHEA Grapalat"/>
          <w:b/>
          <w:bCs/>
          <w:lang w:val="hy-AM"/>
        </w:rPr>
        <w:t>համայնքային սեփականություն հանդիսացող</w:t>
      </w:r>
      <w:r>
        <w:rPr>
          <w:rFonts w:ascii="GHEA Grapalat" w:hAnsi="GHEA Grapalat"/>
          <w:b/>
          <w:bCs/>
          <w:lang w:val="hy-AM"/>
        </w:rPr>
        <w:t xml:space="preserve"> անշարժ գույքը</w:t>
      </w:r>
    </w:p>
    <w:p w14:paraId="6E296807" w14:textId="4588CB9B" w:rsidR="00A11FFA" w:rsidRDefault="00A11FFA" w:rsidP="00695049">
      <w:pPr>
        <w:ind w:firstLine="720"/>
        <w:jc w:val="center"/>
        <w:rPr>
          <w:rFonts w:ascii="GHEA Grapalat" w:hAnsi="GHEA Grapalat"/>
          <w:b/>
          <w:bCs/>
          <w:lang w:val="hy-AM"/>
        </w:rPr>
      </w:pPr>
    </w:p>
    <w:p w14:paraId="2BF7C4EA" w14:textId="77777777" w:rsidR="00A11FFA" w:rsidRDefault="00A11FFA" w:rsidP="00A11FFA">
      <w:pPr>
        <w:ind w:left="567"/>
        <w:jc w:val="center"/>
        <w:rPr>
          <w:rFonts w:ascii="GHEA Grapalat" w:hAnsi="GHEA Grapalat"/>
          <w:b/>
          <w:bCs/>
          <w:lang w:val="hy-AM"/>
        </w:rPr>
      </w:pPr>
    </w:p>
    <w:tbl>
      <w:tblPr>
        <w:tblW w:w="16201" w:type="dxa"/>
        <w:tblInd w:w="-714" w:type="dxa"/>
        <w:tblLook w:val="04A0" w:firstRow="1" w:lastRow="0" w:firstColumn="1" w:lastColumn="0" w:noHBand="0" w:noVBand="1"/>
      </w:tblPr>
      <w:tblGrid>
        <w:gridCol w:w="560"/>
        <w:gridCol w:w="1183"/>
        <w:gridCol w:w="1689"/>
        <w:gridCol w:w="1466"/>
        <w:gridCol w:w="1532"/>
        <w:gridCol w:w="1315"/>
        <w:gridCol w:w="1363"/>
        <w:gridCol w:w="1465"/>
        <w:gridCol w:w="1519"/>
        <w:gridCol w:w="1413"/>
        <w:gridCol w:w="1389"/>
        <w:gridCol w:w="1307"/>
      </w:tblGrid>
      <w:tr w:rsidR="00A11FFA" w:rsidRPr="005D1E2E" w14:paraId="010EA66E" w14:textId="77777777" w:rsidTr="00CC0CA3">
        <w:trPr>
          <w:trHeight w:val="2604"/>
        </w:trPr>
        <w:tc>
          <w:tcPr>
            <w:tcW w:w="560" w:type="dxa"/>
            <w:tcBorders>
              <w:top w:val="single" w:sz="4" w:space="0" w:color="auto"/>
              <w:left w:val="single" w:sz="4" w:space="0" w:color="auto"/>
              <w:bottom w:val="nil"/>
              <w:right w:val="single" w:sz="4" w:space="0" w:color="auto"/>
            </w:tcBorders>
            <w:shd w:val="clear" w:color="auto" w:fill="auto"/>
            <w:vAlign w:val="center"/>
          </w:tcPr>
          <w:p w14:paraId="63B5DC5D" w14:textId="77777777" w:rsidR="00A11FFA" w:rsidRPr="005D1E2E" w:rsidRDefault="00A11FFA" w:rsidP="00CC0CA3">
            <w:pPr>
              <w:suppressAutoHyphens w:val="0"/>
              <w:jc w:val="center"/>
              <w:rPr>
                <w:rFonts w:ascii="GHEA Grapalat" w:hAnsi="GHEA Grapalat"/>
                <w:color w:val="000000" w:themeColor="text1"/>
                <w:sz w:val="16"/>
                <w:szCs w:val="16"/>
              </w:rPr>
            </w:pPr>
            <w:r>
              <w:rPr>
                <w:rFonts w:ascii="GHEA Grapalat" w:hAnsi="GHEA Grapalat" w:cs="Calibri"/>
                <w:b/>
                <w:bCs/>
                <w:kern w:val="2"/>
                <w:sz w:val="18"/>
                <w:szCs w:val="18"/>
                <w14:ligatures w14:val="standardContextual"/>
              </w:rPr>
              <w:t>Հ/Հ</w:t>
            </w:r>
          </w:p>
        </w:tc>
        <w:tc>
          <w:tcPr>
            <w:tcW w:w="1183" w:type="dxa"/>
            <w:tcBorders>
              <w:top w:val="single" w:sz="4" w:space="0" w:color="auto"/>
              <w:left w:val="nil"/>
              <w:bottom w:val="nil"/>
              <w:right w:val="single" w:sz="4" w:space="0" w:color="auto"/>
            </w:tcBorders>
            <w:shd w:val="clear" w:color="auto" w:fill="auto"/>
            <w:vAlign w:val="center"/>
          </w:tcPr>
          <w:p w14:paraId="52D3D23F" w14:textId="77777777" w:rsidR="00A11FFA" w:rsidRPr="005D1E2E" w:rsidRDefault="00A11FFA" w:rsidP="00CC0CA3">
            <w:pPr>
              <w:suppressAutoHyphens w:val="0"/>
              <w:jc w:val="center"/>
              <w:rPr>
                <w:rFonts w:ascii="GHEA Grapalat" w:hAnsi="GHEA Grapalat"/>
                <w:color w:val="000000" w:themeColor="text1"/>
                <w:sz w:val="16"/>
                <w:szCs w:val="16"/>
              </w:rPr>
            </w:pPr>
            <w:r>
              <w:rPr>
                <w:rFonts w:ascii="GHEA Grapalat" w:hAnsi="GHEA Grapalat" w:cs="Calibri"/>
                <w:b/>
                <w:bCs/>
                <w:kern w:val="2"/>
                <w:sz w:val="18"/>
                <w:szCs w:val="18"/>
                <w14:ligatures w14:val="standardContextual"/>
              </w:rPr>
              <w:t xml:space="preserve">Լոտի հերթական համարը </w:t>
            </w:r>
          </w:p>
        </w:tc>
        <w:tc>
          <w:tcPr>
            <w:tcW w:w="1689" w:type="dxa"/>
            <w:tcBorders>
              <w:top w:val="single" w:sz="4" w:space="0" w:color="auto"/>
              <w:left w:val="nil"/>
              <w:bottom w:val="nil"/>
              <w:right w:val="single" w:sz="4" w:space="0" w:color="auto"/>
            </w:tcBorders>
            <w:shd w:val="clear" w:color="auto" w:fill="auto"/>
            <w:vAlign w:val="center"/>
          </w:tcPr>
          <w:p w14:paraId="23359B65" w14:textId="77777777" w:rsidR="00A11FFA" w:rsidRPr="005D1E2E" w:rsidRDefault="00A11FFA" w:rsidP="00CC0CA3">
            <w:pPr>
              <w:suppressAutoHyphens w:val="0"/>
              <w:jc w:val="center"/>
              <w:rPr>
                <w:rFonts w:ascii="GHEA Grapalat" w:hAnsi="GHEA Grapalat"/>
                <w:color w:val="000000" w:themeColor="text1"/>
                <w:sz w:val="16"/>
                <w:szCs w:val="16"/>
              </w:rPr>
            </w:pPr>
            <w:r>
              <w:rPr>
                <w:rFonts w:ascii="GHEA Grapalat" w:hAnsi="GHEA Grapalat" w:cs="Calibri"/>
                <w:b/>
                <w:bCs/>
                <w:kern w:val="2"/>
                <w:sz w:val="18"/>
                <w:szCs w:val="18"/>
                <w14:ligatures w14:val="standardContextual"/>
              </w:rPr>
              <w:t>Անշարժ գույքի (լոտի) անվանումը</w:t>
            </w:r>
          </w:p>
        </w:tc>
        <w:tc>
          <w:tcPr>
            <w:tcW w:w="1466" w:type="dxa"/>
            <w:tcBorders>
              <w:top w:val="single" w:sz="4" w:space="0" w:color="auto"/>
              <w:left w:val="nil"/>
              <w:bottom w:val="nil"/>
              <w:right w:val="single" w:sz="4" w:space="0" w:color="auto"/>
            </w:tcBorders>
            <w:shd w:val="clear" w:color="auto" w:fill="auto"/>
            <w:vAlign w:val="center"/>
          </w:tcPr>
          <w:p w14:paraId="5A9749BB" w14:textId="77777777" w:rsidR="00A11FFA" w:rsidRPr="005D1E2E" w:rsidRDefault="00A11FFA" w:rsidP="00CC0CA3">
            <w:pPr>
              <w:suppressAutoHyphens w:val="0"/>
              <w:jc w:val="center"/>
              <w:rPr>
                <w:rFonts w:ascii="GHEA Grapalat" w:hAnsi="GHEA Grapalat"/>
                <w:color w:val="000000" w:themeColor="text1"/>
                <w:sz w:val="16"/>
                <w:szCs w:val="16"/>
              </w:rPr>
            </w:pPr>
            <w:r>
              <w:rPr>
                <w:rFonts w:ascii="GHEA Grapalat" w:hAnsi="GHEA Grapalat" w:cs="Calibri"/>
                <w:b/>
                <w:bCs/>
                <w:kern w:val="2"/>
                <w:sz w:val="18"/>
                <w:szCs w:val="18"/>
                <w14:ligatures w14:val="standardContextual"/>
              </w:rPr>
              <w:t>Հասցե</w:t>
            </w:r>
          </w:p>
        </w:tc>
        <w:tc>
          <w:tcPr>
            <w:tcW w:w="1532" w:type="dxa"/>
            <w:tcBorders>
              <w:top w:val="single" w:sz="4" w:space="0" w:color="auto"/>
              <w:left w:val="nil"/>
              <w:bottom w:val="nil"/>
              <w:right w:val="single" w:sz="4" w:space="0" w:color="auto"/>
            </w:tcBorders>
            <w:shd w:val="clear" w:color="auto" w:fill="auto"/>
            <w:vAlign w:val="center"/>
          </w:tcPr>
          <w:p w14:paraId="78F4752E" w14:textId="77777777" w:rsidR="00A11FFA" w:rsidRPr="005D1E2E" w:rsidRDefault="00A11FFA" w:rsidP="00CC0CA3">
            <w:pPr>
              <w:suppressAutoHyphens w:val="0"/>
              <w:jc w:val="center"/>
              <w:rPr>
                <w:rFonts w:ascii="GHEA Grapalat" w:hAnsi="GHEA Grapalat"/>
                <w:color w:val="000000" w:themeColor="text1"/>
                <w:sz w:val="16"/>
                <w:szCs w:val="16"/>
              </w:rPr>
            </w:pPr>
            <w:r>
              <w:rPr>
                <w:rFonts w:ascii="GHEA Grapalat" w:hAnsi="GHEA Grapalat" w:cs="Calibri"/>
                <w:b/>
                <w:bCs/>
                <w:kern w:val="2"/>
                <w:sz w:val="18"/>
                <w:szCs w:val="18"/>
                <w14:ligatures w14:val="standardContextual"/>
              </w:rPr>
              <w:t>Շենք-շինությունների մակերեսը                         (քառ. մետր)</w:t>
            </w:r>
          </w:p>
        </w:tc>
        <w:tc>
          <w:tcPr>
            <w:tcW w:w="1315" w:type="dxa"/>
            <w:tcBorders>
              <w:top w:val="single" w:sz="4" w:space="0" w:color="auto"/>
              <w:left w:val="nil"/>
              <w:bottom w:val="nil"/>
              <w:right w:val="single" w:sz="4" w:space="0" w:color="auto"/>
            </w:tcBorders>
            <w:shd w:val="clear" w:color="auto" w:fill="auto"/>
            <w:vAlign w:val="center"/>
          </w:tcPr>
          <w:p w14:paraId="55405547" w14:textId="77777777" w:rsidR="00A11FFA" w:rsidRPr="005D1E2E" w:rsidRDefault="00A11FFA" w:rsidP="00CC0CA3">
            <w:pPr>
              <w:suppressAutoHyphens w:val="0"/>
              <w:jc w:val="center"/>
              <w:rPr>
                <w:rFonts w:ascii="GHEA Grapalat" w:hAnsi="GHEA Grapalat"/>
                <w:color w:val="000000" w:themeColor="text1"/>
                <w:sz w:val="16"/>
                <w:szCs w:val="16"/>
              </w:rPr>
            </w:pPr>
            <w:r>
              <w:rPr>
                <w:rFonts w:ascii="GHEA Grapalat" w:hAnsi="GHEA Grapalat" w:cs="Calibri"/>
                <w:b/>
                <w:bCs/>
                <w:kern w:val="2"/>
                <w:sz w:val="18"/>
                <w:szCs w:val="18"/>
                <w14:ligatures w14:val="standardContextual"/>
              </w:rPr>
              <w:t>Հողամասի մակերեսը                                                              (հեկտար)</w:t>
            </w:r>
          </w:p>
        </w:tc>
        <w:tc>
          <w:tcPr>
            <w:tcW w:w="1363" w:type="dxa"/>
            <w:tcBorders>
              <w:top w:val="single" w:sz="4" w:space="0" w:color="auto"/>
              <w:left w:val="nil"/>
              <w:bottom w:val="nil"/>
              <w:right w:val="single" w:sz="4" w:space="0" w:color="auto"/>
            </w:tcBorders>
            <w:shd w:val="clear" w:color="auto" w:fill="auto"/>
            <w:vAlign w:val="center"/>
          </w:tcPr>
          <w:p w14:paraId="20147078" w14:textId="77777777" w:rsidR="00A11FFA" w:rsidRDefault="00A11FFA" w:rsidP="00CC0CA3">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4B2B5FBE" w14:textId="77777777" w:rsidR="00A11FFA" w:rsidRPr="005D1E2E" w:rsidRDefault="00A11FFA" w:rsidP="00CC0CA3">
            <w:pPr>
              <w:suppressAutoHyphens w:val="0"/>
              <w:jc w:val="center"/>
              <w:rPr>
                <w:rFonts w:ascii="GHEA Grapalat" w:hAnsi="GHEA Grapalat"/>
                <w:color w:val="000000" w:themeColor="text1"/>
                <w:sz w:val="16"/>
                <w:szCs w:val="16"/>
              </w:rPr>
            </w:pPr>
            <w:r>
              <w:rPr>
                <w:rFonts w:ascii="GHEA Grapalat" w:hAnsi="GHEA Grapalat" w:cs="Calibri"/>
                <w:b/>
                <w:bCs/>
                <w:kern w:val="2"/>
                <w:sz w:val="18"/>
                <w:szCs w:val="18"/>
                <w14:ligatures w14:val="standardContextual"/>
              </w:rPr>
              <w:t>գնահատված արժեքը                                (ՀՀ դրամ)</w:t>
            </w:r>
          </w:p>
        </w:tc>
        <w:tc>
          <w:tcPr>
            <w:tcW w:w="1465" w:type="dxa"/>
            <w:tcBorders>
              <w:top w:val="single" w:sz="4" w:space="0" w:color="auto"/>
              <w:left w:val="nil"/>
              <w:bottom w:val="nil"/>
              <w:right w:val="single" w:sz="4" w:space="0" w:color="auto"/>
            </w:tcBorders>
            <w:shd w:val="clear" w:color="auto" w:fill="auto"/>
            <w:vAlign w:val="center"/>
          </w:tcPr>
          <w:p w14:paraId="5A04E60C" w14:textId="77777777" w:rsidR="00A11FFA" w:rsidRDefault="00A11FFA" w:rsidP="00CC0CA3">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08FA3507" w14:textId="77777777" w:rsidR="00A11FFA" w:rsidRPr="005D1E2E" w:rsidRDefault="00A11FFA" w:rsidP="00CC0CA3">
            <w:pPr>
              <w:suppressAutoHyphens w:val="0"/>
              <w:jc w:val="center"/>
              <w:rPr>
                <w:rFonts w:ascii="GHEA Grapalat" w:hAnsi="GHEA Grapalat"/>
                <w:color w:val="000000" w:themeColor="text1"/>
                <w:sz w:val="16"/>
                <w:szCs w:val="16"/>
              </w:rPr>
            </w:pPr>
            <w:r>
              <w:rPr>
                <w:rFonts w:ascii="GHEA Grapalat" w:hAnsi="GHEA Grapalat" w:cs="Calibri"/>
                <w:b/>
                <w:bCs/>
                <w:kern w:val="2"/>
                <w:sz w:val="18"/>
                <w:szCs w:val="18"/>
                <w14:ligatures w14:val="standardContextual"/>
              </w:rPr>
              <w:t xml:space="preserve"> (ՀՀ դրամ)</w:t>
            </w:r>
          </w:p>
        </w:tc>
        <w:tc>
          <w:tcPr>
            <w:tcW w:w="1519" w:type="dxa"/>
            <w:tcBorders>
              <w:top w:val="single" w:sz="4" w:space="0" w:color="auto"/>
              <w:left w:val="nil"/>
              <w:bottom w:val="nil"/>
              <w:right w:val="single" w:sz="4" w:space="0" w:color="auto"/>
            </w:tcBorders>
            <w:shd w:val="clear" w:color="auto" w:fill="auto"/>
          </w:tcPr>
          <w:p w14:paraId="01D0F8C8" w14:textId="77777777" w:rsidR="00A11FFA" w:rsidRDefault="00A11FFA" w:rsidP="00CC0CA3">
            <w:pPr>
              <w:spacing w:line="276" w:lineRule="auto"/>
              <w:jc w:val="center"/>
              <w:rPr>
                <w:rFonts w:ascii="GHEA Grapalat" w:hAnsi="GHEA Grapalat" w:cs="Calibri"/>
                <w:b/>
                <w:bCs/>
                <w:kern w:val="2"/>
                <w:sz w:val="18"/>
                <w:szCs w:val="18"/>
                <w14:ligatures w14:val="standardContextual"/>
              </w:rPr>
            </w:pPr>
          </w:p>
          <w:p w14:paraId="48E4BCB7" w14:textId="77777777" w:rsidR="00A11FFA" w:rsidRDefault="00A11FFA" w:rsidP="00CC0CA3">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0A288AD5" w14:textId="77777777" w:rsidR="00A11FFA" w:rsidRPr="005D1E2E" w:rsidRDefault="00A11FFA" w:rsidP="00CC0CA3">
            <w:pPr>
              <w:suppressAutoHyphens w:val="0"/>
              <w:jc w:val="center"/>
              <w:rPr>
                <w:rFonts w:ascii="GHEA Grapalat" w:hAnsi="GHEA Grapalat"/>
                <w:color w:val="000000" w:themeColor="text1"/>
                <w:sz w:val="16"/>
                <w:szCs w:val="16"/>
              </w:rPr>
            </w:pPr>
            <w:r>
              <w:rPr>
                <w:rFonts w:ascii="GHEA Grapalat" w:hAnsi="GHEA Grapalat" w:cs="Calibri"/>
                <w:b/>
                <w:bCs/>
                <w:kern w:val="2"/>
                <w:sz w:val="18"/>
                <w:szCs w:val="18"/>
                <w14:ligatures w14:val="standardContextual"/>
              </w:rPr>
              <w:t>(ՀՀ դրամ)</w:t>
            </w:r>
          </w:p>
        </w:tc>
        <w:tc>
          <w:tcPr>
            <w:tcW w:w="1413" w:type="dxa"/>
            <w:tcBorders>
              <w:top w:val="single" w:sz="4" w:space="0" w:color="auto"/>
              <w:left w:val="nil"/>
              <w:bottom w:val="nil"/>
              <w:right w:val="single" w:sz="4" w:space="0" w:color="auto"/>
            </w:tcBorders>
            <w:shd w:val="clear" w:color="auto" w:fill="auto"/>
            <w:vAlign w:val="center"/>
          </w:tcPr>
          <w:p w14:paraId="5062C965" w14:textId="77777777" w:rsidR="00A11FFA" w:rsidRPr="005D1E2E" w:rsidRDefault="00A11FFA" w:rsidP="00CC0CA3">
            <w:pPr>
              <w:suppressAutoHyphens w:val="0"/>
              <w:jc w:val="center"/>
              <w:rPr>
                <w:rFonts w:ascii="GHEA Grapalat" w:hAnsi="GHEA Grapalat"/>
                <w:color w:val="000000" w:themeColor="text1"/>
                <w:sz w:val="16"/>
                <w:szCs w:val="16"/>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nil"/>
              <w:bottom w:val="nil"/>
              <w:right w:val="single" w:sz="4" w:space="0" w:color="auto"/>
            </w:tcBorders>
            <w:shd w:val="clear" w:color="auto" w:fill="auto"/>
            <w:vAlign w:val="center"/>
          </w:tcPr>
          <w:p w14:paraId="78D5147C" w14:textId="77777777" w:rsidR="00A11FFA" w:rsidRPr="005D1E2E" w:rsidRDefault="00A11FFA" w:rsidP="00CC0CA3">
            <w:pPr>
              <w:suppressAutoHyphens w:val="0"/>
              <w:jc w:val="center"/>
              <w:rPr>
                <w:rFonts w:ascii="GHEA Grapalat" w:hAnsi="GHEA Grapalat"/>
                <w:color w:val="000000" w:themeColor="text1"/>
                <w:sz w:val="16"/>
                <w:szCs w:val="16"/>
              </w:rPr>
            </w:pPr>
            <w:r>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nil"/>
              <w:bottom w:val="nil"/>
              <w:right w:val="single" w:sz="4" w:space="0" w:color="auto"/>
            </w:tcBorders>
            <w:shd w:val="clear" w:color="auto" w:fill="auto"/>
            <w:vAlign w:val="center"/>
          </w:tcPr>
          <w:p w14:paraId="217FCF5C" w14:textId="77777777" w:rsidR="00A11FFA" w:rsidRDefault="00A11FFA" w:rsidP="00CC0CA3">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3F42CF11" w14:textId="77777777" w:rsidR="00A11FFA" w:rsidRPr="005D1E2E" w:rsidRDefault="00A11FFA" w:rsidP="00CC0CA3">
            <w:pPr>
              <w:suppressAutoHyphens w:val="0"/>
              <w:jc w:val="center"/>
              <w:rPr>
                <w:rFonts w:ascii="GHEA Grapalat" w:hAnsi="GHEA Grapalat"/>
                <w:color w:val="000000" w:themeColor="text1"/>
                <w:sz w:val="16"/>
                <w:szCs w:val="16"/>
              </w:rPr>
            </w:pPr>
            <w:r>
              <w:rPr>
                <w:rFonts w:ascii="GHEA Grapalat" w:hAnsi="GHEA Grapalat" w:cs="Calibri"/>
                <w:b/>
                <w:bCs/>
                <w:kern w:val="2"/>
                <w:sz w:val="18"/>
                <w:szCs w:val="18"/>
                <w14:ligatures w14:val="standardContextual"/>
              </w:rPr>
              <w:t>(ՀՀ դրամ)</w:t>
            </w:r>
          </w:p>
        </w:tc>
      </w:tr>
      <w:tr w:rsidR="00A11FFA" w:rsidRPr="005D1E2E" w14:paraId="7A355A89" w14:textId="77777777" w:rsidTr="00CC0CA3">
        <w:trPr>
          <w:trHeight w:val="1399"/>
        </w:trPr>
        <w:tc>
          <w:tcPr>
            <w:tcW w:w="560"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2A1388FA" w14:textId="31BBDF7F" w:rsidR="00A11FFA" w:rsidRPr="00414B52" w:rsidRDefault="00A11FFA" w:rsidP="00CC0CA3">
            <w:pPr>
              <w:suppressAutoHyphens w:val="0"/>
              <w:jc w:val="center"/>
              <w:rPr>
                <w:rFonts w:ascii="Arial" w:hAnsi="Arial"/>
                <w:color w:val="000000" w:themeColor="text1"/>
                <w:sz w:val="18"/>
                <w:szCs w:val="18"/>
                <w:lang w:val="hy-AM"/>
              </w:rPr>
            </w:pPr>
            <w:r w:rsidRPr="00414B52">
              <w:rPr>
                <w:rFonts w:ascii="GHEA Grapalat" w:hAnsi="GHEA Grapalat" w:cs="Calibri"/>
                <w:kern w:val="2"/>
                <w:sz w:val="18"/>
                <w:szCs w:val="18"/>
                <w:lang w:val="hy-AM"/>
                <w14:ligatures w14:val="standardContextual"/>
              </w:rPr>
              <w:t>1</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4A7AAF72" w14:textId="0F79E32E" w:rsidR="00A11FFA" w:rsidRPr="00414B52" w:rsidRDefault="00025DF2" w:rsidP="00CC0CA3">
            <w:pPr>
              <w:suppressAutoHyphens w:val="0"/>
              <w:jc w:val="center"/>
              <w:rPr>
                <w:rFonts w:ascii="Arial" w:hAnsi="Arial" w:cs="Arial"/>
                <w:color w:val="000000" w:themeColor="text1"/>
                <w:sz w:val="18"/>
                <w:szCs w:val="18"/>
                <w:lang w:val="hy-AM"/>
              </w:rPr>
            </w:pPr>
            <w:r>
              <w:rPr>
                <w:rFonts w:ascii="Arial" w:hAnsi="Arial" w:cs="Arial"/>
                <w:color w:val="000000" w:themeColor="text1"/>
                <w:sz w:val="18"/>
                <w:szCs w:val="18"/>
                <w:lang w:val="hy-AM"/>
              </w:rPr>
              <w:t>1</w:t>
            </w:r>
            <w:bookmarkStart w:id="2" w:name="_GoBack"/>
            <w:bookmarkEnd w:id="2"/>
            <w:r w:rsidR="00EC1CDA">
              <w:rPr>
                <w:rFonts w:ascii="Arial" w:hAnsi="Arial" w:cs="Arial"/>
                <w:color w:val="000000" w:themeColor="text1"/>
                <w:sz w:val="18"/>
                <w:szCs w:val="18"/>
                <w:lang w:val="hy-AM"/>
              </w:rPr>
              <w:t>3</w:t>
            </w:r>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5FA97879" w14:textId="77777777" w:rsidR="00A11FFA" w:rsidRPr="00414B52" w:rsidRDefault="00A11FFA" w:rsidP="00CC0CA3">
            <w:pPr>
              <w:suppressAutoHyphens w:val="0"/>
              <w:jc w:val="center"/>
              <w:rPr>
                <w:rFonts w:ascii="Calibri" w:hAnsi="Calibri"/>
                <w:color w:val="000000" w:themeColor="text1"/>
                <w:sz w:val="18"/>
                <w:szCs w:val="18"/>
                <w:lang w:val="hy-AM"/>
              </w:rPr>
            </w:pPr>
            <w:r w:rsidRPr="00414B52">
              <w:rPr>
                <w:rFonts w:ascii="GHEA Grapalat" w:hAnsi="GHEA Grapalat"/>
                <w:color w:val="000000"/>
                <w:sz w:val="18"/>
                <w:szCs w:val="18"/>
                <w:shd w:val="clear" w:color="auto" w:fill="FFFFFF"/>
                <w:lang w:val="hy-AM"/>
              </w:rPr>
              <w:t>Հողամաս</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037FAA34" w14:textId="77777777" w:rsidR="00A11FFA" w:rsidRPr="00414B52" w:rsidRDefault="00A11FFA" w:rsidP="00CC0CA3">
            <w:pPr>
              <w:spacing w:line="276" w:lineRule="auto"/>
              <w:jc w:val="center"/>
              <w:rPr>
                <w:rFonts w:ascii="GHEA Grapalat" w:hAnsi="GHEA Grapalat"/>
                <w:color w:val="000000"/>
                <w:sz w:val="18"/>
                <w:szCs w:val="18"/>
                <w:shd w:val="clear" w:color="auto" w:fill="FFFFFF"/>
                <w:lang w:val="hy-AM"/>
              </w:rPr>
            </w:pPr>
            <w:r w:rsidRPr="00414B52">
              <w:rPr>
                <w:rFonts w:ascii="GHEA Grapalat" w:hAnsi="GHEA Grapalat"/>
                <w:color w:val="000000"/>
                <w:sz w:val="18"/>
                <w:szCs w:val="18"/>
                <w:shd w:val="clear" w:color="auto" w:fill="FFFFFF"/>
                <w:lang w:val="hy-AM"/>
              </w:rPr>
              <w:t>Գորիս համայնք, Գորիս քաղաք, Գ</w:t>
            </w:r>
            <w:r w:rsidRPr="00414B52">
              <w:rPr>
                <w:rFonts w:ascii="Cambria Math" w:hAnsi="Cambria Math" w:cs="Cambria Math"/>
                <w:color w:val="000000"/>
                <w:sz w:val="18"/>
                <w:szCs w:val="18"/>
                <w:shd w:val="clear" w:color="auto" w:fill="FFFFFF"/>
                <w:lang w:val="hy-AM"/>
              </w:rPr>
              <w:t>․</w:t>
            </w:r>
            <w:r w:rsidRPr="00414B52">
              <w:rPr>
                <w:rFonts w:ascii="GHEA Grapalat" w:hAnsi="GHEA Grapalat"/>
                <w:color w:val="000000"/>
                <w:sz w:val="18"/>
                <w:szCs w:val="18"/>
                <w:shd w:val="clear" w:color="auto" w:fill="FFFFFF"/>
                <w:lang w:val="hy-AM"/>
              </w:rPr>
              <w:t xml:space="preserve">Նժդեհ փողոց 2/3 հողամաս </w:t>
            </w:r>
          </w:p>
          <w:p w14:paraId="53B1441D" w14:textId="77777777" w:rsidR="00A11FFA" w:rsidRPr="00414B52" w:rsidRDefault="00A11FFA" w:rsidP="00CC0CA3">
            <w:pPr>
              <w:spacing w:line="276" w:lineRule="auto"/>
              <w:jc w:val="center"/>
              <w:rPr>
                <w:rFonts w:ascii="GHEA Grapalat" w:hAnsi="GHEA Grapalat"/>
                <w:color w:val="000000"/>
                <w:sz w:val="18"/>
                <w:szCs w:val="18"/>
                <w:shd w:val="clear" w:color="auto" w:fill="FFFFFF"/>
                <w:lang w:val="hy-AM"/>
              </w:rPr>
            </w:pPr>
            <w:r w:rsidRPr="00414B52">
              <w:rPr>
                <w:rFonts w:ascii="GHEA Grapalat" w:hAnsi="GHEA Grapalat"/>
                <w:color w:val="000000"/>
                <w:sz w:val="18"/>
                <w:szCs w:val="18"/>
                <w:shd w:val="clear" w:color="auto" w:fill="FFFFFF"/>
                <w:lang w:val="hy-AM"/>
              </w:rPr>
              <w:t>(վկայական՝</w:t>
            </w:r>
          </w:p>
          <w:p w14:paraId="528EE15A" w14:textId="77777777" w:rsidR="00A11FFA" w:rsidRPr="00414B52" w:rsidRDefault="00A11FFA" w:rsidP="00CC0CA3">
            <w:pPr>
              <w:suppressAutoHyphens w:val="0"/>
              <w:jc w:val="center"/>
              <w:rPr>
                <w:rFonts w:ascii="Arial" w:hAnsi="Arial"/>
                <w:color w:val="000000" w:themeColor="text1"/>
                <w:sz w:val="18"/>
                <w:szCs w:val="18"/>
                <w:lang w:val="hy-AM"/>
              </w:rPr>
            </w:pPr>
            <w:r w:rsidRPr="00414B52">
              <w:rPr>
                <w:rFonts w:ascii="GHEA Grapalat" w:hAnsi="GHEA Grapalat"/>
                <w:color w:val="000000"/>
                <w:sz w:val="18"/>
                <w:szCs w:val="18"/>
                <w:shd w:val="clear" w:color="auto" w:fill="FFFFFF"/>
                <w:lang w:val="en-US"/>
              </w:rPr>
              <w:t>N</w:t>
            </w:r>
            <w:r w:rsidRPr="00414B52">
              <w:rPr>
                <w:rFonts w:ascii="GHEA Grapalat" w:hAnsi="GHEA Grapalat"/>
                <w:color w:val="000000"/>
                <w:sz w:val="18"/>
                <w:szCs w:val="18"/>
                <w:shd w:val="clear" w:color="auto" w:fill="FFFFFF"/>
                <w:lang w:val="hy-AM"/>
              </w:rPr>
              <w:t>08072026-09-0007</w:t>
            </w:r>
          </w:p>
        </w:tc>
        <w:tc>
          <w:tcPr>
            <w:tcW w:w="1532" w:type="dxa"/>
            <w:tcBorders>
              <w:top w:val="single" w:sz="8" w:space="0" w:color="auto"/>
              <w:left w:val="nil"/>
              <w:bottom w:val="single" w:sz="4" w:space="0" w:color="auto"/>
              <w:right w:val="single" w:sz="4" w:space="0" w:color="auto"/>
            </w:tcBorders>
            <w:shd w:val="clear" w:color="auto" w:fill="auto"/>
            <w:noWrap/>
            <w:vAlign w:val="center"/>
          </w:tcPr>
          <w:p w14:paraId="4E682B36" w14:textId="77777777" w:rsidR="00A11FFA" w:rsidRPr="00414B52" w:rsidRDefault="00A11FFA" w:rsidP="00CC0CA3">
            <w:pPr>
              <w:suppressAutoHyphens w:val="0"/>
              <w:jc w:val="center"/>
              <w:rPr>
                <w:rFonts w:ascii="Calibri" w:hAnsi="Calibri"/>
                <w:color w:val="000000" w:themeColor="text1"/>
                <w:sz w:val="18"/>
                <w:szCs w:val="18"/>
                <w:lang w:val="hy-AM"/>
              </w:rPr>
            </w:pPr>
            <w:r w:rsidRPr="00414B52">
              <w:rPr>
                <w:rFonts w:ascii="GHEA Grapalat" w:hAnsi="GHEA Grapalat" w:cs="Calibri"/>
                <w:kern w:val="2"/>
                <w:sz w:val="18"/>
                <w:szCs w:val="18"/>
                <w:lang w:val="hy-AM"/>
                <w14:ligatures w14:val="standardContextual"/>
              </w:rPr>
              <w:t>–</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D4E9794" w14:textId="77777777" w:rsidR="00A11FFA" w:rsidRPr="00414B52" w:rsidRDefault="00A11FFA" w:rsidP="00CC0CA3">
            <w:pPr>
              <w:suppressAutoHyphens w:val="0"/>
              <w:jc w:val="center"/>
              <w:rPr>
                <w:rFonts w:ascii="Calibri" w:hAnsi="Calibri"/>
                <w:color w:val="000000" w:themeColor="text1"/>
                <w:sz w:val="18"/>
                <w:szCs w:val="18"/>
                <w:lang w:val="hy-AM"/>
              </w:rPr>
            </w:pPr>
            <w:r w:rsidRPr="00414B52">
              <w:rPr>
                <w:rFonts w:ascii="GHEA Grapalat" w:hAnsi="GHEA Grapalat" w:cs="Calibri"/>
                <w:kern w:val="2"/>
                <w:sz w:val="18"/>
                <w:szCs w:val="18"/>
                <w:lang w:val="hy-AM"/>
                <w14:ligatures w14:val="standardContextual"/>
              </w:rPr>
              <w:t>0.2982</w:t>
            </w:r>
          </w:p>
        </w:tc>
        <w:tc>
          <w:tcPr>
            <w:tcW w:w="1363" w:type="dxa"/>
            <w:tcBorders>
              <w:top w:val="single" w:sz="8" w:space="0" w:color="auto"/>
              <w:left w:val="nil"/>
              <w:bottom w:val="single" w:sz="4" w:space="0" w:color="auto"/>
              <w:right w:val="single" w:sz="4" w:space="0" w:color="auto"/>
            </w:tcBorders>
            <w:shd w:val="clear" w:color="auto" w:fill="auto"/>
            <w:noWrap/>
            <w:vAlign w:val="center"/>
          </w:tcPr>
          <w:p w14:paraId="1B19BDE4" w14:textId="77777777" w:rsidR="00A11FFA" w:rsidRPr="00414B52" w:rsidRDefault="00A11FFA" w:rsidP="00CC0CA3">
            <w:pPr>
              <w:suppressAutoHyphens w:val="0"/>
              <w:jc w:val="center"/>
              <w:rPr>
                <w:rFonts w:ascii="Calibri" w:hAnsi="Calibri"/>
                <w:color w:val="000000" w:themeColor="text1"/>
                <w:sz w:val="18"/>
                <w:szCs w:val="18"/>
                <w:lang w:val="hy-AM"/>
              </w:rPr>
            </w:pPr>
            <w:r w:rsidRPr="00414B52">
              <w:rPr>
                <w:rFonts w:ascii="GHEA Grapalat" w:hAnsi="GHEA Grapalat" w:cs="Calibri"/>
                <w:kern w:val="2"/>
                <w:sz w:val="18"/>
                <w:szCs w:val="18"/>
                <w:lang w:val="hy-AM"/>
                <w14:ligatures w14:val="standardContextual"/>
              </w:rPr>
              <w:t>10</w:t>
            </w:r>
            <w:r w:rsidRPr="00414B52">
              <w:rPr>
                <w:rFonts w:ascii="Calibri" w:hAnsi="Calibri" w:cs="Calibri"/>
                <w:kern w:val="2"/>
                <w:sz w:val="18"/>
                <w:szCs w:val="18"/>
                <w:lang w:val="hy-AM"/>
                <w14:ligatures w14:val="standardContextual"/>
              </w:rPr>
              <w:t> </w:t>
            </w:r>
            <w:r w:rsidRPr="00414B52">
              <w:rPr>
                <w:rFonts w:ascii="GHEA Grapalat" w:hAnsi="GHEA Grapalat" w:cs="Calibri"/>
                <w:kern w:val="2"/>
                <w:sz w:val="18"/>
                <w:szCs w:val="18"/>
                <w:lang w:val="hy-AM"/>
                <w14:ligatures w14:val="standardContextual"/>
              </w:rPr>
              <w:t>510 000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596A55A" w14:textId="77777777" w:rsidR="00A11FFA" w:rsidRPr="00414B52" w:rsidRDefault="00A11FFA" w:rsidP="00CC0CA3">
            <w:pPr>
              <w:suppressAutoHyphens w:val="0"/>
              <w:jc w:val="center"/>
              <w:rPr>
                <w:rFonts w:ascii="Arial" w:hAnsi="Arial"/>
                <w:color w:val="000000" w:themeColor="text1"/>
                <w:sz w:val="18"/>
                <w:szCs w:val="18"/>
              </w:rPr>
            </w:pPr>
            <w:r w:rsidRPr="00414B52">
              <w:rPr>
                <w:rFonts w:ascii="GHEA Grapalat" w:hAnsi="GHEA Grapalat" w:cs="Calibri"/>
                <w:kern w:val="2"/>
                <w:sz w:val="18"/>
                <w:szCs w:val="18"/>
                <w:lang w:val="hy-AM"/>
                <w14:ligatures w14:val="standardContextual"/>
              </w:rPr>
              <w:t>10</w:t>
            </w:r>
            <w:r w:rsidRPr="00414B52">
              <w:rPr>
                <w:rFonts w:ascii="Calibri" w:hAnsi="Calibri" w:cs="Calibri"/>
                <w:kern w:val="2"/>
                <w:sz w:val="18"/>
                <w:szCs w:val="18"/>
                <w:lang w:val="hy-AM"/>
                <w14:ligatures w14:val="standardContextual"/>
              </w:rPr>
              <w:t> </w:t>
            </w:r>
            <w:r w:rsidRPr="00414B52">
              <w:rPr>
                <w:rFonts w:ascii="GHEA Grapalat" w:hAnsi="GHEA Grapalat" w:cs="Calibri"/>
                <w:kern w:val="2"/>
                <w:sz w:val="18"/>
                <w:szCs w:val="18"/>
                <w:lang w:val="hy-AM"/>
                <w14:ligatures w14:val="standardContextual"/>
              </w:rPr>
              <w:t>510 000</w:t>
            </w:r>
          </w:p>
        </w:tc>
        <w:tc>
          <w:tcPr>
            <w:tcW w:w="1519" w:type="dxa"/>
            <w:tcBorders>
              <w:top w:val="single" w:sz="8" w:space="0" w:color="auto"/>
              <w:left w:val="nil"/>
              <w:bottom w:val="single" w:sz="4" w:space="0" w:color="auto"/>
              <w:right w:val="single" w:sz="4" w:space="0" w:color="auto"/>
            </w:tcBorders>
            <w:shd w:val="clear" w:color="auto" w:fill="auto"/>
            <w:noWrap/>
          </w:tcPr>
          <w:p w14:paraId="3F523926" w14:textId="77777777" w:rsidR="00A11FFA" w:rsidRPr="00414B52" w:rsidRDefault="00A11FFA" w:rsidP="00CC0CA3">
            <w:pPr>
              <w:spacing w:line="276" w:lineRule="auto"/>
              <w:jc w:val="center"/>
              <w:rPr>
                <w:rFonts w:ascii="Sylfaen" w:hAnsi="Sylfaen"/>
                <w:color w:val="355C8C"/>
                <w:sz w:val="18"/>
                <w:szCs w:val="18"/>
                <w:shd w:val="clear" w:color="auto" w:fill="F9FAFB"/>
              </w:rPr>
            </w:pPr>
          </w:p>
          <w:p w14:paraId="50673D45" w14:textId="77777777" w:rsidR="00A11FFA" w:rsidRPr="00414B52" w:rsidRDefault="00A11FFA" w:rsidP="00CC0CA3">
            <w:pPr>
              <w:spacing w:line="276" w:lineRule="auto"/>
              <w:rPr>
                <w:rFonts w:ascii="Sylfaen" w:hAnsi="Sylfaen"/>
                <w:color w:val="355C8C"/>
                <w:sz w:val="18"/>
                <w:szCs w:val="18"/>
                <w:shd w:val="clear" w:color="auto" w:fill="F9FAFB"/>
              </w:rPr>
            </w:pPr>
          </w:p>
          <w:p w14:paraId="23A6716F" w14:textId="77777777" w:rsidR="00A11FFA" w:rsidRPr="00414B52" w:rsidRDefault="00A11FFA" w:rsidP="00CC0CA3">
            <w:pPr>
              <w:spacing w:line="276" w:lineRule="auto"/>
              <w:rPr>
                <w:rFonts w:ascii="Sylfaen" w:hAnsi="Sylfaen"/>
                <w:color w:val="355C8C"/>
                <w:sz w:val="18"/>
                <w:szCs w:val="18"/>
                <w:shd w:val="clear" w:color="auto" w:fill="F9FAFB"/>
              </w:rPr>
            </w:pPr>
          </w:p>
          <w:p w14:paraId="435A8258" w14:textId="77777777" w:rsidR="00A11FFA" w:rsidRPr="00414B52" w:rsidRDefault="00A11FFA" w:rsidP="00CC0CA3">
            <w:pPr>
              <w:spacing w:line="276" w:lineRule="auto"/>
              <w:rPr>
                <w:rFonts w:ascii="Sylfaen" w:hAnsi="Sylfaen"/>
                <w:color w:val="355C8C"/>
                <w:sz w:val="18"/>
                <w:szCs w:val="18"/>
                <w:shd w:val="clear" w:color="auto" w:fill="F9FAFB"/>
              </w:rPr>
            </w:pPr>
          </w:p>
          <w:p w14:paraId="02474DB4" w14:textId="77777777" w:rsidR="00A11FFA" w:rsidRPr="00414B52" w:rsidRDefault="00A11FFA" w:rsidP="00CC0CA3">
            <w:pPr>
              <w:spacing w:line="276" w:lineRule="auto"/>
              <w:rPr>
                <w:rFonts w:ascii="Sylfaen" w:hAnsi="Sylfaen"/>
                <w:color w:val="355C8C"/>
                <w:sz w:val="18"/>
                <w:szCs w:val="18"/>
                <w:shd w:val="clear" w:color="auto" w:fill="F9FAFB"/>
              </w:rPr>
            </w:pPr>
          </w:p>
          <w:p w14:paraId="047C9CCE" w14:textId="77777777" w:rsidR="00A11FFA" w:rsidRPr="00414B52" w:rsidRDefault="00A11FFA" w:rsidP="00CC0CA3">
            <w:pPr>
              <w:suppressAutoHyphens w:val="0"/>
              <w:jc w:val="center"/>
              <w:rPr>
                <w:rFonts w:ascii="Calibri" w:hAnsi="Calibri"/>
                <w:color w:val="000000" w:themeColor="text1"/>
                <w:sz w:val="18"/>
                <w:szCs w:val="18"/>
                <w:lang w:val="hy-AM"/>
              </w:rPr>
            </w:pPr>
            <w:r w:rsidRPr="00414B52">
              <w:rPr>
                <w:rFonts w:ascii="Sylfaen" w:hAnsi="Sylfaen"/>
                <w:color w:val="355C8C"/>
                <w:sz w:val="18"/>
                <w:szCs w:val="18"/>
                <w:shd w:val="clear" w:color="auto" w:fill="F9FAFB"/>
                <w:lang w:val="hy-AM"/>
              </w:rPr>
              <w:t>3 641 022</w:t>
            </w:r>
          </w:p>
        </w:tc>
        <w:tc>
          <w:tcPr>
            <w:tcW w:w="1413" w:type="dxa"/>
            <w:tcBorders>
              <w:top w:val="single" w:sz="8" w:space="0" w:color="auto"/>
              <w:left w:val="nil"/>
              <w:bottom w:val="single" w:sz="4" w:space="0" w:color="auto"/>
              <w:right w:val="single" w:sz="4" w:space="0" w:color="auto"/>
            </w:tcBorders>
            <w:shd w:val="clear" w:color="auto" w:fill="auto"/>
            <w:noWrap/>
            <w:vAlign w:val="center"/>
          </w:tcPr>
          <w:p w14:paraId="3B9836F9" w14:textId="77777777" w:rsidR="00A11FFA" w:rsidRPr="00414B52" w:rsidRDefault="00A11FFA" w:rsidP="00CC0CA3">
            <w:pPr>
              <w:suppressAutoHyphens w:val="0"/>
              <w:jc w:val="center"/>
              <w:rPr>
                <w:rFonts w:ascii="Arial" w:hAnsi="Arial"/>
                <w:color w:val="000000" w:themeColor="text1"/>
                <w:sz w:val="18"/>
                <w:szCs w:val="18"/>
                <w:lang w:val="hy-AM"/>
              </w:rPr>
            </w:pPr>
            <w:r w:rsidRPr="00414B52">
              <w:rPr>
                <w:rFonts w:ascii="GHEA Grapalat" w:hAnsi="GHEA Grapalat" w:cs="Calibri"/>
                <w:kern w:val="2"/>
                <w:sz w:val="18"/>
                <w:szCs w:val="18"/>
                <w:lang w:val="hy-AM"/>
                <w14:ligatures w14:val="standardContextual"/>
              </w:rPr>
              <w:t>10</w:t>
            </w:r>
            <w:r w:rsidRPr="00414B52">
              <w:rPr>
                <w:rFonts w:ascii="Calibri" w:hAnsi="Calibri" w:cs="Calibri"/>
                <w:kern w:val="2"/>
                <w:sz w:val="18"/>
                <w:szCs w:val="18"/>
                <w:lang w:val="hy-AM"/>
                <w14:ligatures w14:val="standardContextual"/>
              </w:rPr>
              <w:t> </w:t>
            </w:r>
            <w:r w:rsidRPr="00414B52">
              <w:rPr>
                <w:rFonts w:ascii="GHEA Grapalat" w:hAnsi="GHEA Grapalat" w:cs="Calibri"/>
                <w:kern w:val="2"/>
                <w:sz w:val="18"/>
                <w:szCs w:val="18"/>
                <w:lang w:val="hy-AM"/>
                <w14:ligatures w14:val="standardContextual"/>
              </w:rPr>
              <w:t>510 000</w:t>
            </w:r>
          </w:p>
        </w:tc>
        <w:tc>
          <w:tcPr>
            <w:tcW w:w="1389" w:type="dxa"/>
            <w:tcBorders>
              <w:top w:val="single" w:sz="8" w:space="0" w:color="auto"/>
              <w:left w:val="nil"/>
              <w:bottom w:val="single" w:sz="4" w:space="0" w:color="auto"/>
              <w:right w:val="single" w:sz="4" w:space="0" w:color="auto"/>
            </w:tcBorders>
            <w:shd w:val="clear" w:color="auto" w:fill="auto"/>
            <w:noWrap/>
            <w:vAlign w:val="center"/>
          </w:tcPr>
          <w:p w14:paraId="5981B867" w14:textId="77777777" w:rsidR="00A11FFA" w:rsidRPr="00414B52" w:rsidRDefault="00A11FFA" w:rsidP="00CC0CA3">
            <w:pPr>
              <w:suppressAutoHyphens w:val="0"/>
              <w:jc w:val="center"/>
              <w:rPr>
                <w:rFonts w:ascii="Arial" w:hAnsi="Arial"/>
                <w:color w:val="000000" w:themeColor="text1"/>
                <w:sz w:val="18"/>
                <w:szCs w:val="18"/>
                <w:lang w:val="hy-AM"/>
              </w:rPr>
            </w:pPr>
            <w:r w:rsidRPr="00414B52">
              <w:rPr>
                <w:rFonts w:ascii="GHEA Grapalat" w:hAnsi="GHEA Grapalat" w:cs="Calibri"/>
                <w:kern w:val="2"/>
                <w:sz w:val="18"/>
                <w:szCs w:val="18"/>
                <w:lang w:val="hy-AM"/>
                <w14:ligatures w14:val="standardContextual"/>
              </w:rPr>
              <w:t>2</w:t>
            </w:r>
            <w:r w:rsidRPr="00414B52">
              <w:rPr>
                <w:rFonts w:ascii="Calibri" w:hAnsi="Calibri" w:cs="Calibri"/>
                <w:kern w:val="2"/>
                <w:sz w:val="18"/>
                <w:szCs w:val="18"/>
                <w:lang w:val="hy-AM"/>
                <w14:ligatures w14:val="standardContextual"/>
              </w:rPr>
              <w:t> </w:t>
            </w:r>
            <w:r w:rsidRPr="00414B52">
              <w:rPr>
                <w:rFonts w:ascii="GHEA Grapalat" w:hAnsi="GHEA Grapalat" w:cs="Calibri"/>
                <w:kern w:val="2"/>
                <w:sz w:val="18"/>
                <w:szCs w:val="18"/>
                <w:lang w:val="hy-AM"/>
                <w14:ligatures w14:val="standardContextual"/>
              </w:rPr>
              <w:t>102 000</w:t>
            </w:r>
          </w:p>
        </w:tc>
        <w:tc>
          <w:tcPr>
            <w:tcW w:w="1307" w:type="dxa"/>
            <w:tcBorders>
              <w:top w:val="single" w:sz="8" w:space="0" w:color="auto"/>
              <w:left w:val="nil"/>
              <w:bottom w:val="single" w:sz="4" w:space="0" w:color="auto"/>
              <w:right w:val="single" w:sz="8" w:space="0" w:color="auto"/>
            </w:tcBorders>
            <w:shd w:val="clear" w:color="auto" w:fill="auto"/>
            <w:noWrap/>
            <w:vAlign w:val="center"/>
          </w:tcPr>
          <w:p w14:paraId="608C1CAF" w14:textId="77777777" w:rsidR="00A11FFA" w:rsidRPr="00414B52" w:rsidRDefault="00A11FFA" w:rsidP="00CC0CA3">
            <w:pPr>
              <w:suppressAutoHyphens w:val="0"/>
              <w:jc w:val="center"/>
              <w:rPr>
                <w:rFonts w:ascii="Arial" w:hAnsi="Arial" w:cs="Arial"/>
                <w:color w:val="000000" w:themeColor="text1"/>
                <w:sz w:val="18"/>
                <w:szCs w:val="18"/>
                <w:lang w:val="hy-AM"/>
              </w:rPr>
            </w:pPr>
            <w:r w:rsidRPr="00414B52">
              <w:rPr>
                <w:rFonts w:ascii="GHEA Grapalat" w:hAnsi="GHEA Grapalat" w:cs="Calibri"/>
                <w:kern w:val="2"/>
                <w:sz w:val="18"/>
                <w:szCs w:val="18"/>
                <w:lang w:val="hy-AM"/>
                <w14:ligatures w14:val="standardContextual"/>
              </w:rPr>
              <w:t>105 100</w:t>
            </w:r>
          </w:p>
        </w:tc>
      </w:tr>
      <w:tr w:rsidR="00A11FFA" w:rsidRPr="00025DF2" w14:paraId="3909B226" w14:textId="77777777" w:rsidTr="00CC0CA3">
        <w:trPr>
          <w:trHeight w:val="600"/>
        </w:trPr>
        <w:tc>
          <w:tcPr>
            <w:tcW w:w="560" w:type="dxa"/>
            <w:vMerge/>
            <w:tcBorders>
              <w:top w:val="single" w:sz="8" w:space="0" w:color="auto"/>
              <w:left w:val="single" w:sz="8" w:space="0" w:color="auto"/>
              <w:bottom w:val="single" w:sz="8" w:space="0" w:color="000000"/>
              <w:right w:val="single" w:sz="4" w:space="0" w:color="auto"/>
            </w:tcBorders>
            <w:vAlign w:val="center"/>
            <w:hideMark/>
          </w:tcPr>
          <w:p w14:paraId="6BDF285D" w14:textId="77777777" w:rsidR="00A11FFA" w:rsidRPr="005D1E2E" w:rsidRDefault="00A11FFA" w:rsidP="00CC0CA3">
            <w:pPr>
              <w:suppressAutoHyphens w:val="0"/>
              <w:jc w:val="center"/>
              <w:rPr>
                <w:rFonts w:ascii="Calibri" w:hAnsi="Calibri"/>
                <w:color w:val="000000" w:themeColor="text1"/>
                <w:sz w:val="16"/>
                <w:szCs w:val="16"/>
                <w:lang w:val="hy-AM"/>
              </w:rPr>
            </w:pPr>
          </w:p>
        </w:tc>
        <w:tc>
          <w:tcPr>
            <w:tcW w:w="15641" w:type="dxa"/>
            <w:gridSpan w:val="11"/>
            <w:tcBorders>
              <w:top w:val="single" w:sz="4" w:space="0" w:color="auto"/>
              <w:left w:val="nil"/>
              <w:bottom w:val="single" w:sz="8" w:space="0" w:color="auto"/>
              <w:right w:val="single" w:sz="8" w:space="0" w:color="000000"/>
            </w:tcBorders>
            <w:shd w:val="clear" w:color="auto" w:fill="auto"/>
            <w:vAlign w:val="center"/>
            <w:hideMark/>
          </w:tcPr>
          <w:p w14:paraId="6B1C5585" w14:textId="77777777" w:rsidR="00A11FFA" w:rsidRPr="005D1E2E" w:rsidRDefault="00A11FFA" w:rsidP="00CC0CA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7486069C" w14:textId="4A0847C4" w:rsidR="00695049" w:rsidRDefault="00695049" w:rsidP="00695049">
      <w:pPr>
        <w:ind w:firstLine="720"/>
        <w:jc w:val="center"/>
        <w:rPr>
          <w:rFonts w:ascii="GHEA Grapalat" w:hAnsi="GHEA Grapalat"/>
          <w:b/>
          <w:bCs/>
          <w:lang w:val="hy-AM"/>
        </w:rPr>
      </w:pPr>
    </w:p>
    <w:p w14:paraId="3AB60FE2" w14:textId="110E67EE" w:rsidR="00A11FFA" w:rsidRDefault="00A11FFA" w:rsidP="00695049">
      <w:pPr>
        <w:ind w:firstLine="720"/>
        <w:jc w:val="center"/>
        <w:rPr>
          <w:rFonts w:ascii="GHEA Grapalat" w:hAnsi="GHEA Grapalat"/>
          <w:b/>
          <w:bCs/>
          <w:lang w:val="hy-AM"/>
        </w:rPr>
      </w:pPr>
    </w:p>
    <w:p w14:paraId="70B5D4D9" w14:textId="77777777" w:rsidR="00A11FFA" w:rsidRDefault="00A11FFA" w:rsidP="00695049">
      <w:pPr>
        <w:ind w:firstLine="720"/>
        <w:jc w:val="center"/>
        <w:rPr>
          <w:rFonts w:ascii="GHEA Grapalat" w:hAnsi="GHEA Grapalat"/>
          <w:b/>
          <w:bCs/>
          <w:lang w:val="hy-AM"/>
        </w:rPr>
      </w:pPr>
    </w:p>
    <w:bookmarkEnd w:id="1"/>
    <w:p w14:paraId="25F9A2B4"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D91E65">
        <w:rPr>
          <w:rFonts w:ascii="GHEA Grapalat" w:hAnsi="GHEA Grapalat"/>
          <w:b/>
          <w:bCs/>
          <w:i/>
          <w:iCs/>
          <w:sz w:val="20"/>
          <w:szCs w:val="20"/>
          <w:lang w:val="hy-AM"/>
        </w:rPr>
        <w:t>Հայաստանի Հանրապետության Սյունիքի մարզի Գորիս համայնք, Ք</w:t>
      </w:r>
      <w:r w:rsidR="00D91E65">
        <w:rPr>
          <w:rFonts w:ascii="Cambria Math" w:hAnsi="Cambria Math"/>
          <w:b/>
          <w:bCs/>
          <w:i/>
          <w:iCs/>
          <w:sz w:val="20"/>
          <w:szCs w:val="20"/>
          <w:lang w:val="hy-AM"/>
        </w:rPr>
        <w:t>․Գորիս Անկախության 3</w:t>
      </w:r>
      <w:r>
        <w:rPr>
          <w:rFonts w:ascii="GHEA Grapalat" w:hAnsi="GHEA Grapalat"/>
          <w:b/>
          <w:bCs/>
          <w:i/>
          <w:iCs/>
          <w:sz w:val="20"/>
          <w:szCs w:val="20"/>
          <w:lang w:val="hy-AM"/>
        </w:rPr>
        <w:t>։</w:t>
      </w:r>
    </w:p>
    <w:p w14:paraId="74E38D62"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58B3D911"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069B53BF"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0FE86F73" w14:textId="77777777" w:rsidR="00695049" w:rsidRDefault="00695049" w:rsidP="00695049">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91E65">
        <w:rPr>
          <w:rFonts w:ascii="GHEA Grapalat" w:hAnsi="GHEA Grapalat"/>
          <w:b/>
          <w:bCs/>
          <w:i/>
          <w:iCs/>
          <w:sz w:val="20"/>
          <w:szCs w:val="20"/>
          <w:lang w:val="hy-AM"/>
        </w:rPr>
        <w:t>+37477855330</w:t>
      </w:r>
      <w:r>
        <w:rPr>
          <w:rFonts w:ascii="GHEA Grapalat" w:hAnsi="GHEA Grapalat"/>
          <w:b/>
          <w:bCs/>
          <w:i/>
          <w:iCs/>
          <w:sz w:val="20"/>
          <w:szCs w:val="20"/>
          <w:lang w:val="hy-AM"/>
        </w:rPr>
        <w:t xml:space="preserve"> հեռախոսահամար</w:t>
      </w:r>
      <w:r w:rsidR="00D91E65">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D91E65">
        <w:rPr>
          <w:rFonts w:ascii="GHEA Grapalat" w:hAnsi="GHEA Grapalat"/>
          <w:b/>
          <w:bCs/>
          <w:i/>
          <w:iCs/>
          <w:sz w:val="20"/>
          <w:szCs w:val="20"/>
          <w:lang w:val="hy-AM"/>
        </w:rPr>
        <w:t>Հայաստանի Հանրապետության Սյունիքի մարզի Գորիսի համայնքապետարան՝ Ք</w:t>
      </w:r>
      <w:r w:rsidR="00D91E65">
        <w:rPr>
          <w:rFonts w:ascii="Cambria Math" w:hAnsi="Cambria Math"/>
          <w:b/>
          <w:bCs/>
          <w:i/>
          <w:iCs/>
          <w:sz w:val="20"/>
          <w:szCs w:val="20"/>
          <w:lang w:val="hy-AM"/>
        </w:rPr>
        <w:t>․Գորիս Անկախության 3</w:t>
      </w:r>
    </w:p>
    <w:p w14:paraId="630856EE" w14:textId="77777777" w:rsidR="00695049" w:rsidRDefault="00695049" w:rsidP="0069504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1FBE59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7A3B8BB"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6EF2C6D5"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72C2BE9B"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417296F"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79D5B2A"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ABF6446" w14:textId="77777777" w:rsidR="00695049" w:rsidRDefault="00695049" w:rsidP="00D91E65">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D91E65">
        <w:rPr>
          <w:rFonts w:ascii="GHEA Grapalat" w:hAnsi="GHEA Grapalat"/>
          <w:b/>
          <w:bCs/>
          <w:i/>
          <w:iCs/>
          <w:color w:val="000000" w:themeColor="text1"/>
          <w:sz w:val="20"/>
          <w:szCs w:val="20"/>
          <w:lang w:val="hy-AM"/>
        </w:rPr>
        <w:t>900285125416</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4B76C1BF"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25F3A0F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E720E40" w14:textId="3D8A9A32"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404A38" w:rsidRPr="00F01D4F">
        <w:rPr>
          <w:rFonts w:ascii="GHEA Grapalat" w:hAnsi="GHEA Grapalat"/>
          <w:b/>
          <w:bCs/>
          <w:i/>
          <w:iCs/>
          <w:color w:val="000000" w:themeColor="text1"/>
          <w:sz w:val="20"/>
          <w:szCs w:val="20"/>
          <w:lang w:val="hy-AM"/>
        </w:rPr>
        <w:t xml:space="preserve">Գորիս համայնքի ղեկավարի </w:t>
      </w:r>
      <w:r w:rsidR="007B663A" w:rsidRPr="00A764AA">
        <w:rPr>
          <w:rFonts w:ascii="GHEA Grapalat" w:hAnsi="GHEA Grapalat"/>
          <w:b/>
          <w:bCs/>
          <w:i/>
          <w:iCs/>
          <w:color w:val="000000" w:themeColor="text1"/>
          <w:sz w:val="20"/>
          <w:szCs w:val="20"/>
          <w:lang w:val="hy-AM"/>
        </w:rPr>
        <w:t xml:space="preserve">2026 հոկտեմբերի 22-ի թիվ 1252-Ա  </w:t>
      </w:r>
      <w:r w:rsidR="00404A38" w:rsidRPr="00F01D4F">
        <w:rPr>
          <w:rFonts w:ascii="GHEA Grapalat" w:hAnsi="GHEA Grapalat"/>
          <w:b/>
          <w:bCs/>
          <w:i/>
          <w:iCs/>
          <w:color w:val="000000" w:themeColor="text1"/>
          <w:sz w:val="20"/>
          <w:szCs w:val="20"/>
          <w:lang w:val="hy-AM"/>
        </w:rPr>
        <w:t xml:space="preserve"> </w:t>
      </w:r>
      <w:r w:rsidRPr="00F01D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որոշման՝ </w:t>
      </w:r>
    </w:p>
    <w:p w14:paraId="489978C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42BB47BB"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5BB97D1"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D91E65">
        <w:rPr>
          <w:rFonts w:ascii="GHEA Grapalat" w:hAnsi="GHEA Grapalat"/>
          <w:i/>
          <w:iCs/>
          <w:color w:val="000000" w:themeColor="text1"/>
          <w:sz w:val="20"/>
          <w:szCs w:val="20"/>
          <w:lang w:val="hy-AM"/>
        </w:rPr>
        <w:t>900285125416</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28BC005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գնորդի հետ կկնքվի օտարման պայմանագիր՝ նախատեսելով, որ գնորդը </w:t>
      </w:r>
      <w:r>
        <w:rPr>
          <w:rFonts w:ascii="GHEA Grapalat" w:hAnsi="GHEA Grapalat"/>
          <w:i/>
          <w:iCs/>
          <w:color w:val="000000" w:themeColor="text1"/>
          <w:sz w:val="20"/>
          <w:szCs w:val="20"/>
          <w:lang w:val="hy-AM"/>
        </w:rPr>
        <w:lastRenderedPageBreak/>
        <w:t>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F6529F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7708FE2A" w14:textId="77777777" w:rsidR="00695049" w:rsidRDefault="00695049" w:rsidP="0069504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F0B8BFE"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6906572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3496E3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231737E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CC7C08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630E1D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3C53D74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7777B70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6B4A23D"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1AC0E830"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75982DBC"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A1F7D41"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5151F79" w14:textId="77777777" w:rsidR="00695049" w:rsidRDefault="00695049" w:rsidP="00695049">
      <w:pPr>
        <w:ind w:left="284" w:firstLine="283"/>
        <w:jc w:val="both"/>
        <w:rPr>
          <w:rFonts w:ascii="GHEA Grapalat" w:hAnsi="GHEA Grapalat" w:cs="Sylfaen"/>
          <w:b/>
          <w:noProof/>
          <w:lang w:val="hy-AM"/>
        </w:rPr>
      </w:pPr>
    </w:p>
    <w:p w14:paraId="26653E46" w14:textId="77777777" w:rsidR="00260CD0" w:rsidRPr="00695049" w:rsidRDefault="00260CD0">
      <w:pPr>
        <w:rPr>
          <w:lang w:val="hy-AM"/>
        </w:rPr>
      </w:pPr>
    </w:p>
    <w:sectPr w:rsidR="00260CD0" w:rsidRPr="00695049" w:rsidSect="00A11FFA">
      <w:pgSz w:w="16838" w:h="11906" w:orient="landscape"/>
      <w:pgMar w:top="284" w:right="253" w:bottom="28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335"/>
    <w:rsid w:val="00025DF2"/>
    <w:rsid w:val="00141167"/>
    <w:rsid w:val="0014217F"/>
    <w:rsid w:val="00187DFB"/>
    <w:rsid w:val="00201A9F"/>
    <w:rsid w:val="00260CD0"/>
    <w:rsid w:val="002A2BE8"/>
    <w:rsid w:val="002A2C59"/>
    <w:rsid w:val="003120AB"/>
    <w:rsid w:val="0040079E"/>
    <w:rsid w:val="00404A38"/>
    <w:rsid w:val="00491592"/>
    <w:rsid w:val="00532B88"/>
    <w:rsid w:val="005E08B9"/>
    <w:rsid w:val="0060030D"/>
    <w:rsid w:val="00601270"/>
    <w:rsid w:val="00647D24"/>
    <w:rsid w:val="00695049"/>
    <w:rsid w:val="007442CE"/>
    <w:rsid w:val="00760F0C"/>
    <w:rsid w:val="007B663A"/>
    <w:rsid w:val="00836245"/>
    <w:rsid w:val="00861648"/>
    <w:rsid w:val="00876807"/>
    <w:rsid w:val="008A404D"/>
    <w:rsid w:val="008F2764"/>
    <w:rsid w:val="00A11FFA"/>
    <w:rsid w:val="00A16970"/>
    <w:rsid w:val="00A6143D"/>
    <w:rsid w:val="00B06335"/>
    <w:rsid w:val="00B140AA"/>
    <w:rsid w:val="00B715C0"/>
    <w:rsid w:val="00BA5CD8"/>
    <w:rsid w:val="00BB3877"/>
    <w:rsid w:val="00CB7054"/>
    <w:rsid w:val="00D4293C"/>
    <w:rsid w:val="00D91E65"/>
    <w:rsid w:val="00E9705B"/>
    <w:rsid w:val="00EC1CDA"/>
    <w:rsid w:val="00F01D4F"/>
    <w:rsid w:val="00FA3761"/>
    <w:rsid w:val="00FE4754"/>
    <w:rsid w:val="00FE7B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691D1"/>
  <w15:chartTrackingRefBased/>
  <w15:docId w15:val="{E858C950-73A5-491E-8132-9F3B26071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5049"/>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950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F8EC50-A109-439D-87C4-F275DC863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3</Pages>
  <Words>1327</Words>
  <Characters>7569</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GSmart</dc:creator>
  <cp:keywords/>
  <dc:description/>
  <cp:lastModifiedBy>Gsmart</cp:lastModifiedBy>
  <cp:revision>75</cp:revision>
  <dcterms:created xsi:type="dcterms:W3CDTF">2026-05-29T11:03:00Z</dcterms:created>
  <dcterms:modified xsi:type="dcterms:W3CDTF">2026-10-28T08:43:00Z</dcterms:modified>
</cp:coreProperties>
</file>