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946" w:rsidRDefault="005F3946" w:rsidP="005F3946">
      <w:pPr>
        <w:jc w:val="right"/>
        <w:rPr>
          <w:rFonts w:ascii="GHEA Grapalat" w:hAnsi="GHEA Grapalat"/>
          <w:b/>
          <w:bCs/>
          <w:sz w:val="14"/>
          <w:szCs w:val="14"/>
          <w:lang w:val="hy-AM"/>
        </w:rPr>
      </w:pPr>
      <w:r>
        <w:rPr>
          <w:rFonts w:ascii="GHEA Grapalat" w:hAnsi="GHEA Grapalat"/>
          <w:b/>
          <w:bCs/>
          <w:sz w:val="14"/>
          <w:szCs w:val="14"/>
          <w:lang w:val="hy-AM"/>
        </w:rPr>
        <w:t>Քաղվածք հավելվածից</w:t>
      </w:r>
    </w:p>
    <w:p w:rsidR="005F3946" w:rsidRDefault="005F3946" w:rsidP="005F3946">
      <w:pPr>
        <w:jc w:val="center"/>
        <w:rPr>
          <w:rFonts w:ascii="GHEA Grapalat" w:hAnsi="GHEA Grapalat"/>
          <w:lang w:val="hy-AM"/>
        </w:rPr>
      </w:pPr>
      <w:r>
        <w:rPr>
          <w:rFonts w:ascii="GHEA Grapalat" w:hAnsi="GHEA Grapalat"/>
          <w:b/>
          <w:bCs/>
          <w:lang w:val="hy-AM"/>
        </w:rPr>
        <w:t>ՀՐԱՊԱՐԱԿԱՅԻՆ ԾԱՆՈւՑՈւՄ</w:t>
      </w:r>
    </w:p>
    <w:p w:rsidR="005F3946" w:rsidRDefault="005F3946" w:rsidP="005F3946">
      <w:pPr>
        <w:ind w:firstLine="720"/>
        <w:jc w:val="center"/>
        <w:rPr>
          <w:rFonts w:ascii="GHEA Grapalat" w:hAnsi="GHEA Grapalat"/>
          <w:lang w:val="hy-AM"/>
        </w:rPr>
      </w:pPr>
      <w:r w:rsidRPr="002D6685">
        <w:rPr>
          <w:rFonts w:ascii="GHEA Grapalat" w:hAnsi="GHEA Grapalat"/>
          <w:b/>
          <w:bCs/>
          <w:lang w:val="hy-AM"/>
        </w:rPr>
        <w:t xml:space="preserve">Հայաստանի Հանրապետության Սյունիքի մարզի Սիսիան համայնքը հրավիրում է աճուրդի, որը տեղի կունենա 2026 թվականի դեկտեմբերի </w:t>
      </w:r>
      <w:r w:rsidR="002D6685" w:rsidRPr="002D6685">
        <w:rPr>
          <w:rFonts w:ascii="GHEA Grapalat" w:hAnsi="GHEA Grapalat"/>
          <w:b/>
          <w:bCs/>
          <w:lang w:val="hy-AM"/>
        </w:rPr>
        <w:t>11</w:t>
      </w:r>
      <w:r w:rsidRPr="002D6685">
        <w:rPr>
          <w:rFonts w:ascii="GHEA Grapalat" w:hAnsi="GHEA Grapalat"/>
          <w:b/>
          <w:bCs/>
          <w:lang w:val="hy-AM"/>
        </w:rPr>
        <w:t>-ին,ժամը 1</w:t>
      </w:r>
      <w:r w:rsidR="001641F6">
        <w:rPr>
          <w:rFonts w:ascii="GHEA Grapalat" w:hAnsi="GHEA Grapalat"/>
          <w:b/>
          <w:bCs/>
          <w:lang w:val="hy-AM"/>
        </w:rPr>
        <w:t>0</w:t>
      </w:r>
      <w:r w:rsidRPr="002D6685">
        <w:rPr>
          <w:rFonts w:ascii="GHEA Grapalat" w:hAnsi="GHEA Grapalat"/>
          <w:b/>
          <w:bCs/>
          <w:lang w:val="hy-AM"/>
        </w:rPr>
        <w:t>։</w:t>
      </w:r>
      <w:r w:rsidR="001641F6">
        <w:rPr>
          <w:rFonts w:ascii="GHEA Grapalat" w:hAnsi="GHEA Grapalat"/>
          <w:b/>
          <w:bCs/>
          <w:lang w:val="hy-AM"/>
        </w:rPr>
        <w:t>1</w:t>
      </w:r>
      <w:r w:rsidRPr="002D6685">
        <w:rPr>
          <w:rFonts w:ascii="GHEA Grapalat" w:hAnsi="GHEA Grapalat"/>
          <w:b/>
          <w:bCs/>
          <w:lang w:val="hy-AM"/>
        </w:rPr>
        <w:t xml:space="preserve">0 ին  </w:t>
      </w:r>
      <w:r w:rsidR="0029538B">
        <w:fldChar w:fldCharType="begin"/>
      </w:r>
      <w:r w:rsidR="0029538B" w:rsidRPr="0029538B">
        <w:rPr>
          <w:lang w:val="hy-AM"/>
        </w:rPr>
        <w:instrText xml:space="preserve"> HYPERLINK "https://www.e-auctions.am" </w:instrText>
      </w:r>
      <w:r w:rsidR="0029538B">
        <w:fldChar w:fldCharType="separate"/>
      </w:r>
      <w:r>
        <w:rPr>
          <w:rStyle w:val="a3"/>
          <w:rFonts w:ascii="GHEA Grapalat" w:eastAsiaTheme="majorEastAsia" w:hAnsi="GHEA Grapalat"/>
          <w:b/>
          <w:bCs/>
          <w:lang w:val="hy-AM"/>
        </w:rPr>
        <w:t>https://www.e-auctions.am</w:t>
      </w:r>
      <w:r w:rsidR="0029538B">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5F3946" w:rsidRDefault="005F3946" w:rsidP="005F3946">
      <w:pPr>
        <w:jc w:val="center"/>
        <w:rPr>
          <w:rFonts w:ascii="GHEA Grapalat" w:hAnsi="GHEA Grapalat"/>
          <w:b/>
          <w:bCs/>
          <w:lang w:val="hy-AM"/>
        </w:rPr>
      </w:pPr>
    </w:p>
    <w:p w:rsidR="005F3946" w:rsidRDefault="005F3946" w:rsidP="005F3946">
      <w:pPr>
        <w:jc w:val="center"/>
        <w:rPr>
          <w:rFonts w:ascii="GHEA Grapalat" w:hAnsi="GHEA Grapalat"/>
          <w:lang w:val="hy-AM"/>
        </w:rPr>
      </w:pPr>
      <w:r>
        <w:rPr>
          <w:rFonts w:ascii="GHEA Grapalat" w:hAnsi="GHEA Grapalat"/>
          <w:b/>
          <w:bCs/>
          <w:lang w:val="hy-AM"/>
        </w:rPr>
        <w:t>ԷԼԵԿՏՐՈՆԱՅԻՆ ԱՃՈւՐԴՈՎ ՎԱՃԱՌՎՈւՄ Է</w:t>
      </w:r>
    </w:p>
    <w:p w:rsidR="005F3946" w:rsidRDefault="005F3946" w:rsidP="005F3946">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Հայաստանի Հանրապետության Սյունիքի մարզի Սիսիան համայնքի ավագանու 2026 թվականի հոկտեմբերի 16-ի թիվ 123-Ա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bookmarkEnd w:id="1"/>
    </w:p>
    <w:p w:rsidR="005F3946" w:rsidRDefault="005F3946" w:rsidP="005F3946">
      <w:pPr>
        <w:ind w:firstLine="720"/>
        <w:jc w:val="center"/>
        <w:rPr>
          <w:rFonts w:ascii="GHEA Grapalat" w:hAnsi="GHEA Grapalat"/>
          <w:b/>
          <w:bCs/>
          <w:lang w:val="hy-AM"/>
        </w:rPr>
      </w:pPr>
    </w:p>
    <w:p w:rsidR="005F3946" w:rsidRDefault="005F3946" w:rsidP="005F3946">
      <w:pPr>
        <w:ind w:firstLine="720"/>
        <w:jc w:val="center"/>
        <w:rPr>
          <w:rFonts w:ascii="GHEA Grapalat" w:hAnsi="GHEA Grapalat"/>
          <w:b/>
          <w:bCs/>
          <w:lang w:val="hy-AM"/>
        </w:rPr>
      </w:pPr>
    </w:p>
    <w:p w:rsidR="005F3946" w:rsidRDefault="005F3946" w:rsidP="005F3946">
      <w:pPr>
        <w:ind w:firstLine="720"/>
        <w:jc w:val="center"/>
        <w:rPr>
          <w:rFonts w:ascii="GHEA Grapalat" w:hAnsi="GHEA Grapalat"/>
          <w:b/>
          <w:bCs/>
          <w:lang w:val="hy-AM"/>
        </w:rPr>
      </w:pPr>
    </w:p>
    <w:tbl>
      <w:tblPr>
        <w:tblW w:w="15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1185"/>
        <w:gridCol w:w="1641"/>
        <w:gridCol w:w="1288"/>
        <w:gridCol w:w="988"/>
        <w:gridCol w:w="1417"/>
        <w:gridCol w:w="1418"/>
        <w:gridCol w:w="1858"/>
        <w:gridCol w:w="1402"/>
        <w:gridCol w:w="1276"/>
        <w:gridCol w:w="1134"/>
        <w:gridCol w:w="1134"/>
      </w:tblGrid>
      <w:tr w:rsidR="005F3946" w:rsidRPr="00112CCF" w:rsidTr="00A27DF9">
        <w:trPr>
          <w:trHeight w:val="1933"/>
          <w:jc w:val="center"/>
        </w:trPr>
        <w:tc>
          <w:tcPr>
            <w:tcW w:w="57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Հ/Հ</w:t>
            </w:r>
          </w:p>
        </w:tc>
        <w:tc>
          <w:tcPr>
            <w:tcW w:w="1185"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հերթական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համարը</w:t>
            </w:r>
            <w:proofErr w:type="spellEnd"/>
            <w:r>
              <w:rPr>
                <w:rFonts w:ascii="GHEA Grapalat" w:hAnsi="GHEA Grapalat" w:cs="Calibri"/>
                <w:b/>
                <w:bCs/>
                <w:kern w:val="2"/>
                <w:sz w:val="16"/>
                <w:szCs w:val="16"/>
                <w:lang w:val="en-US" w:eastAsia="en-US"/>
                <w14:ligatures w14:val="standardContextual"/>
              </w:rPr>
              <w:t xml:space="preserve"> </w:t>
            </w:r>
          </w:p>
        </w:tc>
        <w:tc>
          <w:tcPr>
            <w:tcW w:w="1641"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անվանումը</w:t>
            </w:r>
            <w:proofErr w:type="spellEnd"/>
          </w:p>
        </w:tc>
        <w:tc>
          <w:tcPr>
            <w:tcW w:w="128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Հասցե</w:t>
            </w:r>
            <w:proofErr w:type="spellEnd"/>
          </w:p>
        </w:tc>
        <w:tc>
          <w:tcPr>
            <w:tcW w:w="98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Շենք-շինությունների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մակերեսը</w:t>
            </w:r>
            <w:proofErr w:type="spellEnd"/>
            <w:r>
              <w:rPr>
                <w:rFonts w:ascii="GHEA Grapalat" w:hAnsi="GHEA Grapalat" w:cs="Calibri"/>
                <w:b/>
                <w:bCs/>
                <w:kern w:val="2"/>
                <w:sz w:val="16"/>
                <w:szCs w:val="16"/>
                <w:lang w:val="en-US" w:eastAsia="en-US"/>
                <w14:ligatures w14:val="standardContextual"/>
              </w:rPr>
              <w:t xml:space="preserve">                      </w:t>
            </w:r>
            <w:proofErr w:type="gramStart"/>
            <w:r>
              <w:rPr>
                <w:rFonts w:ascii="GHEA Grapalat" w:hAnsi="GHEA Grapalat" w:cs="Calibri"/>
                <w:b/>
                <w:bCs/>
                <w:kern w:val="2"/>
                <w:sz w:val="16"/>
                <w:szCs w:val="16"/>
                <w:lang w:val="en-US" w:eastAsia="en-US"/>
                <w14:ligatures w14:val="standardContextual"/>
              </w:rPr>
              <w:t xml:space="preserve">   (</w:t>
            </w:r>
            <w:proofErr w:type="spellStart"/>
            <w:proofErr w:type="gramEnd"/>
            <w:r>
              <w:rPr>
                <w:rFonts w:ascii="GHEA Grapalat" w:hAnsi="GHEA Grapalat" w:cs="Calibri"/>
                <w:b/>
                <w:bCs/>
                <w:kern w:val="2"/>
                <w:sz w:val="16"/>
                <w:szCs w:val="16"/>
                <w:lang w:val="en-US" w:eastAsia="en-US"/>
                <w14:ligatures w14:val="standardContextual"/>
              </w:rPr>
              <w:t>քառ</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մետր</w:t>
            </w:r>
            <w:proofErr w:type="spellEnd"/>
            <w:r>
              <w:rPr>
                <w:rFonts w:ascii="GHEA Grapalat" w:hAnsi="GHEA Grapalat" w:cs="Calibri"/>
                <w:b/>
                <w:bCs/>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մակերեսը</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հեկտար</w:t>
            </w:r>
            <w:proofErr w:type="spellEnd"/>
            <w:r>
              <w:rPr>
                <w:rFonts w:ascii="GHEA Grapalat" w:hAnsi="GHEA Grapalat" w:cs="Calibri"/>
                <w:b/>
                <w:bCs/>
                <w:kern w:val="2"/>
                <w:sz w:val="16"/>
                <w:szCs w:val="16"/>
                <w:lang w:val="en-US" w:eastAsia="en-US"/>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85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արժեքում</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ներառված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հատկացված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402" w:type="dxa"/>
            <w:tcBorders>
              <w:top w:val="single" w:sz="4" w:space="0" w:color="auto"/>
              <w:left w:val="single" w:sz="4" w:space="0" w:color="auto"/>
              <w:bottom w:val="single" w:sz="4" w:space="0" w:color="auto"/>
              <w:right w:val="single" w:sz="4" w:space="0" w:color="auto"/>
            </w:tcBorders>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տվյալ</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պահին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գործող</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մոտարկված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կադաստրային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w:t>
            </w: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մեկնարկային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գինը</w:t>
            </w:r>
            <w:proofErr w:type="spellEnd"/>
            <w:r>
              <w:rPr>
                <w:rFonts w:ascii="GHEA Grapalat" w:hAnsi="GHEA Grapalat" w:cs="Calibri"/>
                <w:b/>
                <w:bCs/>
                <w:kern w:val="2"/>
                <w:sz w:val="16"/>
                <w:szCs w:val="16"/>
                <w:lang w:val="en-US" w:eastAsia="en-US"/>
                <w14:ligatures w14:val="standardContextual"/>
              </w:rPr>
              <w:b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Նախավճարը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Նվազագույն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հավելման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չափը</w:t>
            </w:r>
            <w:proofErr w:type="spellEnd"/>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r>
      <w:tr w:rsidR="00112CCF" w:rsidTr="002069EF">
        <w:trPr>
          <w:trHeight w:val="1781"/>
          <w:jc w:val="center"/>
        </w:trPr>
        <w:tc>
          <w:tcPr>
            <w:tcW w:w="574" w:type="dxa"/>
            <w:vMerge w:val="restart"/>
            <w:tcBorders>
              <w:top w:val="single" w:sz="4" w:space="0" w:color="auto"/>
              <w:left w:val="single" w:sz="4" w:space="0" w:color="auto"/>
              <w:right w:val="single" w:sz="4" w:space="0" w:color="auto"/>
            </w:tcBorders>
            <w:noWrap/>
            <w:vAlign w:val="center"/>
            <w:hideMark/>
          </w:tcPr>
          <w:p w:rsidR="00112CCF" w:rsidRPr="00506C3A" w:rsidRDefault="00112CCF" w:rsidP="00734C10">
            <w:pPr>
              <w:tabs>
                <w:tab w:val="left" w:pos="961"/>
              </w:tabs>
              <w:spacing w:line="276" w:lineRule="auto"/>
              <w:ind w:left="-122"/>
              <w:jc w:val="center"/>
              <w:rPr>
                <w:rFonts w:ascii="GHEA Grapalat" w:hAnsi="GHEA Grapalat" w:cs="Calibri"/>
                <w:kern w:val="2"/>
                <w:sz w:val="16"/>
                <w:szCs w:val="16"/>
                <w:lang w:val="en-US" w:eastAsia="en-US"/>
                <w14:ligatures w14:val="standardContextual"/>
              </w:rPr>
            </w:pPr>
            <w:r>
              <w:rPr>
                <w:rFonts w:ascii="GHEA Grapalat" w:hAnsi="GHEA Grapalat"/>
                <w:color w:val="000000" w:themeColor="text1"/>
                <w:sz w:val="16"/>
                <w:szCs w:val="16"/>
                <w:shd w:val="clear" w:color="auto" w:fill="FFFFFF"/>
                <w:lang w:val="en-US" w:eastAsia="en-US"/>
              </w:rPr>
              <w:t>2</w:t>
            </w:r>
          </w:p>
        </w:tc>
        <w:tc>
          <w:tcPr>
            <w:tcW w:w="1185" w:type="dxa"/>
            <w:tcBorders>
              <w:top w:val="single" w:sz="4" w:space="0" w:color="auto"/>
              <w:left w:val="single" w:sz="4" w:space="0" w:color="auto"/>
              <w:bottom w:val="single" w:sz="4" w:space="0" w:color="auto"/>
              <w:right w:val="single" w:sz="4" w:space="0" w:color="auto"/>
            </w:tcBorders>
            <w:noWrap/>
            <w:vAlign w:val="center"/>
          </w:tcPr>
          <w:p w:rsidR="00112CCF" w:rsidRPr="002F23BF" w:rsidRDefault="00112CCF" w:rsidP="00506C3A">
            <w:pPr>
              <w:tabs>
                <w:tab w:val="left" w:pos="961"/>
              </w:tabs>
              <w:spacing w:line="276" w:lineRule="auto"/>
              <w:ind w:left="-122"/>
              <w:jc w:val="center"/>
              <w:rPr>
                <w:rFonts w:ascii="GHEA Grapalat" w:hAnsi="GHEA Grapalat" w:cs="Calibri"/>
                <w:kern w:val="2"/>
                <w:sz w:val="16"/>
                <w:szCs w:val="16"/>
                <w:lang w:val="en-US" w:eastAsia="en-US"/>
                <w14:ligatures w14:val="standardContextual"/>
              </w:rPr>
            </w:pPr>
            <w:r>
              <w:rPr>
                <w:rFonts w:ascii="GHEA Grapalat" w:hAnsi="GHEA Grapalat"/>
                <w:color w:val="000000" w:themeColor="text1"/>
                <w:sz w:val="16"/>
                <w:szCs w:val="16"/>
                <w:shd w:val="clear" w:color="auto" w:fill="FFFFFF"/>
                <w:lang w:val="en-US" w:eastAsia="en-US"/>
              </w:rPr>
              <w:t>2</w:t>
            </w:r>
          </w:p>
        </w:tc>
        <w:tc>
          <w:tcPr>
            <w:tcW w:w="164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2CCF" w:rsidRPr="00734C10" w:rsidRDefault="00112CCF" w:rsidP="00734C10">
            <w:pPr>
              <w:tabs>
                <w:tab w:val="left" w:pos="961"/>
              </w:tabs>
              <w:spacing w:line="276" w:lineRule="auto"/>
              <w:ind w:left="-122"/>
              <w:jc w:val="center"/>
              <w:rPr>
                <w:rFonts w:ascii="GHEA Grapalat" w:hAnsi="GHEA Grapalat" w:cs="Calibri"/>
                <w:kern w:val="2"/>
                <w:sz w:val="16"/>
                <w:szCs w:val="16"/>
                <w:lang w:val="en-US" w:eastAsia="en-US"/>
                <w14:ligatures w14:val="standardContextual"/>
              </w:rPr>
            </w:pPr>
            <w:proofErr w:type="spellStart"/>
            <w:r w:rsidRPr="00734C10">
              <w:rPr>
                <w:rFonts w:ascii="GHEA Grapalat" w:hAnsi="GHEA Grapalat" w:cs="Calibri"/>
                <w:kern w:val="2"/>
                <w:sz w:val="16"/>
                <w:szCs w:val="16"/>
                <w:lang w:val="en-US" w:eastAsia="en-US"/>
                <w14:ligatures w14:val="standardContextual"/>
              </w:rPr>
              <w:t>հողամաս</w:t>
            </w:r>
            <w:proofErr w:type="spellEnd"/>
            <w:r w:rsidRPr="00734C10">
              <w:rPr>
                <w:rFonts w:ascii="GHEA Grapalat" w:hAnsi="GHEA Grapalat" w:cs="Calibri"/>
                <w:kern w:val="2"/>
                <w:sz w:val="16"/>
                <w:szCs w:val="16"/>
                <w:lang w:val="en-US" w:eastAsia="en-US"/>
                <w14:ligatures w14:val="standardContextual"/>
              </w:rPr>
              <w:t xml:space="preserve"> </w:t>
            </w:r>
          </w:p>
        </w:tc>
        <w:tc>
          <w:tcPr>
            <w:tcW w:w="1288" w:type="dxa"/>
            <w:tcBorders>
              <w:top w:val="single" w:sz="4" w:space="0" w:color="auto"/>
              <w:left w:val="single" w:sz="4" w:space="0" w:color="auto"/>
              <w:bottom w:val="single" w:sz="4" w:space="0" w:color="auto"/>
              <w:right w:val="single" w:sz="4" w:space="0" w:color="auto"/>
            </w:tcBorders>
            <w:vAlign w:val="center"/>
            <w:hideMark/>
          </w:tcPr>
          <w:p w:rsidR="00112CCF" w:rsidRPr="00E36ED7" w:rsidRDefault="00112CCF" w:rsidP="0029538B">
            <w:pPr>
              <w:spacing w:line="276" w:lineRule="auto"/>
              <w:jc w:val="center"/>
              <w:rPr>
                <w:rFonts w:ascii="GHEA Grapalat" w:hAnsi="GHEA Grapalat"/>
                <w:color w:val="000000" w:themeColor="text1"/>
                <w:sz w:val="16"/>
                <w:szCs w:val="16"/>
                <w:lang w:val="hy-AM" w:eastAsia="en-US"/>
              </w:rPr>
            </w:pPr>
            <w:r>
              <w:rPr>
                <w:rFonts w:ascii="GHEA Grapalat" w:hAnsi="GHEA Grapalat"/>
                <w:color w:val="000000" w:themeColor="text1"/>
                <w:sz w:val="16"/>
                <w:szCs w:val="16"/>
                <w:lang w:val="hy-AM" w:eastAsia="en-US"/>
              </w:rPr>
              <w:t xml:space="preserve">Մարզ Սյունիք, համայնք Սիսիան, Սիսիան ք.,  </w:t>
            </w:r>
            <w:r>
              <w:rPr>
                <w:rFonts w:ascii="GHEA Grapalat" w:hAnsi="GHEA Grapalat"/>
                <w:sz w:val="16"/>
                <w:szCs w:val="16"/>
                <w:shd w:val="clear" w:color="auto" w:fill="FFFFFF"/>
                <w:lang w:val="hy-AM" w:eastAsia="en-US"/>
              </w:rPr>
              <w:t>Ռ</w:t>
            </w:r>
            <w:r>
              <w:rPr>
                <w:rFonts w:ascii="Tahoma" w:hAnsi="Tahoma" w:cs="Tahoma"/>
                <w:sz w:val="16"/>
                <w:szCs w:val="16"/>
                <w:shd w:val="clear" w:color="auto" w:fill="FFFFFF"/>
                <w:lang w:val="hy-AM" w:eastAsia="en-US"/>
              </w:rPr>
              <w:t>․</w:t>
            </w:r>
            <w:r>
              <w:rPr>
                <w:rFonts w:ascii="GHEA Grapalat" w:hAnsi="GHEA Grapalat"/>
                <w:sz w:val="16"/>
                <w:szCs w:val="16"/>
                <w:shd w:val="clear" w:color="auto" w:fill="FFFFFF"/>
                <w:lang w:val="hy-AM" w:eastAsia="en-US"/>
              </w:rPr>
              <w:t xml:space="preserve"> </w:t>
            </w:r>
            <w:r>
              <w:rPr>
                <w:rFonts w:ascii="GHEA Grapalat" w:hAnsi="GHEA Grapalat" w:cs="GHEA Grapalat"/>
                <w:sz w:val="16"/>
                <w:szCs w:val="16"/>
                <w:shd w:val="clear" w:color="auto" w:fill="FFFFFF"/>
                <w:lang w:val="hy-AM" w:eastAsia="en-US"/>
              </w:rPr>
              <w:t>Իսրայելյան</w:t>
            </w:r>
            <w:r>
              <w:rPr>
                <w:rFonts w:ascii="GHEA Grapalat" w:hAnsi="GHEA Grapalat"/>
                <w:sz w:val="16"/>
                <w:szCs w:val="16"/>
                <w:shd w:val="clear" w:color="auto" w:fill="FFFFFF"/>
                <w:lang w:val="hy-AM" w:eastAsia="en-US"/>
              </w:rPr>
              <w:t xml:space="preserve"> </w:t>
            </w:r>
            <w:r>
              <w:rPr>
                <w:rFonts w:ascii="GHEA Grapalat" w:hAnsi="GHEA Grapalat" w:cs="GHEA Grapalat"/>
                <w:sz w:val="16"/>
                <w:szCs w:val="16"/>
                <w:shd w:val="clear" w:color="auto" w:fill="FFFFFF"/>
                <w:lang w:val="hy-AM" w:eastAsia="en-US"/>
              </w:rPr>
              <w:t>փողոց</w:t>
            </w:r>
            <w:r>
              <w:rPr>
                <w:rFonts w:ascii="GHEA Grapalat" w:hAnsi="GHEA Grapalat"/>
                <w:sz w:val="16"/>
                <w:szCs w:val="16"/>
                <w:shd w:val="clear" w:color="auto" w:fill="FFFFFF"/>
                <w:lang w:val="hy-AM" w:eastAsia="en-US"/>
              </w:rPr>
              <w:t xml:space="preserve"> 71/3</w:t>
            </w:r>
          </w:p>
        </w:tc>
        <w:tc>
          <w:tcPr>
            <w:tcW w:w="988" w:type="dxa"/>
            <w:tcBorders>
              <w:top w:val="single" w:sz="4" w:space="0" w:color="auto"/>
              <w:left w:val="single" w:sz="4" w:space="0" w:color="auto"/>
              <w:bottom w:val="single" w:sz="4" w:space="0" w:color="auto"/>
              <w:right w:val="single" w:sz="4" w:space="0" w:color="auto"/>
            </w:tcBorders>
            <w:vAlign w:val="center"/>
            <w:hideMark/>
          </w:tcPr>
          <w:p w:rsidR="00112CCF" w:rsidRDefault="00112CCF" w:rsidP="00A27DF9">
            <w:pPr>
              <w:spacing w:line="276" w:lineRule="auto"/>
              <w:jc w:val="center"/>
              <w:rPr>
                <w:rFonts w:ascii="GHEA Grapalat" w:hAnsi="GHEA Grapalat" w:cs="Calibri"/>
                <w:kern w:val="2"/>
                <w:sz w:val="16"/>
                <w:szCs w:val="16"/>
                <w:lang w:val="en-US" w:eastAsia="en-US"/>
                <w14:ligatures w14:val="standardContextual"/>
              </w:rPr>
            </w:pPr>
            <w:r>
              <w:rPr>
                <w:rFonts w:ascii="GHEA Grapalat" w:hAnsi="GHEA Grapalat" w:cs="Calibri"/>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112CCF" w:rsidRDefault="00112CCF" w:rsidP="001520F3">
            <w:pPr>
              <w:spacing w:line="276" w:lineRule="auto"/>
              <w:jc w:val="center"/>
              <w:rPr>
                <w:rFonts w:ascii="GHEA Grapalat" w:hAnsi="GHEA Grapalat" w:cs="Calibri"/>
                <w:kern w:val="2"/>
                <w:sz w:val="22"/>
                <w:szCs w:val="22"/>
                <w:lang w:val="en-US" w:eastAsia="en-US"/>
                <w14:ligatures w14:val="standardContextual"/>
              </w:rPr>
            </w:pPr>
            <w:r>
              <w:rPr>
                <w:rFonts w:ascii="GHEA Grapalat" w:hAnsi="GHEA Grapalat"/>
                <w:color w:val="000000" w:themeColor="text1"/>
                <w:sz w:val="16"/>
                <w:szCs w:val="16"/>
                <w:lang w:val="hy-AM" w:eastAsia="en-US"/>
              </w:rPr>
              <w:t>0,10744</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2CCF" w:rsidRDefault="00112CCF" w:rsidP="00A4618D">
            <w:pPr>
              <w:spacing w:line="276" w:lineRule="auto"/>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hy-AM" w:eastAsia="en-US"/>
              </w:rPr>
              <w:t xml:space="preserve">    6</w:t>
            </w:r>
            <w:r>
              <w:rPr>
                <w:rFonts w:ascii="Calibri" w:hAnsi="Calibri" w:cs="Calibri"/>
                <w:color w:val="000000" w:themeColor="text1"/>
                <w:sz w:val="16"/>
                <w:szCs w:val="16"/>
                <w:shd w:val="clear" w:color="auto" w:fill="FFFFFF"/>
                <w:lang w:val="hy-AM" w:eastAsia="en-US"/>
              </w:rPr>
              <w:t> </w:t>
            </w:r>
            <w:r>
              <w:rPr>
                <w:rFonts w:ascii="GHEA Grapalat" w:hAnsi="GHEA Grapalat" w:cs="Calibri"/>
                <w:color w:val="000000" w:themeColor="text1"/>
                <w:sz w:val="16"/>
                <w:szCs w:val="16"/>
                <w:shd w:val="clear" w:color="auto" w:fill="FFFFFF"/>
                <w:lang w:val="hy-AM" w:eastAsia="en-US"/>
              </w:rPr>
              <w:t>430</w:t>
            </w:r>
            <w:r>
              <w:rPr>
                <w:rFonts w:ascii="GHEA Grapalat" w:hAnsi="GHEA Grapalat"/>
                <w:color w:val="000000" w:themeColor="text1"/>
                <w:sz w:val="16"/>
                <w:szCs w:val="16"/>
                <w:shd w:val="clear" w:color="auto" w:fill="FFFFFF"/>
                <w:lang w:val="hy-AM" w:eastAsia="en-US"/>
              </w:rPr>
              <w:t xml:space="preserve"> 000</w:t>
            </w:r>
          </w:p>
        </w:tc>
        <w:tc>
          <w:tcPr>
            <w:tcW w:w="1858" w:type="dxa"/>
            <w:tcBorders>
              <w:top w:val="single" w:sz="4" w:space="0" w:color="auto"/>
              <w:left w:val="single" w:sz="4" w:space="0" w:color="auto"/>
              <w:bottom w:val="single" w:sz="4" w:space="0" w:color="auto"/>
              <w:right w:val="single" w:sz="4" w:space="0" w:color="auto"/>
            </w:tcBorders>
            <w:vAlign w:val="center"/>
            <w:hideMark/>
          </w:tcPr>
          <w:p w:rsidR="00112CCF" w:rsidRDefault="00112CCF" w:rsidP="001520F3">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hy-AM" w:eastAsia="en-US"/>
              </w:rPr>
              <w:t>6</w:t>
            </w:r>
            <w:r>
              <w:rPr>
                <w:rFonts w:ascii="Calibri" w:hAnsi="Calibri" w:cs="Calibri"/>
                <w:color w:val="000000" w:themeColor="text1"/>
                <w:sz w:val="16"/>
                <w:szCs w:val="16"/>
                <w:shd w:val="clear" w:color="auto" w:fill="FFFFFF"/>
                <w:lang w:val="hy-AM" w:eastAsia="en-US"/>
              </w:rPr>
              <w:t> </w:t>
            </w:r>
            <w:r>
              <w:rPr>
                <w:rFonts w:ascii="GHEA Grapalat" w:hAnsi="GHEA Grapalat" w:cs="Calibri"/>
                <w:color w:val="000000" w:themeColor="text1"/>
                <w:sz w:val="16"/>
                <w:szCs w:val="16"/>
                <w:shd w:val="clear" w:color="auto" w:fill="FFFFFF"/>
                <w:lang w:val="hy-AM" w:eastAsia="en-US"/>
              </w:rPr>
              <w:t>430</w:t>
            </w:r>
            <w:r>
              <w:rPr>
                <w:rFonts w:ascii="GHEA Grapalat" w:hAnsi="GHEA Grapalat"/>
                <w:color w:val="000000" w:themeColor="text1"/>
                <w:sz w:val="16"/>
                <w:szCs w:val="16"/>
                <w:shd w:val="clear" w:color="auto" w:fill="FFFFFF"/>
                <w:lang w:val="hy-AM" w:eastAsia="en-US"/>
              </w:rPr>
              <w:t xml:space="preserve"> 000</w:t>
            </w:r>
          </w:p>
        </w:tc>
        <w:tc>
          <w:tcPr>
            <w:tcW w:w="1402" w:type="dxa"/>
            <w:tcBorders>
              <w:top w:val="single" w:sz="4" w:space="0" w:color="auto"/>
              <w:left w:val="single" w:sz="4" w:space="0" w:color="auto"/>
              <w:bottom w:val="single" w:sz="4" w:space="0" w:color="auto"/>
              <w:right w:val="single" w:sz="4" w:space="0" w:color="auto"/>
            </w:tcBorders>
            <w:vAlign w:val="center"/>
            <w:hideMark/>
          </w:tcPr>
          <w:p w:rsidR="00112CCF" w:rsidRDefault="00112CCF" w:rsidP="00A27DF9">
            <w:pPr>
              <w:spacing w:line="276" w:lineRule="auto"/>
              <w:rPr>
                <w:rFonts w:ascii="GHEA Grapalat" w:hAnsi="GHEA Grapalat" w:cs="Calibri"/>
                <w:kern w:val="2"/>
                <w:sz w:val="22"/>
                <w:szCs w:val="22"/>
                <w:lang w:val="hy-AM" w:eastAsia="en-US"/>
                <w14:ligatures w14:val="standardContextual"/>
              </w:rPr>
            </w:pPr>
            <w:r>
              <w:rPr>
                <w:rFonts w:ascii="GHEA Grapalat" w:hAnsi="GHEA Grapalat" w:cs="Calibri"/>
                <w:kern w:val="2"/>
                <w:sz w:val="22"/>
                <w:szCs w:val="22"/>
                <w:lang w:val="hy-AM" w:eastAsia="en-US"/>
                <w14:ligatures w14:val="standardContextual"/>
              </w:rPr>
              <w:t xml:space="preserve">    </w:t>
            </w:r>
            <w:r>
              <w:rPr>
                <w:rFonts w:ascii="GHEA Grapalat" w:hAnsi="GHEA Grapalat"/>
                <w:color w:val="000000" w:themeColor="text1"/>
                <w:sz w:val="16"/>
                <w:szCs w:val="16"/>
                <w:lang w:val="hy-AM" w:eastAsia="en-US"/>
              </w:rPr>
              <w:t>1</w:t>
            </w:r>
            <w:r>
              <w:rPr>
                <w:rFonts w:ascii="Calibri" w:hAnsi="Calibri" w:cs="Calibri"/>
                <w:color w:val="000000" w:themeColor="text1"/>
                <w:sz w:val="16"/>
                <w:szCs w:val="16"/>
                <w:lang w:val="en-US" w:eastAsia="en-US"/>
              </w:rPr>
              <w:t> </w:t>
            </w:r>
            <w:r>
              <w:rPr>
                <w:rFonts w:ascii="GHEA Grapalat" w:hAnsi="GHEA Grapalat"/>
                <w:color w:val="000000" w:themeColor="text1"/>
                <w:sz w:val="16"/>
                <w:szCs w:val="16"/>
                <w:lang w:val="hy-AM" w:eastAsia="en-US"/>
              </w:rPr>
              <w:t>311</w:t>
            </w:r>
            <w:r>
              <w:rPr>
                <w:rFonts w:ascii="GHEA Grapalat" w:hAnsi="GHEA Grapalat"/>
                <w:color w:val="000000" w:themeColor="text1"/>
                <w:sz w:val="16"/>
                <w:szCs w:val="16"/>
                <w:lang w:val="en-US" w:eastAsia="en-US"/>
              </w:rPr>
              <w:t xml:space="preserve"> </w:t>
            </w:r>
            <w:r>
              <w:rPr>
                <w:rFonts w:ascii="GHEA Grapalat" w:hAnsi="GHEA Grapalat"/>
                <w:color w:val="000000" w:themeColor="text1"/>
                <w:sz w:val="16"/>
                <w:szCs w:val="16"/>
                <w:lang w:val="hy-AM" w:eastAsia="en-US"/>
              </w:rPr>
              <w:t>842</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2CCF" w:rsidRDefault="00112CCF" w:rsidP="001520F3">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hy-AM" w:eastAsia="en-US"/>
              </w:rPr>
              <w:t>6</w:t>
            </w:r>
            <w:r>
              <w:rPr>
                <w:rFonts w:ascii="Calibri" w:hAnsi="Calibri" w:cs="Calibri"/>
                <w:color w:val="000000" w:themeColor="text1"/>
                <w:sz w:val="16"/>
                <w:szCs w:val="16"/>
                <w:shd w:val="clear" w:color="auto" w:fill="FFFFFF"/>
                <w:lang w:val="hy-AM" w:eastAsia="en-US"/>
              </w:rPr>
              <w:t> </w:t>
            </w:r>
            <w:r>
              <w:rPr>
                <w:rFonts w:ascii="GHEA Grapalat" w:hAnsi="GHEA Grapalat" w:cs="Calibri"/>
                <w:color w:val="000000" w:themeColor="text1"/>
                <w:sz w:val="16"/>
                <w:szCs w:val="16"/>
                <w:shd w:val="clear" w:color="auto" w:fill="FFFFFF"/>
                <w:lang w:val="hy-AM" w:eastAsia="en-US"/>
              </w:rPr>
              <w:t>430</w:t>
            </w:r>
            <w:r>
              <w:rPr>
                <w:rFonts w:ascii="GHEA Grapalat" w:hAnsi="GHEA Grapalat"/>
                <w:color w:val="000000" w:themeColor="text1"/>
                <w:sz w:val="16"/>
                <w:szCs w:val="16"/>
                <w:shd w:val="clear" w:color="auto" w:fill="FFFFFF"/>
                <w:lang w:val="hy-AM" w:eastAsia="en-US"/>
              </w:rPr>
              <w:t xml:space="preserve"> 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12CCF" w:rsidRPr="00A4618D" w:rsidRDefault="00112CCF" w:rsidP="00A4618D">
            <w:pPr>
              <w:spacing w:line="276" w:lineRule="auto"/>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hy-AM" w:eastAsia="en-US"/>
              </w:rPr>
              <w:t xml:space="preserve"> 1</w:t>
            </w:r>
            <w:r>
              <w:rPr>
                <w:rFonts w:ascii="Calibri" w:hAnsi="Calibri" w:cs="Calibri"/>
                <w:color w:val="000000" w:themeColor="text1"/>
                <w:sz w:val="16"/>
                <w:szCs w:val="16"/>
                <w:lang w:val="en-US" w:eastAsia="en-US"/>
              </w:rPr>
              <w:t> </w:t>
            </w:r>
            <w:r>
              <w:rPr>
                <w:rFonts w:ascii="GHEA Grapalat" w:hAnsi="GHEA Grapalat"/>
                <w:color w:val="000000" w:themeColor="text1"/>
                <w:sz w:val="16"/>
                <w:szCs w:val="16"/>
                <w:lang w:val="hy-AM" w:eastAsia="en-US"/>
              </w:rPr>
              <w:t>929</w:t>
            </w:r>
            <w:r>
              <w:rPr>
                <w:rFonts w:ascii="GHEA Grapalat" w:hAnsi="GHEA Grapalat"/>
                <w:color w:val="000000" w:themeColor="text1"/>
                <w:sz w:val="16"/>
                <w:szCs w:val="16"/>
                <w:lang w:val="en-US" w:eastAsia="en-US"/>
              </w:rPr>
              <w:t xml:space="preserve"> </w:t>
            </w:r>
            <w:r>
              <w:rPr>
                <w:rFonts w:ascii="GHEA Grapalat" w:hAnsi="GHEA Grapalat"/>
                <w:color w:val="000000" w:themeColor="text1"/>
                <w:sz w:val="16"/>
                <w:szCs w:val="16"/>
                <w:lang w:val="hy-AM" w:eastAsia="en-US"/>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12CCF" w:rsidRDefault="00112CCF" w:rsidP="00A27DF9">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hy-AM" w:eastAsia="en-US"/>
              </w:rPr>
              <w:t>50</w:t>
            </w:r>
            <w:r>
              <w:rPr>
                <w:rFonts w:ascii="GHEA Grapalat" w:hAnsi="GHEA Grapalat"/>
                <w:color w:val="000000" w:themeColor="text1"/>
                <w:sz w:val="16"/>
                <w:szCs w:val="16"/>
                <w:lang w:val="en-US" w:eastAsia="en-US"/>
              </w:rPr>
              <w:t xml:space="preserve"> </w:t>
            </w:r>
            <w:r>
              <w:rPr>
                <w:rFonts w:ascii="GHEA Grapalat" w:hAnsi="GHEA Grapalat"/>
                <w:color w:val="000000" w:themeColor="text1"/>
                <w:sz w:val="16"/>
                <w:szCs w:val="16"/>
                <w:lang w:val="hy-AM" w:eastAsia="en-US"/>
              </w:rPr>
              <w:t>0</w:t>
            </w:r>
            <w:r>
              <w:rPr>
                <w:rFonts w:ascii="GHEA Grapalat" w:hAnsi="GHEA Grapalat"/>
                <w:color w:val="000000" w:themeColor="text1"/>
                <w:sz w:val="16"/>
                <w:szCs w:val="16"/>
                <w:lang w:val="en-US" w:eastAsia="en-US"/>
              </w:rPr>
              <w:t>00</w:t>
            </w:r>
          </w:p>
        </w:tc>
      </w:tr>
      <w:tr w:rsidR="00112CCF" w:rsidRPr="00112CCF" w:rsidTr="00112CCF">
        <w:trPr>
          <w:trHeight w:val="602"/>
          <w:jc w:val="center"/>
        </w:trPr>
        <w:tc>
          <w:tcPr>
            <w:tcW w:w="574" w:type="dxa"/>
            <w:vMerge/>
            <w:tcBorders>
              <w:left w:val="single" w:sz="4" w:space="0" w:color="auto"/>
              <w:bottom w:val="single" w:sz="4" w:space="0" w:color="auto"/>
              <w:right w:val="single" w:sz="4" w:space="0" w:color="auto"/>
            </w:tcBorders>
            <w:noWrap/>
            <w:vAlign w:val="center"/>
          </w:tcPr>
          <w:p w:rsidR="00112CCF" w:rsidRDefault="00112CCF" w:rsidP="00734C10">
            <w:pPr>
              <w:tabs>
                <w:tab w:val="left" w:pos="961"/>
              </w:tabs>
              <w:spacing w:line="276" w:lineRule="auto"/>
              <w:ind w:left="-122"/>
              <w:jc w:val="center"/>
              <w:rPr>
                <w:rFonts w:ascii="GHEA Grapalat" w:hAnsi="GHEA Grapalat"/>
                <w:color w:val="000000" w:themeColor="text1"/>
                <w:sz w:val="16"/>
                <w:szCs w:val="16"/>
                <w:shd w:val="clear" w:color="auto" w:fill="FFFFFF"/>
                <w:lang w:val="en-US" w:eastAsia="en-US"/>
              </w:rPr>
            </w:pPr>
          </w:p>
        </w:tc>
        <w:tc>
          <w:tcPr>
            <w:tcW w:w="14741" w:type="dxa"/>
            <w:gridSpan w:val="11"/>
            <w:tcBorders>
              <w:top w:val="single" w:sz="4" w:space="0" w:color="auto"/>
              <w:left w:val="single" w:sz="4" w:space="0" w:color="auto"/>
              <w:bottom w:val="single" w:sz="4" w:space="0" w:color="auto"/>
              <w:right w:val="single" w:sz="4" w:space="0" w:color="auto"/>
            </w:tcBorders>
            <w:noWrap/>
            <w:vAlign w:val="center"/>
          </w:tcPr>
          <w:p w:rsidR="00112CCF" w:rsidRPr="00112CCF" w:rsidRDefault="00112CCF" w:rsidP="00112CCF">
            <w:pPr>
              <w:spacing w:line="276" w:lineRule="auto"/>
              <w:jc w:val="center"/>
              <w:rPr>
                <w:rFonts w:ascii="GHEA Grapalat" w:hAnsi="GHEA Grapalat"/>
                <w:color w:val="000000" w:themeColor="text1"/>
                <w:sz w:val="16"/>
                <w:szCs w:val="16"/>
                <w:lang w:val="en-US" w:eastAsia="en-US"/>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w:t>
            </w:r>
            <w:r>
              <w:rPr>
                <w:rFonts w:ascii="Arial" w:hAnsi="Arial" w:cs="Arial"/>
                <w:color w:val="000000" w:themeColor="text1"/>
                <w:sz w:val="16"/>
                <w:szCs w:val="16"/>
                <w:lang w:val="hy-AM"/>
              </w:rPr>
              <w:t xml:space="preserve"> հասարակական</w:t>
            </w:r>
            <w:bookmarkStart w:id="2" w:name="_GoBack"/>
            <w:bookmarkEnd w:id="2"/>
            <w:r w:rsidRPr="005D1E2E">
              <w:rPr>
                <w:rFonts w:ascii="Arial" w:hAnsi="Arial" w:cs="Arial"/>
                <w:color w:val="000000" w:themeColor="text1"/>
                <w:sz w:val="16"/>
                <w:szCs w:val="16"/>
                <w:lang w:val="hy-AM"/>
              </w:rPr>
              <w:t xml:space="preserve"> կառուցապատման</w:t>
            </w:r>
          </w:p>
        </w:tc>
      </w:tr>
    </w:tbl>
    <w:p w:rsidR="00181F95" w:rsidRDefault="00181F95" w:rsidP="00181F95">
      <w:pPr>
        <w:ind w:left="284" w:firstLine="283"/>
        <w:jc w:val="both"/>
        <w:rPr>
          <w:rFonts w:ascii="GHEA Grapalat" w:hAnsi="GHEA Grapalat"/>
          <w:b/>
          <w:bCs/>
          <w:i/>
          <w:iCs/>
          <w:sz w:val="20"/>
          <w:szCs w:val="20"/>
          <w:lang w:val="hy-AM"/>
        </w:rPr>
      </w:pP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մարզի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համայնքի ղեկավար,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քաղաք, </w:t>
      </w:r>
      <w:r w:rsidR="007D2B9E">
        <w:rPr>
          <w:rFonts w:ascii="GHEA Grapalat" w:hAnsi="GHEA Grapalat"/>
          <w:b/>
          <w:bCs/>
          <w:i/>
          <w:iCs/>
          <w:sz w:val="20"/>
          <w:szCs w:val="20"/>
          <w:lang w:val="hy-AM"/>
        </w:rPr>
        <w:t>Սիսական փողոց</w:t>
      </w:r>
      <w:r>
        <w:rPr>
          <w:rFonts w:ascii="GHEA Grapalat" w:hAnsi="GHEA Grapalat"/>
          <w:b/>
          <w:bCs/>
          <w:i/>
          <w:iCs/>
          <w:sz w:val="20"/>
          <w:szCs w:val="20"/>
          <w:lang w:val="hy-AM"/>
        </w:rPr>
        <w:t xml:space="preserve"> </w:t>
      </w:r>
      <w:r w:rsidR="007D2B9E">
        <w:rPr>
          <w:rFonts w:ascii="GHEA Grapalat" w:hAnsi="GHEA Grapalat"/>
          <w:b/>
          <w:bCs/>
          <w:i/>
          <w:iCs/>
          <w:sz w:val="20"/>
          <w:szCs w:val="20"/>
          <w:lang w:val="hy-AM"/>
        </w:rPr>
        <w:t>3</w:t>
      </w:r>
      <w:r>
        <w:rPr>
          <w:rFonts w:ascii="GHEA Grapalat" w:hAnsi="GHEA Grapalat"/>
          <w:b/>
          <w:bCs/>
          <w:i/>
          <w:iCs/>
          <w:sz w:val="20"/>
          <w:szCs w:val="20"/>
          <w:lang w:val="hy-AM"/>
        </w:rPr>
        <w:t>1։</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4" w:history="1">
        <w:r>
          <w:rPr>
            <w:rStyle w:val="a3"/>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գործելուց հետո անհրաժեշտ է e-payments համակարգի միջոցով Հայաստանի Հանրապետության կառավարության 2023 թվականի սեպտեմբերի 28-ի N 1667-Ն որոշմամբ սահմանված հավելվածի 18-րդ կետով սահմանված ժամկետի ավարտից առնվազն 5 րոպե առաջ վճարել նախավճար:</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ժամը սահմանվում է Հայաստանի Հանրապետության կառավարության 2023 թվականի սեպտեմբերի 28-ի N 1667-Ն որոշմամբ սահմանված հավելվածի 20-րդ և 21-րդ կետերով:</w:t>
      </w:r>
    </w:p>
    <w:p w:rsidR="00181F95" w:rsidRDefault="00181F95" w:rsidP="00181F95">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sidR="007D2B9E">
        <w:rPr>
          <w:rFonts w:ascii="GHEA Grapalat" w:hAnsi="GHEA Grapalat"/>
          <w:b/>
          <w:bCs/>
          <w:i/>
          <w:iCs/>
          <w:sz w:val="20"/>
          <w:szCs w:val="20"/>
          <w:lang w:val="hy-AM"/>
        </w:rPr>
        <w:t>77682637</w:t>
      </w:r>
      <w:r>
        <w:rPr>
          <w:rFonts w:ascii="GHEA Grapalat" w:hAnsi="GHEA Grapalat"/>
          <w:b/>
          <w:bCs/>
          <w:i/>
          <w:iCs/>
          <w:sz w:val="20"/>
          <w:szCs w:val="20"/>
          <w:lang w:val="hy-AM"/>
        </w:rPr>
        <w:t xml:space="preserve"> հեռախոսահամարին կամ այցելել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Սիսական փողոց 31</w:t>
      </w:r>
      <w:r>
        <w:rPr>
          <w:rFonts w:ascii="GHEA Grapalat" w:hAnsi="GHEA Grapalat"/>
          <w:b/>
          <w:bCs/>
          <w:i/>
          <w:iCs/>
          <w:sz w:val="20"/>
          <w:szCs w:val="20"/>
          <w:lang w:val="hy-AM"/>
        </w:rPr>
        <w:t>։</w:t>
      </w:r>
    </w:p>
    <w:p w:rsidR="00181F95" w:rsidRDefault="00181F95" w:rsidP="00181F9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3"/>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723A4">
        <w:rPr>
          <w:rFonts w:ascii="GHEA Grapalat" w:hAnsi="GHEA Grapalat"/>
          <w:b/>
          <w:bCs/>
          <w:i/>
          <w:iCs/>
          <w:color w:val="000000" w:themeColor="text1"/>
          <w:sz w:val="20"/>
          <w:szCs w:val="20"/>
          <w:u w:val="single"/>
          <w:lang w:val="hy-AM"/>
        </w:rPr>
        <w:t>900295002258</w:t>
      </w:r>
      <w:r>
        <w:rPr>
          <w:rFonts w:ascii="GHEA Grapalat" w:hAnsi="GHEA Grapalat"/>
          <w:b/>
          <w:bCs/>
          <w:i/>
          <w:iCs/>
          <w:color w:val="000000" w:themeColor="text1"/>
          <w:sz w:val="20"/>
          <w:szCs w:val="20"/>
          <w:lang w:val="hy-AM"/>
        </w:rPr>
        <w:t xml:space="preserve"> հաշվեհամարին։</w:t>
      </w:r>
      <w:r>
        <w:rPr>
          <w:rFonts w:ascii="GHEA Grapalat" w:hAnsi="GHEA Grapalat"/>
          <w:b/>
          <w:bCs/>
          <w:i/>
          <w:iCs/>
          <w:color w:val="000000" w:themeColor="text1"/>
          <w:sz w:val="20"/>
          <w:szCs w:val="20"/>
          <w:lang w:val="hy-AM"/>
        </w:rPr>
        <w:tab/>
        <w:t xml:space="preserve"> </w:t>
      </w:r>
      <w:r>
        <w:rPr>
          <w:rFonts w:ascii="GHEA Grapalat" w:hAnsi="GHEA Grapalat"/>
          <w:b/>
          <w:bCs/>
          <w:i/>
          <w:iCs/>
          <w:color w:val="000000" w:themeColor="text1"/>
          <w:sz w:val="20"/>
          <w:szCs w:val="20"/>
          <w:lang w:val="hy-AM"/>
        </w:rPr>
        <w:br/>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 1667-Ն որոշման  և </w:t>
      </w:r>
      <w:r w:rsidR="00100CF0">
        <w:rPr>
          <w:rFonts w:ascii="GHEA Grapalat" w:hAnsi="GHEA Grapalat"/>
          <w:b/>
          <w:bCs/>
          <w:i/>
          <w:iCs/>
          <w:color w:val="000000" w:themeColor="text1"/>
          <w:sz w:val="20"/>
          <w:szCs w:val="20"/>
          <w:lang w:val="hy-AM"/>
        </w:rPr>
        <w:t>Սիսիան</w:t>
      </w:r>
      <w:r>
        <w:rPr>
          <w:rFonts w:ascii="GHEA Grapalat" w:hAnsi="GHEA Grapalat"/>
          <w:b/>
          <w:bCs/>
          <w:i/>
          <w:iCs/>
          <w:color w:val="000000" w:themeColor="text1"/>
          <w:sz w:val="20"/>
          <w:szCs w:val="20"/>
          <w:lang w:val="hy-AM"/>
        </w:rPr>
        <w:t xml:space="preserve"> համայնքի ավագանու </w:t>
      </w:r>
      <w:r w:rsidRPr="00A21BE8">
        <w:rPr>
          <w:rFonts w:ascii="GHEA Grapalat" w:hAnsi="GHEA Grapalat"/>
          <w:b/>
          <w:bCs/>
          <w:i/>
          <w:iCs/>
          <w:color w:val="000000" w:themeColor="text1"/>
          <w:sz w:val="20"/>
          <w:szCs w:val="20"/>
          <w:lang w:val="hy-AM"/>
        </w:rPr>
        <w:t xml:space="preserve">2026 թվականի </w:t>
      </w:r>
      <w:r>
        <w:rPr>
          <w:rFonts w:ascii="GHEA Grapalat" w:hAnsi="GHEA Grapalat"/>
          <w:b/>
          <w:bCs/>
          <w:i/>
          <w:iCs/>
          <w:color w:val="000000" w:themeColor="text1"/>
          <w:sz w:val="20"/>
          <w:szCs w:val="20"/>
          <w:lang w:val="hy-AM"/>
        </w:rPr>
        <w:t>հ</w:t>
      </w:r>
      <w:r w:rsidR="00100CF0">
        <w:rPr>
          <w:rFonts w:ascii="GHEA Grapalat" w:hAnsi="GHEA Grapalat"/>
          <w:b/>
          <w:bCs/>
          <w:i/>
          <w:iCs/>
          <w:color w:val="000000" w:themeColor="text1"/>
          <w:sz w:val="20"/>
          <w:szCs w:val="20"/>
          <w:lang w:val="hy-AM"/>
        </w:rPr>
        <w:t>ոկտեմբերի</w:t>
      </w:r>
      <w:r>
        <w:rPr>
          <w:rFonts w:ascii="GHEA Grapalat" w:hAnsi="GHEA Grapalat"/>
          <w:b/>
          <w:bCs/>
          <w:i/>
          <w:iCs/>
          <w:color w:val="000000" w:themeColor="text1"/>
          <w:sz w:val="20"/>
          <w:szCs w:val="20"/>
          <w:lang w:val="hy-AM"/>
        </w:rPr>
        <w:t xml:space="preserve"> 1</w:t>
      </w:r>
      <w:r w:rsidR="00100CF0">
        <w:rPr>
          <w:rFonts w:ascii="GHEA Grapalat" w:hAnsi="GHEA Grapalat"/>
          <w:b/>
          <w:bCs/>
          <w:i/>
          <w:iCs/>
          <w:color w:val="000000" w:themeColor="text1"/>
          <w:sz w:val="20"/>
          <w:szCs w:val="20"/>
          <w:lang w:val="hy-AM"/>
        </w:rPr>
        <w:t>6</w:t>
      </w:r>
      <w:r w:rsidRPr="00A21BE8">
        <w:rPr>
          <w:rFonts w:ascii="GHEA Grapalat" w:hAnsi="GHEA Grapalat"/>
          <w:b/>
          <w:bCs/>
          <w:i/>
          <w:iCs/>
          <w:color w:val="000000" w:themeColor="text1"/>
          <w:sz w:val="20"/>
          <w:szCs w:val="20"/>
          <w:lang w:val="hy-AM"/>
        </w:rPr>
        <w:t>-ի թիվ</w:t>
      </w:r>
      <w:r>
        <w:rPr>
          <w:rFonts w:ascii="GHEA Grapalat" w:hAnsi="GHEA Grapalat"/>
          <w:b/>
          <w:bCs/>
          <w:i/>
          <w:iCs/>
          <w:color w:val="000000" w:themeColor="text1"/>
          <w:sz w:val="20"/>
          <w:szCs w:val="20"/>
          <w:lang w:val="hy-AM"/>
        </w:rPr>
        <w:t xml:space="preserve"> </w:t>
      </w:r>
      <w:r w:rsidR="00100CF0">
        <w:rPr>
          <w:rFonts w:ascii="GHEA Grapalat" w:hAnsi="GHEA Grapalat"/>
          <w:b/>
          <w:bCs/>
          <w:i/>
          <w:iCs/>
          <w:color w:val="000000" w:themeColor="text1"/>
          <w:sz w:val="20"/>
          <w:szCs w:val="20"/>
          <w:lang w:val="hy-AM"/>
        </w:rPr>
        <w:t>123</w:t>
      </w:r>
      <w:r>
        <w:rPr>
          <w:rFonts w:ascii="GHEA Grapalat" w:hAnsi="GHEA Grapalat"/>
          <w:b/>
          <w:bCs/>
          <w:i/>
          <w:iCs/>
          <w:color w:val="000000" w:themeColor="text1"/>
          <w:sz w:val="20"/>
          <w:szCs w:val="20"/>
          <w:lang w:val="hy-AM"/>
        </w:rPr>
        <w:t xml:space="preserve">-Ա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2D1D50" w:rsidRPr="002D1D50">
        <w:rPr>
          <w:rFonts w:ascii="GHEA Grapalat" w:hAnsi="GHEA Grapalat"/>
          <w:bCs/>
          <w:i/>
          <w:iCs/>
          <w:color w:val="000000" w:themeColor="text1"/>
          <w:sz w:val="20"/>
          <w:szCs w:val="20"/>
          <w:u w:val="single"/>
          <w:lang w:val="hy-AM"/>
        </w:rPr>
        <w:t>900295002258</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181F95" w:rsidRDefault="00181F95" w:rsidP="00181F9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b/>
          <w:bCs/>
          <w:i/>
          <w:iCs/>
          <w:color w:val="000000" w:themeColor="text1"/>
          <w:sz w:val="20"/>
          <w:szCs w:val="20"/>
          <w:lang w:val="hy-AM"/>
        </w:rPr>
        <w:t>․</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b/>
          <w:bCs/>
          <w:i/>
          <w:iCs/>
          <w:color w:val="000000" w:themeColor="text1"/>
          <w:sz w:val="20"/>
          <w:szCs w:val="20"/>
          <w:lang w:val="hy-AM"/>
        </w:rPr>
        <w:t>․</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857274" w:rsidRPr="00181F95" w:rsidRDefault="00857274">
      <w:pPr>
        <w:rPr>
          <w:lang w:val="hy-AM"/>
        </w:rPr>
      </w:pPr>
    </w:p>
    <w:sectPr w:rsidR="00857274" w:rsidRPr="00181F95" w:rsidSect="00181F95">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7E1"/>
    <w:rsid w:val="00100CF0"/>
    <w:rsid w:val="00112CCF"/>
    <w:rsid w:val="001520F3"/>
    <w:rsid w:val="001641F6"/>
    <w:rsid w:val="00181F95"/>
    <w:rsid w:val="0029538B"/>
    <w:rsid w:val="002D1D50"/>
    <w:rsid w:val="002D6685"/>
    <w:rsid w:val="002F23BF"/>
    <w:rsid w:val="00312FE0"/>
    <w:rsid w:val="00433ED2"/>
    <w:rsid w:val="00437900"/>
    <w:rsid w:val="00506C3A"/>
    <w:rsid w:val="00580008"/>
    <w:rsid w:val="005F3946"/>
    <w:rsid w:val="0064572E"/>
    <w:rsid w:val="00734C10"/>
    <w:rsid w:val="00753C40"/>
    <w:rsid w:val="007A4099"/>
    <w:rsid w:val="007C7F22"/>
    <w:rsid w:val="007D2B9E"/>
    <w:rsid w:val="00857274"/>
    <w:rsid w:val="008723A4"/>
    <w:rsid w:val="00935E93"/>
    <w:rsid w:val="009620B1"/>
    <w:rsid w:val="00985947"/>
    <w:rsid w:val="00997D02"/>
    <w:rsid w:val="00A27DF9"/>
    <w:rsid w:val="00A4618D"/>
    <w:rsid w:val="00AD62D0"/>
    <w:rsid w:val="00B557C0"/>
    <w:rsid w:val="00BA7D89"/>
    <w:rsid w:val="00D04776"/>
    <w:rsid w:val="00D42DA7"/>
    <w:rsid w:val="00D677E1"/>
    <w:rsid w:val="00DF7DE0"/>
    <w:rsid w:val="00E051E8"/>
    <w:rsid w:val="00E22C1E"/>
    <w:rsid w:val="00E36ED7"/>
    <w:rsid w:val="00E91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AE8C6"/>
  <w15:chartTrackingRefBased/>
  <w15:docId w15:val="{C0F2CA42-2362-4E15-8181-0C40FC3D7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1F95"/>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81F95"/>
    <w:rPr>
      <w:color w:val="0563C1" w:themeColor="hyperlink"/>
      <w:u w:val="single"/>
    </w:rPr>
  </w:style>
  <w:style w:type="paragraph" w:styleId="a4">
    <w:name w:val="Balloon Text"/>
    <w:basedOn w:val="a"/>
    <w:link w:val="a5"/>
    <w:uiPriority w:val="99"/>
    <w:semiHidden/>
    <w:unhideWhenUsed/>
    <w:rsid w:val="00AD62D0"/>
    <w:rPr>
      <w:rFonts w:ascii="Segoe UI" w:hAnsi="Segoe UI" w:cs="Segoe UI"/>
      <w:sz w:val="18"/>
      <w:szCs w:val="18"/>
    </w:rPr>
  </w:style>
  <w:style w:type="character" w:customStyle="1" w:styleId="a5">
    <w:name w:val="Текст выноски Знак"/>
    <w:basedOn w:val="a0"/>
    <w:link w:val="a4"/>
    <w:uiPriority w:val="99"/>
    <w:semiHidden/>
    <w:rsid w:val="00AD62D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53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1338</Words>
  <Characters>7627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2026-10-22T06:04:00Z</cp:lastPrinted>
  <dcterms:created xsi:type="dcterms:W3CDTF">2026-10-21T13:26:00Z</dcterms:created>
  <dcterms:modified xsi:type="dcterms:W3CDTF">2026-10-27T07:25:00Z</dcterms:modified>
</cp:coreProperties>
</file>